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BECD074" w14:textId="5B109C5B" w:rsidR="00A77646" w:rsidRPr="00792C85" w:rsidRDefault="00D83029" w:rsidP="00435420">
      <w:r>
        <w:rPr>
          <w:noProof/>
          <w:lang w:val="en-US" w:eastAsia="en-US"/>
        </w:rPr>
        <mc:AlternateContent>
          <mc:Choice Requires="wps">
            <w:drawing>
              <wp:anchor distT="0" distB="0" distL="114300" distR="114300" simplePos="0" relativeHeight="251659264" behindDoc="0" locked="0" layoutInCell="1" allowOverlap="1" wp14:anchorId="274B479F" wp14:editId="710CDEE8">
                <wp:simplePos x="0" y="0"/>
                <wp:positionH relativeFrom="column">
                  <wp:posOffset>4107815</wp:posOffset>
                </wp:positionH>
                <wp:positionV relativeFrom="paragraph">
                  <wp:posOffset>56515</wp:posOffset>
                </wp:positionV>
                <wp:extent cx="2075180" cy="777240"/>
                <wp:effectExtent l="0" t="0" r="0" b="10160"/>
                <wp:wrapSquare wrapText="bothSides"/>
                <wp:docPr id="3" name="Text Box 3"/>
                <wp:cNvGraphicFramePr/>
                <a:graphic xmlns:a="http://schemas.openxmlformats.org/drawingml/2006/main">
                  <a:graphicData uri="http://schemas.microsoft.com/office/word/2010/wordprocessingShape">
                    <wps:wsp>
                      <wps:cNvSpPr txBox="1"/>
                      <wps:spPr>
                        <a:xfrm>
                          <a:off x="0" y="0"/>
                          <a:ext cx="2075180" cy="77724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58F962F" w14:textId="4D15EFB1" w:rsidR="00361E3B" w:rsidRDefault="00361E3B" w:rsidP="00D83029">
                            <w:pPr>
                              <w:pBdr>
                                <w:top w:val="single" w:sz="4" w:space="1" w:color="FF0000"/>
                                <w:left w:val="single" w:sz="4" w:space="4" w:color="FF0000"/>
                                <w:bottom w:val="single" w:sz="4" w:space="1" w:color="FF0000"/>
                                <w:right w:val="single" w:sz="4" w:space="4" w:color="FF0000"/>
                              </w:pBdr>
                              <w:jc w:val="center"/>
                              <w:rPr>
                                <w:color w:val="FF0000"/>
                                <w:sz w:val="40"/>
                                <w:szCs w:val="40"/>
                              </w:rPr>
                            </w:pPr>
                            <w:r w:rsidRPr="00D83029">
                              <w:rPr>
                                <w:color w:val="FF0000"/>
                                <w:sz w:val="40"/>
                                <w:szCs w:val="40"/>
                              </w:rPr>
                              <w:t>Please comment</w:t>
                            </w:r>
                          </w:p>
                          <w:p w14:paraId="2F7E29C3" w14:textId="1BE99032" w:rsidR="00361E3B" w:rsidRPr="00D83029" w:rsidRDefault="00361E3B" w:rsidP="00D83029">
                            <w:pPr>
                              <w:pBdr>
                                <w:top w:val="single" w:sz="4" w:space="1" w:color="FF0000"/>
                                <w:left w:val="single" w:sz="4" w:space="4" w:color="FF0000"/>
                                <w:bottom w:val="single" w:sz="4" w:space="1" w:color="FF0000"/>
                                <w:right w:val="single" w:sz="4" w:space="4" w:color="FF0000"/>
                              </w:pBdr>
                              <w:jc w:val="center"/>
                              <w:rPr>
                                <w:color w:val="FF0000"/>
                                <w:sz w:val="40"/>
                                <w:szCs w:val="40"/>
                              </w:rPr>
                            </w:pPr>
                            <w:proofErr w:type="gramStart"/>
                            <w:r w:rsidRPr="00D83029">
                              <w:rPr>
                                <w:color w:val="FF0000"/>
                                <w:sz w:val="40"/>
                                <w:szCs w:val="40"/>
                              </w:rPr>
                              <w:t>by</w:t>
                            </w:r>
                            <w:proofErr w:type="gramEnd"/>
                            <w:r w:rsidRPr="00D83029">
                              <w:rPr>
                                <w:color w:val="FF0000"/>
                                <w:sz w:val="40"/>
                                <w:szCs w:val="40"/>
                              </w:rPr>
                              <w:t xml:space="preserve"> 11 May</w:t>
                            </w:r>
                            <w:r>
                              <w:rPr>
                                <w:color w:val="FF0000"/>
                                <w:sz w:val="40"/>
                                <w:szCs w:val="40"/>
                              </w:rPr>
                              <w:t xml:space="preserve"> 2012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3" o:spid="_x0000_s1026" type="#_x0000_t202" style="position:absolute;margin-left:323.45pt;margin-top:4.45pt;width:163.4pt;height:61.2pt;z-index:25165926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" filled="f" stroked="f">
                <v:textbox>
                  <w:txbxContent>
                    <w:p w14:paraId="258F962F" w14:textId="4D15EFB1" w:rsidR="00361E3B" w:rsidRDefault="00361E3B" w:rsidP="00D83029">
                      <w:pPr>
                        <w:pBdr>
                          <w:top w:val="single" w:sz="4" w:space="1" w:color="FF0000"/>
                          <w:left w:val="single" w:sz="4" w:space="4" w:color="FF0000"/>
                          <w:bottom w:val="single" w:sz="4" w:space="1" w:color="FF0000"/>
                          <w:right w:val="single" w:sz="4" w:space="4" w:color="FF0000"/>
                        </w:pBdr>
                        <w:jc w:val="center"/>
                        <w:rPr>
                          <w:color w:val="FF0000"/>
                          <w:sz w:val="40"/>
                          <w:szCs w:val="40"/>
                        </w:rPr>
                      </w:pPr>
                      <w:r w:rsidRPr="00D83029">
                        <w:rPr>
                          <w:color w:val="FF0000"/>
                          <w:sz w:val="40"/>
                          <w:szCs w:val="40"/>
                        </w:rPr>
                        <w:t>Please comment</w:t>
                      </w:r>
                    </w:p>
                    <w:p w14:paraId="2F7E29C3" w14:textId="1BE99032" w:rsidR="00361E3B" w:rsidRPr="00D83029" w:rsidRDefault="00361E3B" w:rsidP="00D83029">
                      <w:pPr>
                        <w:pBdr>
                          <w:top w:val="single" w:sz="4" w:space="1" w:color="FF0000"/>
                          <w:left w:val="single" w:sz="4" w:space="4" w:color="FF0000"/>
                          <w:bottom w:val="single" w:sz="4" w:space="1" w:color="FF0000"/>
                          <w:right w:val="single" w:sz="4" w:space="4" w:color="FF0000"/>
                        </w:pBdr>
                        <w:jc w:val="center"/>
                        <w:rPr>
                          <w:color w:val="FF0000"/>
                          <w:sz w:val="40"/>
                          <w:szCs w:val="40"/>
                        </w:rPr>
                      </w:pPr>
                      <w:proofErr w:type="gramStart"/>
                      <w:r w:rsidRPr="00D83029">
                        <w:rPr>
                          <w:color w:val="FF0000"/>
                          <w:sz w:val="40"/>
                          <w:szCs w:val="40"/>
                        </w:rPr>
                        <w:t>by</w:t>
                      </w:r>
                      <w:proofErr w:type="gramEnd"/>
                      <w:r w:rsidRPr="00D83029">
                        <w:rPr>
                          <w:color w:val="FF0000"/>
                          <w:sz w:val="40"/>
                          <w:szCs w:val="40"/>
                        </w:rPr>
                        <w:t xml:space="preserve"> 11 May</w:t>
                      </w:r>
                      <w:r>
                        <w:rPr>
                          <w:color w:val="FF0000"/>
                          <w:sz w:val="40"/>
                          <w:szCs w:val="40"/>
                        </w:rPr>
                        <w:t xml:space="preserve"> 2012</w:t>
                      </w:r>
                    </w:p>
                  </w:txbxContent>
                </v:textbox>
                <w10:wrap type="square"/>
              </v:shape>
            </w:pict>
          </mc:Fallback>
        </mc:AlternateContent>
      </w:r>
    </w:p>
    <w:p w14:paraId="1705BA13" w14:textId="77777777" w:rsidR="00A77646" w:rsidRPr="00792C85" w:rsidRDefault="00A77646" w:rsidP="00435420"/>
    <w:p w14:paraId="51C02CC3" w14:textId="77777777" w:rsidR="00A77646" w:rsidRPr="00792C85" w:rsidRDefault="00712C37" w:rsidP="003B1B5B">
      <w:pPr>
        <w:jc w:val="center"/>
      </w:pPr>
      <w:r w:rsidRPr="00792C85">
        <w:rPr>
          <w:noProof/>
          <w:lang w:val="en-US" w:eastAsia="en-US"/>
        </w:rPr>
        <w:drawing>
          <wp:inline distT="0" distB="0" distL="0" distR="0" wp14:anchorId="4599BE2B" wp14:editId="362140AD">
            <wp:extent cx="970280" cy="1232535"/>
            <wp:effectExtent l="0" t="0" r="1270" b="5715"/>
            <wp:docPr id="1" name="Picture 1" descr="IALA%20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20logo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70280" cy="1232535"/>
                    </a:xfrm>
                    <a:prstGeom prst="rect">
                      <a:avLst/>
                    </a:prstGeom>
                    <a:noFill/>
                    <a:ln>
                      <a:noFill/>
                    </a:ln>
                  </pic:spPr>
                </pic:pic>
              </a:graphicData>
            </a:graphic>
          </wp:inline>
        </w:drawing>
      </w:r>
    </w:p>
    <w:p w14:paraId="54822814" w14:textId="77777777" w:rsidR="00320AE6" w:rsidRPr="00792C85" w:rsidRDefault="00320AE6" w:rsidP="00435420"/>
    <w:p w14:paraId="20486F0B" w14:textId="1E8240AE" w:rsidR="00A77646" w:rsidRPr="00792C85" w:rsidRDefault="00A77646" w:rsidP="005B6502">
      <w:pPr>
        <w:spacing w:before="240" w:after="360"/>
        <w:jc w:val="center"/>
        <w:rPr>
          <w:b/>
          <w:snapToGrid w:val="0"/>
          <w:sz w:val="28"/>
          <w:szCs w:val="28"/>
        </w:rPr>
      </w:pPr>
      <w:r w:rsidRPr="00792C85">
        <w:rPr>
          <w:b/>
          <w:snapToGrid w:val="0"/>
          <w:sz w:val="28"/>
          <w:szCs w:val="28"/>
        </w:rPr>
        <w:t xml:space="preserve">Report of </w:t>
      </w:r>
      <w:r w:rsidR="00A77F85" w:rsidRPr="00792C85">
        <w:rPr>
          <w:b/>
          <w:snapToGrid w:val="0"/>
          <w:sz w:val="28"/>
          <w:szCs w:val="28"/>
        </w:rPr>
        <w:t xml:space="preserve">the </w:t>
      </w:r>
      <w:r w:rsidR="004144D2" w:rsidRPr="00792C85">
        <w:rPr>
          <w:b/>
          <w:snapToGrid w:val="0"/>
          <w:sz w:val="28"/>
          <w:szCs w:val="28"/>
        </w:rPr>
        <w:t>1</w:t>
      </w:r>
      <w:r w:rsidR="00DF4AF8" w:rsidRPr="00792C85">
        <w:rPr>
          <w:b/>
          <w:snapToGrid w:val="0"/>
          <w:sz w:val="28"/>
          <w:szCs w:val="28"/>
        </w:rPr>
        <w:t>8</w:t>
      </w:r>
      <w:r w:rsidR="003C3029" w:rsidRPr="00792C85">
        <w:rPr>
          <w:b/>
          <w:snapToGrid w:val="0"/>
          <w:sz w:val="28"/>
          <w:szCs w:val="28"/>
          <w:vertAlign w:val="superscript"/>
        </w:rPr>
        <w:t>th</w:t>
      </w:r>
      <w:r w:rsidR="003C3029" w:rsidRPr="00792C85">
        <w:rPr>
          <w:b/>
          <w:snapToGrid w:val="0"/>
          <w:sz w:val="28"/>
          <w:szCs w:val="28"/>
        </w:rPr>
        <w:t xml:space="preserve"> </w:t>
      </w:r>
      <w:r w:rsidRPr="00792C85">
        <w:rPr>
          <w:b/>
          <w:snapToGrid w:val="0"/>
          <w:sz w:val="28"/>
          <w:szCs w:val="28"/>
        </w:rPr>
        <w:t>Session of the IALA ANM Committee</w:t>
      </w:r>
    </w:p>
    <w:p w14:paraId="15D8C26E" w14:textId="46CCA490" w:rsidR="00A77F85" w:rsidRPr="00792C85" w:rsidRDefault="00DF4AF8" w:rsidP="005B6502">
      <w:pPr>
        <w:spacing w:before="240" w:after="240"/>
        <w:jc w:val="center"/>
        <w:rPr>
          <w:b/>
          <w:snapToGrid w:val="0"/>
          <w:sz w:val="28"/>
          <w:szCs w:val="28"/>
        </w:rPr>
      </w:pPr>
      <w:r w:rsidRPr="00792C85">
        <w:rPr>
          <w:b/>
          <w:snapToGrid w:val="0"/>
          <w:sz w:val="28"/>
          <w:szCs w:val="28"/>
        </w:rPr>
        <w:t>23</w:t>
      </w:r>
      <w:r w:rsidR="00990CA2" w:rsidRPr="00792C85">
        <w:rPr>
          <w:b/>
          <w:snapToGrid w:val="0"/>
          <w:sz w:val="28"/>
          <w:szCs w:val="28"/>
        </w:rPr>
        <w:t xml:space="preserve"> to</w:t>
      </w:r>
      <w:r w:rsidR="00630840" w:rsidRPr="00792C85">
        <w:rPr>
          <w:b/>
          <w:snapToGrid w:val="0"/>
          <w:sz w:val="28"/>
          <w:szCs w:val="28"/>
        </w:rPr>
        <w:t xml:space="preserve"> </w:t>
      </w:r>
      <w:r w:rsidR="00F14ECE" w:rsidRPr="00792C85">
        <w:rPr>
          <w:b/>
          <w:snapToGrid w:val="0"/>
          <w:sz w:val="28"/>
          <w:szCs w:val="28"/>
        </w:rPr>
        <w:t>2</w:t>
      </w:r>
      <w:r w:rsidRPr="00792C85">
        <w:rPr>
          <w:b/>
          <w:snapToGrid w:val="0"/>
          <w:sz w:val="28"/>
          <w:szCs w:val="28"/>
        </w:rPr>
        <w:t>7</w:t>
      </w:r>
      <w:r w:rsidR="003C3029" w:rsidRPr="00792C85">
        <w:rPr>
          <w:b/>
          <w:snapToGrid w:val="0"/>
          <w:sz w:val="28"/>
          <w:szCs w:val="28"/>
        </w:rPr>
        <w:t xml:space="preserve"> </w:t>
      </w:r>
      <w:r w:rsidRPr="00792C85">
        <w:rPr>
          <w:b/>
          <w:snapToGrid w:val="0"/>
          <w:sz w:val="28"/>
          <w:szCs w:val="28"/>
        </w:rPr>
        <w:t>April</w:t>
      </w:r>
      <w:r w:rsidR="003C3029" w:rsidRPr="00792C85">
        <w:rPr>
          <w:b/>
          <w:snapToGrid w:val="0"/>
          <w:sz w:val="28"/>
          <w:szCs w:val="28"/>
        </w:rPr>
        <w:t xml:space="preserve"> 20</w:t>
      </w:r>
      <w:r w:rsidR="00205803" w:rsidRPr="00792C85">
        <w:rPr>
          <w:b/>
          <w:snapToGrid w:val="0"/>
          <w:sz w:val="28"/>
          <w:szCs w:val="28"/>
        </w:rPr>
        <w:t>1</w:t>
      </w:r>
      <w:r w:rsidRPr="00792C85">
        <w:rPr>
          <w:b/>
          <w:snapToGrid w:val="0"/>
          <w:sz w:val="28"/>
          <w:szCs w:val="28"/>
        </w:rPr>
        <w:t>2</w:t>
      </w:r>
    </w:p>
    <w:p w14:paraId="36277ED8" w14:textId="1D548D00" w:rsidR="00365C6C" w:rsidRPr="00F628F9" w:rsidRDefault="00A77646" w:rsidP="00F628F9">
      <w:pPr>
        <w:spacing w:after="240"/>
        <w:rPr>
          <w:b/>
          <w:i/>
          <w:sz w:val="24"/>
        </w:rPr>
      </w:pPr>
      <w:r w:rsidRPr="00792C85">
        <w:rPr>
          <w:b/>
          <w:i/>
          <w:sz w:val="24"/>
        </w:rPr>
        <w:t>Executive Summary</w:t>
      </w:r>
    </w:p>
    <w:p w14:paraId="2439ED60" w14:textId="0424530F" w:rsidR="00160BE5" w:rsidRPr="00792C85" w:rsidRDefault="00DF4AF8" w:rsidP="0008721A">
      <w:pPr>
        <w:pStyle w:val="Bullet1"/>
      </w:pPr>
      <w:r w:rsidRPr="0008721A">
        <w:t>4</w:t>
      </w:r>
      <w:r w:rsidR="00B34B2F">
        <w:t>4</w:t>
      </w:r>
      <w:r w:rsidR="00A85B2B" w:rsidRPr="00792C85">
        <w:t xml:space="preserve"> members </w:t>
      </w:r>
      <w:r w:rsidR="0008721A">
        <w:t>from 23 countries</w:t>
      </w:r>
      <w:r w:rsidR="00602F8C">
        <w:t xml:space="preserve"> attended the meeting</w:t>
      </w:r>
      <w:r w:rsidR="0008721A">
        <w:t xml:space="preserve">, setting </w:t>
      </w:r>
      <w:r w:rsidR="006862EE">
        <w:t>the second highest</w:t>
      </w:r>
      <w:r w:rsidR="0008721A">
        <w:t xml:space="preserve"> attendance for the Committee; 8 members were </w:t>
      </w:r>
      <w:r w:rsidR="00A85B2B" w:rsidRPr="00792C85">
        <w:t>attend</w:t>
      </w:r>
      <w:r w:rsidR="0008721A">
        <w:t>ing</w:t>
      </w:r>
      <w:r w:rsidR="000D1673" w:rsidRPr="00792C85">
        <w:t xml:space="preserve"> for the first time;</w:t>
      </w:r>
    </w:p>
    <w:p w14:paraId="5D544B99" w14:textId="3A4B832C" w:rsidR="00563B69" w:rsidRDefault="00563B69" w:rsidP="00563B69">
      <w:pPr>
        <w:pStyle w:val="Bullet1"/>
      </w:pPr>
      <w:r w:rsidRPr="00792C85">
        <w:t xml:space="preserve">The Committee considered </w:t>
      </w:r>
      <w:r w:rsidR="00DF4AF8" w:rsidRPr="00A15B5B">
        <w:t>57</w:t>
      </w:r>
      <w:r w:rsidRPr="00792C85">
        <w:t xml:space="preserve"> input papers;</w:t>
      </w:r>
    </w:p>
    <w:p w14:paraId="037FF5EA" w14:textId="1970B0E7" w:rsidR="0055654C" w:rsidRPr="00792C85" w:rsidRDefault="0055654C" w:rsidP="00563B69">
      <w:pPr>
        <w:pStyle w:val="Bullet1"/>
      </w:pPr>
      <w:r>
        <w:t xml:space="preserve">The Committee </w:t>
      </w:r>
      <w:r>
        <w:rPr>
          <w:lang w:val="en-US"/>
        </w:rPr>
        <w:t>braved extreme April weather (photograph)</w:t>
      </w:r>
    </w:p>
    <w:p w14:paraId="05E5109D" w14:textId="33DE6171" w:rsidR="00B60F88" w:rsidRPr="00792C85" w:rsidRDefault="00205803" w:rsidP="00205803">
      <w:pPr>
        <w:pStyle w:val="Bullet1"/>
      </w:pPr>
      <w:r w:rsidRPr="00792C85">
        <w:t>The Committee produced</w:t>
      </w:r>
      <w:r w:rsidR="0055654C">
        <w:t xml:space="preserve"> </w:t>
      </w:r>
      <w:r w:rsidR="00F628F9">
        <w:t>20</w:t>
      </w:r>
      <w:r w:rsidR="0055654C">
        <w:t xml:space="preserve"> output papers</w:t>
      </w:r>
      <w:r w:rsidR="006862EE">
        <w:t>, including</w:t>
      </w:r>
      <w:r w:rsidRPr="00792C85">
        <w:t>:</w:t>
      </w:r>
    </w:p>
    <w:p w14:paraId="3BCD4819" w14:textId="06DE801D" w:rsidR="00D676B4" w:rsidRPr="005E1712" w:rsidRDefault="00D676B4" w:rsidP="00205803">
      <w:pPr>
        <w:pStyle w:val="Bullet2"/>
      </w:pPr>
      <w:r w:rsidRPr="005E1712">
        <w:t>A draft Recommendation on the marking of drifting wreckage;</w:t>
      </w:r>
    </w:p>
    <w:p w14:paraId="7A7BD50B" w14:textId="611EC13C" w:rsidR="00350FDE" w:rsidRPr="005E1712" w:rsidRDefault="00350FDE" w:rsidP="00205803">
      <w:pPr>
        <w:pStyle w:val="Bullet2"/>
      </w:pPr>
      <w:r w:rsidRPr="005E1712">
        <w:t>A draft revised Recommendation O-104 on ‘Off Station’ Signals for Major Floating Aids’;</w:t>
      </w:r>
    </w:p>
    <w:p w14:paraId="499762C1" w14:textId="087673E4" w:rsidR="005E1712" w:rsidRDefault="005E1712" w:rsidP="00205803">
      <w:pPr>
        <w:pStyle w:val="Bullet2"/>
      </w:pPr>
      <w:r w:rsidRPr="005E1712">
        <w:t>A draft Guideline on the Global Sharing of Maritime Data</w:t>
      </w:r>
      <w:r>
        <w:t>;</w:t>
      </w:r>
    </w:p>
    <w:p w14:paraId="4CEF03ED" w14:textId="6B4A8F78" w:rsidR="005E1712" w:rsidRDefault="005E1712" w:rsidP="00205803">
      <w:pPr>
        <w:pStyle w:val="Bullet2"/>
      </w:pPr>
      <w:r>
        <w:t xml:space="preserve">A </w:t>
      </w:r>
      <w:r w:rsidRPr="005E1712">
        <w:t>draft Guideline on Audible Signals as aids to navigation</w:t>
      </w:r>
      <w:r>
        <w:t>;</w:t>
      </w:r>
    </w:p>
    <w:p w14:paraId="03F7D178" w14:textId="6EF14D76" w:rsidR="005E1712" w:rsidRPr="005E1712" w:rsidRDefault="005E1712" w:rsidP="00205803">
      <w:pPr>
        <w:pStyle w:val="Bullet2"/>
      </w:pPr>
      <w:r>
        <w:t xml:space="preserve">A </w:t>
      </w:r>
      <w:r w:rsidRPr="005E1712">
        <w:t>draft Guideline on Technical Features and Technology Relevant for Simulation of AtoN</w:t>
      </w:r>
      <w:r>
        <w:t>;</w:t>
      </w:r>
    </w:p>
    <w:p w14:paraId="590DEE2B" w14:textId="5DF7AE69" w:rsidR="00B003E4" w:rsidRPr="00EC0168" w:rsidRDefault="00B003E4" w:rsidP="00205803">
      <w:pPr>
        <w:pStyle w:val="Bullet2"/>
      </w:pPr>
      <w:r w:rsidRPr="005E1712">
        <w:t xml:space="preserve">A draft </w:t>
      </w:r>
      <w:r w:rsidR="006862EE">
        <w:t>Comment P</w:t>
      </w:r>
      <w:r w:rsidRPr="005E1712">
        <w:t>aper for NAV58</w:t>
      </w:r>
      <w:r w:rsidR="005E1712">
        <w:t xml:space="preserve"> stating</w:t>
      </w:r>
      <w:r w:rsidR="005E1712" w:rsidRPr="005E1712">
        <w:t xml:space="preserve"> </w:t>
      </w:r>
      <w:r w:rsidR="005E1712" w:rsidRPr="005E1712">
        <w:rPr>
          <w:rFonts w:hint="eastAsia"/>
        </w:rPr>
        <w:t>IALA</w:t>
      </w:r>
      <w:r w:rsidR="005E1712" w:rsidRPr="005E1712">
        <w:rPr>
          <w:lang w:val="en-US"/>
        </w:rPr>
        <w:t>’s</w:t>
      </w:r>
      <w:r w:rsidR="005E1712" w:rsidRPr="005E1712">
        <w:rPr>
          <w:rFonts w:hint="eastAsia"/>
        </w:rPr>
        <w:t xml:space="preserve"> views on AI</w:t>
      </w:r>
      <w:r w:rsidR="005E1712" w:rsidRPr="00EC0168">
        <w:rPr>
          <w:rFonts w:hint="eastAsia"/>
        </w:rPr>
        <w:t xml:space="preserve">S </w:t>
      </w:r>
      <w:proofErr w:type="gramStart"/>
      <w:r w:rsidR="00EC0168" w:rsidRPr="00EC0168">
        <w:rPr>
          <w:lang w:val="en-US"/>
        </w:rPr>
        <w:t>AtoN</w:t>
      </w:r>
      <w:r w:rsidR="005E1712" w:rsidRPr="00EC0168">
        <w:t xml:space="preserve"> </w:t>
      </w:r>
      <w:r w:rsidR="006862EE">
        <w:t>;</w:t>
      </w:r>
      <w:proofErr w:type="gramEnd"/>
    </w:p>
    <w:p w14:paraId="1D8D5DAC" w14:textId="3094B84F" w:rsidR="006E49FE" w:rsidRPr="005E1712" w:rsidRDefault="00B003E4" w:rsidP="00205803">
      <w:pPr>
        <w:pStyle w:val="Bullet2"/>
      </w:pPr>
      <w:r w:rsidRPr="005E1712">
        <w:rPr>
          <w:lang w:val="en-US"/>
        </w:rPr>
        <w:t>Two requests for a new Work Item</w:t>
      </w:r>
      <w:r w:rsidR="00F20E55">
        <w:rPr>
          <w:lang w:val="en-US"/>
        </w:rPr>
        <w:t xml:space="preserve"> (Section 13.8 and Annex G)</w:t>
      </w:r>
    </w:p>
    <w:p w14:paraId="2162D2D2" w14:textId="2E55563D" w:rsidR="0055654C" w:rsidRPr="0055654C" w:rsidRDefault="0055654C" w:rsidP="0055654C">
      <w:pPr>
        <w:pStyle w:val="Bullet1"/>
      </w:pPr>
      <w:r>
        <w:rPr>
          <w:lang w:val="en-US"/>
        </w:rPr>
        <w:t>Work items for the 2014</w:t>
      </w:r>
      <w:r w:rsidR="005E1712">
        <w:rPr>
          <w:lang w:val="en-US"/>
        </w:rPr>
        <w:t xml:space="preserve"> </w:t>
      </w:r>
      <w:r>
        <w:rPr>
          <w:lang w:val="en-US"/>
        </w:rPr>
        <w:t>-18 program were proposed</w:t>
      </w:r>
      <w:r w:rsidR="00F20E55">
        <w:rPr>
          <w:lang w:val="en-US"/>
        </w:rPr>
        <w:t xml:space="preserve"> (section 11)</w:t>
      </w:r>
      <w:r>
        <w:rPr>
          <w:lang w:val="en-US"/>
        </w:rPr>
        <w:t>;</w:t>
      </w:r>
    </w:p>
    <w:p w14:paraId="6AADA551" w14:textId="6DDD90A5" w:rsidR="0055654C" w:rsidRPr="0055654C" w:rsidRDefault="0055654C" w:rsidP="0055654C">
      <w:pPr>
        <w:pStyle w:val="Bullet1"/>
      </w:pPr>
      <w:r>
        <w:rPr>
          <w:lang w:val="en-US"/>
        </w:rPr>
        <w:t>The IHO Registry AtoN metadata Product Specification was debated and progressed</w:t>
      </w:r>
      <w:proofErr w:type="gramStart"/>
      <w:r>
        <w:rPr>
          <w:lang w:val="en-US"/>
        </w:rPr>
        <w:t xml:space="preserve">. </w:t>
      </w:r>
      <w:proofErr w:type="gramEnd"/>
      <w:r>
        <w:rPr>
          <w:lang w:val="en-US"/>
        </w:rPr>
        <w:t>Concerns were raised regarding the Committee’s technical competence on this subject</w:t>
      </w:r>
      <w:proofErr w:type="gramStart"/>
      <w:r>
        <w:rPr>
          <w:lang w:val="en-US"/>
        </w:rPr>
        <w:t xml:space="preserve">. </w:t>
      </w:r>
      <w:proofErr w:type="gramEnd"/>
      <w:r>
        <w:rPr>
          <w:lang w:val="en-US"/>
        </w:rPr>
        <w:t>These concerns will be communicated to PAP23;</w:t>
      </w:r>
    </w:p>
    <w:p w14:paraId="669F2132" w14:textId="3CE4148E" w:rsidR="0055654C" w:rsidRDefault="0055654C" w:rsidP="0055654C">
      <w:pPr>
        <w:pStyle w:val="Bullet1"/>
        <w:rPr>
          <w:lang w:val="en-US"/>
        </w:rPr>
      </w:pPr>
      <w:r>
        <w:rPr>
          <w:lang w:val="en-US"/>
        </w:rPr>
        <w:t>Members of the Committee</w:t>
      </w:r>
      <w:r w:rsidRPr="0055654C">
        <w:rPr>
          <w:lang w:val="en-US"/>
        </w:rPr>
        <w:t xml:space="preserve"> </w:t>
      </w:r>
      <w:r>
        <w:rPr>
          <w:lang w:val="en-US"/>
        </w:rPr>
        <w:t>participated in a steering group meeting for ANM19 and the Risk seminar planned for November 2012;</w:t>
      </w:r>
    </w:p>
    <w:p w14:paraId="6802EC52" w14:textId="546F77C1" w:rsidR="0055654C" w:rsidRPr="00A15B5B" w:rsidRDefault="00F20E55" w:rsidP="0055654C">
      <w:pPr>
        <w:pStyle w:val="Bullet1"/>
      </w:pPr>
      <w:r>
        <w:rPr>
          <w:lang w:val="en-US"/>
        </w:rPr>
        <w:t>Preparations were made for the ‘m</w:t>
      </w:r>
      <w:r w:rsidR="0055654C">
        <w:rPr>
          <w:lang w:val="en-US"/>
        </w:rPr>
        <w:t>arine spatial planning</w:t>
      </w:r>
      <w:r>
        <w:rPr>
          <w:lang w:val="en-US"/>
        </w:rPr>
        <w:t>’</w:t>
      </w:r>
      <w:r w:rsidR="0055654C">
        <w:rPr>
          <w:lang w:val="en-US"/>
        </w:rPr>
        <w:t xml:space="preserve"> workshop in May 2013</w:t>
      </w:r>
      <w:r>
        <w:rPr>
          <w:lang w:val="en-US"/>
        </w:rPr>
        <w:t xml:space="preserve"> (section 10)</w:t>
      </w:r>
      <w:r w:rsidR="00A15B5B">
        <w:rPr>
          <w:lang w:val="en-US"/>
        </w:rPr>
        <w:t>;</w:t>
      </w:r>
    </w:p>
    <w:p w14:paraId="263D6F33" w14:textId="7C996CAC" w:rsidR="00A15B5B" w:rsidRPr="00792C85" w:rsidRDefault="00A15B5B" w:rsidP="00A15B5B">
      <w:pPr>
        <w:pStyle w:val="Bullet1"/>
      </w:pPr>
      <w:r>
        <w:rPr>
          <w:lang w:val="en-US"/>
        </w:rPr>
        <w:t>A response was provided to an IHO quer</w:t>
      </w:r>
      <w:r w:rsidR="005E1712">
        <w:rPr>
          <w:lang w:val="en-US"/>
        </w:rPr>
        <w:t>y regarding AtoN categorization;</w:t>
      </w:r>
    </w:p>
    <w:p w14:paraId="5E726B32" w14:textId="067879A8" w:rsidR="00630813" w:rsidRPr="005E1712" w:rsidRDefault="00630813" w:rsidP="0055654C">
      <w:pPr>
        <w:pStyle w:val="Bullet1"/>
      </w:pPr>
      <w:r>
        <w:rPr>
          <w:lang w:val="en-US"/>
        </w:rPr>
        <w:t>Work items completed to date are 5,10,11,13,14,17 &amp; 19;</w:t>
      </w:r>
    </w:p>
    <w:p w14:paraId="30CA1710" w14:textId="46F023E0" w:rsidR="005E1712" w:rsidRPr="00EC0168" w:rsidRDefault="005E1712" w:rsidP="0055654C">
      <w:pPr>
        <w:pStyle w:val="Bullet1"/>
      </w:pPr>
      <w:r>
        <w:rPr>
          <w:lang w:val="en-US"/>
        </w:rPr>
        <w:t>There was a general feeling that much of the Committees’ work is now more frequently crossing boundaries</w:t>
      </w:r>
      <w:r w:rsidR="008B6A3D">
        <w:rPr>
          <w:lang w:val="en-US"/>
        </w:rPr>
        <w:t xml:space="preserve"> </w:t>
      </w:r>
      <w:r w:rsidR="00B57BE3" w:rsidRPr="00EC0168">
        <w:rPr>
          <w:lang w:val="en-US"/>
        </w:rPr>
        <w:t>with other Committee</w:t>
      </w:r>
      <w:r w:rsidR="008B6A3D" w:rsidRPr="00EC0168">
        <w:rPr>
          <w:lang w:val="en-US"/>
        </w:rPr>
        <w:t>s</w:t>
      </w:r>
      <w:r w:rsidRPr="00EC0168">
        <w:rPr>
          <w:lang w:val="en-US"/>
        </w:rPr>
        <w:t>;</w:t>
      </w:r>
    </w:p>
    <w:p w14:paraId="3F4E0F9E" w14:textId="710B2B36" w:rsidR="005807FC" w:rsidRPr="00792C85" w:rsidRDefault="005807FC" w:rsidP="0055654C">
      <w:pPr>
        <w:pStyle w:val="Bullet1"/>
      </w:pPr>
      <w:r>
        <w:rPr>
          <w:lang w:val="en-US"/>
        </w:rPr>
        <w:t>One ‘face to face inter-sessional meeting is planned (section 9.9)</w:t>
      </w:r>
    </w:p>
    <w:p w14:paraId="5E836A83" w14:textId="386D4430" w:rsidR="009934A8" w:rsidRPr="00792C85" w:rsidRDefault="007F21DB" w:rsidP="00740602">
      <w:pPr>
        <w:pStyle w:val="Bullet1"/>
      </w:pPr>
      <w:r w:rsidRPr="00792C85">
        <w:t>Changes to the Work Programme were proposed</w:t>
      </w:r>
      <w:r w:rsidR="00F628F9">
        <w:t>;</w:t>
      </w:r>
      <w:r w:rsidRPr="00792C85">
        <w:t xml:space="preserve"> </w:t>
      </w:r>
      <w:r w:rsidR="00F628F9">
        <w:t>two new work items (items 20 &amp; 21</w:t>
      </w:r>
      <w:r w:rsidR="00F628F9" w:rsidRPr="00792C85">
        <w:t xml:space="preserve"> </w:t>
      </w:r>
      <w:r w:rsidRPr="00792C85">
        <w:t>(Annex G)</w:t>
      </w:r>
      <w:r w:rsidR="009934A8" w:rsidRPr="00792C85">
        <w:t>:</w:t>
      </w:r>
    </w:p>
    <w:p w14:paraId="729A0AC3" w14:textId="4DF0B42E" w:rsidR="00740602" w:rsidRPr="00792C85" w:rsidRDefault="00F628F9" w:rsidP="009934A8">
      <w:pPr>
        <w:pStyle w:val="Bullet2"/>
      </w:pPr>
      <w:r>
        <w:t>It is proposed to defer a planned worksho</w:t>
      </w:r>
      <w:r w:rsidR="004A1C60">
        <w:t>p on AIS AtoN to the 2014 - 2018</w:t>
      </w:r>
      <w:r>
        <w:t xml:space="preserve"> Work Programme (see section 13.9)</w:t>
      </w:r>
      <w:r w:rsidR="00A15B5B">
        <w:t>.</w:t>
      </w:r>
    </w:p>
    <w:p w14:paraId="68DE5EC7" w14:textId="77777777" w:rsidR="00A77646" w:rsidRPr="00792C85" w:rsidRDefault="00A77646" w:rsidP="00650BB8">
      <w:pPr>
        <w:pStyle w:val="Title"/>
      </w:pPr>
      <w:r w:rsidRPr="00792C85">
        <w:br w:type="page"/>
      </w:r>
      <w:bookmarkStart w:id="0" w:name="_Toc201308216"/>
      <w:r w:rsidRPr="00792C85">
        <w:lastRenderedPageBreak/>
        <w:t>Table of Contents</w:t>
      </w:r>
      <w:bookmarkEnd w:id="0"/>
    </w:p>
    <w:p w14:paraId="2C9EAF81" w14:textId="77777777" w:rsidR="0085335F" w:rsidRDefault="005866C8">
      <w:pPr>
        <w:pStyle w:val="TOC1"/>
        <w:rPr>
          <w:rFonts w:asciiTheme="minorHAnsi" w:hAnsiTheme="minorHAnsi"/>
          <w:sz w:val="24"/>
          <w:szCs w:val="24"/>
          <w:lang w:val="en-US" w:eastAsia="ja-JP"/>
        </w:rPr>
      </w:pPr>
      <w:r w:rsidRPr="00792C85">
        <w:rPr>
          <w:rFonts w:asciiTheme="minorHAnsi" w:hAnsiTheme="minorHAnsi"/>
          <w:b/>
          <w:bCs/>
          <w:i/>
          <w:iCs/>
          <w:noProof w:val="0"/>
          <w:snapToGrid w:val="0"/>
          <w:sz w:val="20"/>
          <w:szCs w:val="20"/>
        </w:rPr>
        <w:fldChar w:fldCharType="begin"/>
      </w:r>
      <w:r w:rsidR="00592EF2" w:rsidRPr="00792C85">
        <w:rPr>
          <w:b/>
          <w:bCs/>
          <w:i/>
          <w:iCs/>
          <w:noProof w:val="0"/>
          <w:snapToGrid w:val="0"/>
          <w:sz w:val="20"/>
          <w:szCs w:val="20"/>
        </w:rPr>
        <w:instrText xml:space="preserve"> TOC \o "3-3" \h \z \t "Heading 1,1,Heading 2,2,Title,1,Annex,4" </w:instrText>
      </w:r>
      <w:r w:rsidRPr="00792C85">
        <w:rPr>
          <w:rFonts w:asciiTheme="minorHAnsi" w:hAnsiTheme="minorHAnsi"/>
          <w:b/>
          <w:bCs/>
          <w:i/>
          <w:iCs/>
          <w:noProof w:val="0"/>
          <w:snapToGrid w:val="0"/>
          <w:sz w:val="20"/>
          <w:szCs w:val="20"/>
        </w:rPr>
        <w:fldChar w:fldCharType="separate"/>
      </w:r>
      <w:r w:rsidR="0085335F">
        <w:t>Table of Contents</w:t>
      </w:r>
      <w:r w:rsidR="0085335F">
        <w:tab/>
      </w:r>
      <w:r w:rsidR="0085335F">
        <w:fldChar w:fldCharType="begin"/>
      </w:r>
      <w:r w:rsidR="0085335F">
        <w:instrText xml:space="preserve"> PAGEREF _Toc201308216 \h </w:instrText>
      </w:r>
      <w:r w:rsidR="0085335F">
        <w:fldChar w:fldCharType="separate"/>
      </w:r>
      <w:r w:rsidR="00361E3B">
        <w:t>2</w:t>
      </w:r>
      <w:r w:rsidR="0085335F">
        <w:fldChar w:fldCharType="end"/>
      </w:r>
    </w:p>
    <w:p w14:paraId="5EBFABEF" w14:textId="77777777" w:rsidR="0085335F" w:rsidRDefault="0085335F">
      <w:pPr>
        <w:pStyle w:val="TOC1"/>
        <w:rPr>
          <w:rFonts w:asciiTheme="minorHAnsi" w:hAnsiTheme="minorHAnsi"/>
          <w:sz w:val="24"/>
          <w:szCs w:val="24"/>
          <w:lang w:val="en-US" w:eastAsia="ja-JP"/>
        </w:rPr>
      </w:pPr>
      <w:r w:rsidRPr="00D34DBE">
        <w:rPr>
          <w:snapToGrid w:val="0"/>
        </w:rPr>
        <w:t>Report of the 18</w:t>
      </w:r>
      <w:r w:rsidRPr="00D34DBE">
        <w:rPr>
          <w:snapToGrid w:val="0"/>
          <w:vertAlign w:val="superscript"/>
        </w:rPr>
        <w:t>th</w:t>
      </w:r>
      <w:r w:rsidRPr="00D34DBE">
        <w:rPr>
          <w:snapToGrid w:val="0"/>
        </w:rPr>
        <w:t xml:space="preserve"> Session of the IALA ANM Committee</w:t>
      </w:r>
      <w:r>
        <w:tab/>
      </w:r>
      <w:r>
        <w:fldChar w:fldCharType="begin"/>
      </w:r>
      <w:r>
        <w:instrText xml:space="preserve"> PAGEREF _Toc201308217 \h </w:instrText>
      </w:r>
      <w:r>
        <w:fldChar w:fldCharType="separate"/>
      </w:r>
      <w:r w:rsidR="00361E3B">
        <w:t>5</w:t>
      </w:r>
      <w:r>
        <w:fldChar w:fldCharType="end"/>
      </w:r>
    </w:p>
    <w:p w14:paraId="7A33DDA1" w14:textId="77777777" w:rsidR="0085335F" w:rsidRDefault="0085335F">
      <w:pPr>
        <w:pStyle w:val="TOC1"/>
        <w:tabs>
          <w:tab w:val="left" w:pos="362"/>
        </w:tabs>
        <w:rPr>
          <w:rFonts w:asciiTheme="minorHAnsi" w:hAnsiTheme="minorHAnsi"/>
          <w:sz w:val="24"/>
          <w:szCs w:val="24"/>
          <w:lang w:val="en-US" w:eastAsia="ja-JP"/>
        </w:rPr>
      </w:pPr>
      <w:r>
        <w:t>1</w:t>
      </w:r>
      <w:r>
        <w:rPr>
          <w:rFonts w:asciiTheme="minorHAnsi" w:hAnsiTheme="minorHAnsi"/>
          <w:sz w:val="24"/>
          <w:szCs w:val="24"/>
          <w:lang w:val="en-US" w:eastAsia="ja-JP"/>
        </w:rPr>
        <w:tab/>
      </w:r>
      <w:r>
        <w:t>General</w:t>
      </w:r>
      <w:r>
        <w:tab/>
      </w:r>
      <w:r>
        <w:fldChar w:fldCharType="begin"/>
      </w:r>
      <w:r>
        <w:instrText xml:space="preserve"> PAGEREF _Toc201308218 \h </w:instrText>
      </w:r>
      <w:r>
        <w:fldChar w:fldCharType="separate"/>
      </w:r>
      <w:r w:rsidR="00361E3B">
        <w:t>5</w:t>
      </w:r>
      <w:r>
        <w:fldChar w:fldCharType="end"/>
      </w:r>
    </w:p>
    <w:p w14:paraId="32CA5DEE"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1.1</w:t>
      </w:r>
      <w:r>
        <w:rPr>
          <w:rFonts w:asciiTheme="minorHAnsi" w:eastAsiaTheme="minorEastAsia" w:hAnsiTheme="minorHAnsi" w:cstheme="minorBidi"/>
          <w:bCs w:val="0"/>
          <w:noProof/>
          <w:sz w:val="24"/>
          <w:szCs w:val="24"/>
          <w:lang w:val="en-US" w:eastAsia="ja-JP"/>
        </w:rPr>
        <w:tab/>
      </w:r>
      <w:r>
        <w:rPr>
          <w:noProof/>
        </w:rPr>
        <w:t>Administrative Announcements</w:t>
      </w:r>
      <w:r>
        <w:rPr>
          <w:noProof/>
        </w:rPr>
        <w:tab/>
      </w:r>
      <w:r>
        <w:rPr>
          <w:noProof/>
        </w:rPr>
        <w:fldChar w:fldCharType="begin"/>
      </w:r>
      <w:r>
        <w:rPr>
          <w:noProof/>
        </w:rPr>
        <w:instrText xml:space="preserve"> PAGEREF _Toc201308219 \h </w:instrText>
      </w:r>
      <w:r>
        <w:rPr>
          <w:noProof/>
        </w:rPr>
      </w:r>
      <w:r>
        <w:rPr>
          <w:noProof/>
        </w:rPr>
        <w:fldChar w:fldCharType="separate"/>
      </w:r>
      <w:r w:rsidR="00361E3B">
        <w:rPr>
          <w:noProof/>
        </w:rPr>
        <w:t>5</w:t>
      </w:r>
      <w:r>
        <w:rPr>
          <w:noProof/>
        </w:rPr>
        <w:fldChar w:fldCharType="end"/>
      </w:r>
    </w:p>
    <w:p w14:paraId="1882316E"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sidRPr="00D34DBE">
        <w:rPr>
          <w:noProof/>
          <w:snapToGrid w:val="0"/>
        </w:rPr>
        <w:t>1.2</w:t>
      </w:r>
      <w:r>
        <w:rPr>
          <w:rFonts w:asciiTheme="minorHAnsi" w:eastAsiaTheme="minorEastAsia" w:hAnsiTheme="minorHAnsi" w:cstheme="minorBidi"/>
          <w:bCs w:val="0"/>
          <w:noProof/>
          <w:sz w:val="24"/>
          <w:szCs w:val="24"/>
          <w:lang w:val="en-US" w:eastAsia="ja-JP"/>
        </w:rPr>
        <w:tab/>
      </w:r>
      <w:r w:rsidRPr="00D34DBE">
        <w:rPr>
          <w:noProof/>
          <w:snapToGrid w:val="0"/>
        </w:rPr>
        <w:t>Approval of the Agenda</w:t>
      </w:r>
      <w:r>
        <w:rPr>
          <w:noProof/>
        </w:rPr>
        <w:tab/>
      </w:r>
      <w:r>
        <w:rPr>
          <w:noProof/>
        </w:rPr>
        <w:fldChar w:fldCharType="begin"/>
      </w:r>
      <w:r>
        <w:rPr>
          <w:noProof/>
        </w:rPr>
        <w:instrText xml:space="preserve"> PAGEREF _Toc201308220 \h </w:instrText>
      </w:r>
      <w:r>
        <w:rPr>
          <w:noProof/>
        </w:rPr>
      </w:r>
      <w:r>
        <w:rPr>
          <w:noProof/>
        </w:rPr>
        <w:fldChar w:fldCharType="separate"/>
      </w:r>
      <w:r w:rsidR="00361E3B">
        <w:rPr>
          <w:noProof/>
        </w:rPr>
        <w:t>6</w:t>
      </w:r>
      <w:r>
        <w:rPr>
          <w:noProof/>
        </w:rPr>
        <w:fldChar w:fldCharType="end"/>
      </w:r>
    </w:p>
    <w:p w14:paraId="55AF04C1" w14:textId="77777777" w:rsidR="0085335F" w:rsidRDefault="0085335F">
      <w:pPr>
        <w:pStyle w:val="TOC1"/>
        <w:tabs>
          <w:tab w:val="left" w:pos="362"/>
        </w:tabs>
        <w:rPr>
          <w:rFonts w:asciiTheme="minorHAnsi" w:hAnsiTheme="minorHAnsi"/>
          <w:sz w:val="24"/>
          <w:szCs w:val="24"/>
          <w:lang w:val="en-US" w:eastAsia="ja-JP"/>
        </w:rPr>
      </w:pPr>
      <w:r w:rsidRPr="00D34DBE">
        <w:rPr>
          <w:snapToGrid w:val="0"/>
        </w:rPr>
        <w:t>2</w:t>
      </w:r>
      <w:r>
        <w:rPr>
          <w:rFonts w:asciiTheme="minorHAnsi" w:hAnsiTheme="minorHAnsi"/>
          <w:sz w:val="24"/>
          <w:szCs w:val="24"/>
          <w:lang w:val="en-US" w:eastAsia="ja-JP"/>
        </w:rPr>
        <w:tab/>
      </w:r>
      <w:r w:rsidRPr="00D34DBE">
        <w:rPr>
          <w:snapToGrid w:val="0"/>
        </w:rPr>
        <w:t>Review of Action Items from ANM17</w:t>
      </w:r>
      <w:r>
        <w:tab/>
      </w:r>
      <w:r>
        <w:fldChar w:fldCharType="begin"/>
      </w:r>
      <w:r>
        <w:instrText xml:space="preserve"> PAGEREF _Toc201308221 \h </w:instrText>
      </w:r>
      <w:r>
        <w:fldChar w:fldCharType="separate"/>
      </w:r>
      <w:r w:rsidR="00361E3B">
        <w:t>6</w:t>
      </w:r>
      <w:r>
        <w:fldChar w:fldCharType="end"/>
      </w:r>
    </w:p>
    <w:p w14:paraId="36563801"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2.1</w:t>
      </w:r>
      <w:r>
        <w:rPr>
          <w:rFonts w:asciiTheme="minorHAnsi" w:eastAsiaTheme="minorEastAsia" w:hAnsiTheme="minorHAnsi" w:cstheme="minorBidi"/>
          <w:bCs w:val="0"/>
          <w:noProof/>
          <w:sz w:val="24"/>
          <w:szCs w:val="24"/>
          <w:lang w:val="en-US" w:eastAsia="ja-JP"/>
        </w:rPr>
        <w:tab/>
      </w:r>
      <w:r>
        <w:rPr>
          <w:noProof/>
        </w:rPr>
        <w:t>Action Items – IALA Secretariat</w:t>
      </w:r>
      <w:r>
        <w:rPr>
          <w:noProof/>
        </w:rPr>
        <w:tab/>
      </w:r>
      <w:r>
        <w:rPr>
          <w:noProof/>
        </w:rPr>
        <w:fldChar w:fldCharType="begin"/>
      </w:r>
      <w:r>
        <w:rPr>
          <w:noProof/>
        </w:rPr>
        <w:instrText xml:space="preserve"> PAGEREF _Toc201308222 \h </w:instrText>
      </w:r>
      <w:r>
        <w:rPr>
          <w:noProof/>
        </w:rPr>
      </w:r>
      <w:r>
        <w:rPr>
          <w:noProof/>
        </w:rPr>
        <w:fldChar w:fldCharType="separate"/>
      </w:r>
      <w:r w:rsidR="00361E3B">
        <w:rPr>
          <w:noProof/>
        </w:rPr>
        <w:t>6</w:t>
      </w:r>
      <w:r>
        <w:rPr>
          <w:noProof/>
        </w:rPr>
        <w:fldChar w:fldCharType="end"/>
      </w:r>
    </w:p>
    <w:p w14:paraId="24AF5AAD"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2.2</w:t>
      </w:r>
      <w:r>
        <w:rPr>
          <w:rFonts w:asciiTheme="minorHAnsi" w:eastAsiaTheme="minorEastAsia" w:hAnsiTheme="minorHAnsi" w:cstheme="minorBidi"/>
          <w:bCs w:val="0"/>
          <w:noProof/>
          <w:sz w:val="24"/>
          <w:szCs w:val="24"/>
          <w:lang w:val="en-US" w:eastAsia="ja-JP"/>
        </w:rPr>
        <w:tab/>
      </w:r>
      <w:r>
        <w:rPr>
          <w:noProof/>
        </w:rPr>
        <w:t>Action Items – ANM Committee Members</w:t>
      </w:r>
      <w:r>
        <w:rPr>
          <w:noProof/>
        </w:rPr>
        <w:tab/>
      </w:r>
      <w:r>
        <w:rPr>
          <w:noProof/>
        </w:rPr>
        <w:fldChar w:fldCharType="begin"/>
      </w:r>
      <w:r>
        <w:rPr>
          <w:noProof/>
        </w:rPr>
        <w:instrText xml:space="preserve"> PAGEREF _Toc201308223 \h </w:instrText>
      </w:r>
      <w:r>
        <w:rPr>
          <w:noProof/>
        </w:rPr>
      </w:r>
      <w:r>
        <w:rPr>
          <w:noProof/>
        </w:rPr>
        <w:fldChar w:fldCharType="separate"/>
      </w:r>
      <w:r w:rsidR="00361E3B">
        <w:rPr>
          <w:noProof/>
        </w:rPr>
        <w:t>6</w:t>
      </w:r>
      <w:r>
        <w:rPr>
          <w:noProof/>
        </w:rPr>
        <w:fldChar w:fldCharType="end"/>
      </w:r>
    </w:p>
    <w:p w14:paraId="7636704B" w14:textId="77777777" w:rsidR="0085335F" w:rsidRDefault="0085335F">
      <w:pPr>
        <w:pStyle w:val="TOC1"/>
        <w:tabs>
          <w:tab w:val="left" w:pos="362"/>
        </w:tabs>
        <w:rPr>
          <w:rFonts w:asciiTheme="minorHAnsi" w:hAnsiTheme="minorHAnsi"/>
          <w:sz w:val="24"/>
          <w:szCs w:val="24"/>
          <w:lang w:val="en-US" w:eastAsia="ja-JP"/>
        </w:rPr>
      </w:pPr>
      <w:r w:rsidRPr="00D34DBE">
        <w:rPr>
          <w:snapToGrid w:val="0"/>
        </w:rPr>
        <w:t>3</w:t>
      </w:r>
      <w:r>
        <w:rPr>
          <w:rFonts w:asciiTheme="minorHAnsi" w:hAnsiTheme="minorHAnsi"/>
          <w:sz w:val="24"/>
          <w:szCs w:val="24"/>
          <w:lang w:val="en-US" w:eastAsia="ja-JP"/>
        </w:rPr>
        <w:tab/>
      </w:r>
      <w:r w:rsidRPr="00D34DBE">
        <w:rPr>
          <w:snapToGrid w:val="0"/>
        </w:rPr>
        <w:t>Review of input papers</w:t>
      </w:r>
      <w:r>
        <w:tab/>
      </w:r>
      <w:r>
        <w:fldChar w:fldCharType="begin"/>
      </w:r>
      <w:r>
        <w:instrText xml:space="preserve"> PAGEREF _Toc201308224 \h </w:instrText>
      </w:r>
      <w:r>
        <w:fldChar w:fldCharType="separate"/>
      </w:r>
      <w:r w:rsidR="00361E3B">
        <w:t>6</w:t>
      </w:r>
      <w:r>
        <w:fldChar w:fldCharType="end"/>
      </w:r>
    </w:p>
    <w:p w14:paraId="217ED819" w14:textId="77777777" w:rsidR="0085335F" w:rsidRDefault="0085335F">
      <w:pPr>
        <w:pStyle w:val="TOC1"/>
        <w:tabs>
          <w:tab w:val="left" w:pos="362"/>
        </w:tabs>
        <w:rPr>
          <w:rFonts w:asciiTheme="minorHAnsi" w:hAnsiTheme="minorHAnsi"/>
          <w:sz w:val="24"/>
          <w:szCs w:val="24"/>
          <w:lang w:val="en-US" w:eastAsia="ja-JP"/>
        </w:rPr>
      </w:pPr>
      <w:r w:rsidRPr="00D34DBE">
        <w:rPr>
          <w:rFonts w:cs="Arial"/>
          <w:snapToGrid w:val="0"/>
        </w:rPr>
        <w:t>4</w:t>
      </w:r>
      <w:r>
        <w:rPr>
          <w:rFonts w:asciiTheme="minorHAnsi" w:hAnsiTheme="minorHAnsi"/>
          <w:sz w:val="24"/>
          <w:szCs w:val="24"/>
          <w:lang w:val="en-US" w:eastAsia="ja-JP"/>
        </w:rPr>
        <w:tab/>
      </w:r>
      <w:r w:rsidRPr="00D34DBE">
        <w:rPr>
          <w:rFonts w:cs="Arial"/>
          <w:snapToGrid w:val="0"/>
        </w:rPr>
        <w:t>Reports from other bodies</w:t>
      </w:r>
      <w:r>
        <w:tab/>
      </w:r>
      <w:r>
        <w:fldChar w:fldCharType="begin"/>
      </w:r>
      <w:r>
        <w:instrText xml:space="preserve"> PAGEREF _Toc201308225 \h </w:instrText>
      </w:r>
      <w:r>
        <w:fldChar w:fldCharType="separate"/>
      </w:r>
      <w:r w:rsidR="00361E3B">
        <w:t>6</w:t>
      </w:r>
      <w:r>
        <w:fldChar w:fldCharType="end"/>
      </w:r>
    </w:p>
    <w:p w14:paraId="1A34EB76"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4.1</w:t>
      </w:r>
      <w:r>
        <w:rPr>
          <w:rFonts w:asciiTheme="minorHAnsi" w:eastAsiaTheme="minorEastAsia" w:hAnsiTheme="minorHAnsi" w:cstheme="minorBidi"/>
          <w:bCs w:val="0"/>
          <w:noProof/>
          <w:sz w:val="24"/>
          <w:szCs w:val="24"/>
          <w:lang w:val="en-US" w:eastAsia="ja-JP"/>
        </w:rPr>
        <w:tab/>
      </w:r>
      <w:r>
        <w:rPr>
          <w:noProof/>
        </w:rPr>
        <w:t>IALA Council 52</w:t>
      </w:r>
      <w:r w:rsidRPr="00D34DBE">
        <w:rPr>
          <w:noProof/>
          <w:vertAlign w:val="superscript"/>
        </w:rPr>
        <w:t>nd</w:t>
      </w:r>
      <w:r>
        <w:rPr>
          <w:noProof/>
        </w:rPr>
        <w:t xml:space="preserve"> session</w:t>
      </w:r>
      <w:r>
        <w:rPr>
          <w:noProof/>
        </w:rPr>
        <w:tab/>
      </w:r>
      <w:r>
        <w:rPr>
          <w:noProof/>
        </w:rPr>
        <w:fldChar w:fldCharType="begin"/>
      </w:r>
      <w:r>
        <w:rPr>
          <w:noProof/>
        </w:rPr>
        <w:instrText xml:space="preserve"> PAGEREF _Toc201308226 \h </w:instrText>
      </w:r>
      <w:r>
        <w:rPr>
          <w:noProof/>
        </w:rPr>
      </w:r>
      <w:r>
        <w:rPr>
          <w:noProof/>
        </w:rPr>
        <w:fldChar w:fldCharType="separate"/>
      </w:r>
      <w:r w:rsidR="00361E3B">
        <w:rPr>
          <w:noProof/>
        </w:rPr>
        <w:t>6</w:t>
      </w:r>
      <w:r>
        <w:rPr>
          <w:noProof/>
        </w:rPr>
        <w:fldChar w:fldCharType="end"/>
      </w:r>
    </w:p>
    <w:p w14:paraId="7B39C011"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4.2</w:t>
      </w:r>
      <w:r>
        <w:rPr>
          <w:rFonts w:asciiTheme="minorHAnsi" w:eastAsiaTheme="minorEastAsia" w:hAnsiTheme="minorHAnsi" w:cstheme="minorBidi"/>
          <w:bCs w:val="0"/>
          <w:noProof/>
          <w:sz w:val="24"/>
          <w:szCs w:val="24"/>
          <w:lang w:val="en-US" w:eastAsia="ja-JP"/>
        </w:rPr>
        <w:tab/>
      </w:r>
      <w:r>
        <w:rPr>
          <w:noProof/>
        </w:rPr>
        <w:t>Report of PAP22</w:t>
      </w:r>
      <w:r>
        <w:rPr>
          <w:noProof/>
        </w:rPr>
        <w:tab/>
      </w:r>
      <w:r>
        <w:rPr>
          <w:noProof/>
        </w:rPr>
        <w:fldChar w:fldCharType="begin"/>
      </w:r>
      <w:r>
        <w:rPr>
          <w:noProof/>
        </w:rPr>
        <w:instrText xml:space="preserve"> PAGEREF _Toc201308227 \h </w:instrText>
      </w:r>
      <w:r>
        <w:rPr>
          <w:noProof/>
        </w:rPr>
      </w:r>
      <w:r>
        <w:rPr>
          <w:noProof/>
        </w:rPr>
        <w:fldChar w:fldCharType="separate"/>
      </w:r>
      <w:r w:rsidR="00361E3B">
        <w:rPr>
          <w:noProof/>
        </w:rPr>
        <w:t>6</w:t>
      </w:r>
      <w:r>
        <w:rPr>
          <w:noProof/>
        </w:rPr>
        <w:fldChar w:fldCharType="end"/>
      </w:r>
    </w:p>
    <w:p w14:paraId="718A40D6"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4.3</w:t>
      </w:r>
      <w:r>
        <w:rPr>
          <w:rFonts w:asciiTheme="minorHAnsi" w:eastAsiaTheme="minorEastAsia" w:hAnsiTheme="minorHAnsi" w:cstheme="minorBidi"/>
          <w:bCs w:val="0"/>
          <w:noProof/>
          <w:sz w:val="24"/>
          <w:szCs w:val="24"/>
          <w:lang w:val="en-US" w:eastAsia="ja-JP"/>
        </w:rPr>
        <w:tab/>
      </w:r>
      <w:r>
        <w:rPr>
          <w:noProof/>
        </w:rPr>
        <w:t>Report of COMSAR16</w:t>
      </w:r>
      <w:r>
        <w:rPr>
          <w:noProof/>
        </w:rPr>
        <w:tab/>
      </w:r>
      <w:r>
        <w:rPr>
          <w:noProof/>
        </w:rPr>
        <w:fldChar w:fldCharType="begin"/>
      </w:r>
      <w:r>
        <w:rPr>
          <w:noProof/>
        </w:rPr>
        <w:instrText xml:space="preserve"> PAGEREF _Toc201308228 \h </w:instrText>
      </w:r>
      <w:r>
        <w:rPr>
          <w:noProof/>
        </w:rPr>
      </w:r>
      <w:r>
        <w:rPr>
          <w:noProof/>
        </w:rPr>
        <w:fldChar w:fldCharType="separate"/>
      </w:r>
      <w:r w:rsidR="00361E3B">
        <w:rPr>
          <w:noProof/>
        </w:rPr>
        <w:t>7</w:t>
      </w:r>
      <w:r>
        <w:rPr>
          <w:noProof/>
        </w:rPr>
        <w:fldChar w:fldCharType="end"/>
      </w:r>
    </w:p>
    <w:p w14:paraId="5FE64AE6" w14:textId="77777777" w:rsidR="0085335F" w:rsidRDefault="0085335F">
      <w:pPr>
        <w:pStyle w:val="TOC1"/>
        <w:tabs>
          <w:tab w:val="left" w:pos="362"/>
        </w:tabs>
        <w:rPr>
          <w:rFonts w:asciiTheme="minorHAnsi" w:hAnsiTheme="minorHAnsi"/>
          <w:sz w:val="24"/>
          <w:szCs w:val="24"/>
          <w:lang w:val="en-US" w:eastAsia="ja-JP"/>
        </w:rPr>
      </w:pPr>
      <w:r>
        <w:t>5</w:t>
      </w:r>
      <w:r>
        <w:rPr>
          <w:rFonts w:asciiTheme="minorHAnsi" w:hAnsiTheme="minorHAnsi"/>
          <w:sz w:val="24"/>
          <w:szCs w:val="24"/>
          <w:lang w:val="en-US" w:eastAsia="ja-JP"/>
        </w:rPr>
        <w:tab/>
      </w:r>
      <w:r>
        <w:t>Reports from Rapporteurs</w:t>
      </w:r>
      <w:r>
        <w:tab/>
      </w:r>
      <w:r>
        <w:fldChar w:fldCharType="begin"/>
      </w:r>
      <w:r>
        <w:instrText xml:space="preserve"> PAGEREF _Toc201308229 \h </w:instrText>
      </w:r>
      <w:r>
        <w:fldChar w:fldCharType="separate"/>
      </w:r>
      <w:r w:rsidR="00361E3B">
        <w:t>7</w:t>
      </w:r>
      <w:r>
        <w:fldChar w:fldCharType="end"/>
      </w:r>
    </w:p>
    <w:p w14:paraId="20D44ED2"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5.1</w:t>
      </w:r>
      <w:r>
        <w:rPr>
          <w:rFonts w:asciiTheme="minorHAnsi" w:eastAsiaTheme="minorEastAsia" w:hAnsiTheme="minorHAnsi" w:cstheme="minorBidi"/>
          <w:bCs w:val="0"/>
          <w:noProof/>
          <w:sz w:val="24"/>
          <w:szCs w:val="24"/>
          <w:lang w:val="en-US" w:eastAsia="ja-JP"/>
        </w:rPr>
        <w:tab/>
      </w:r>
      <w:r>
        <w:rPr>
          <w:noProof/>
        </w:rPr>
        <w:t>Risk Management and Risk Models  (</w:t>
      </w:r>
      <w:r w:rsidRPr="00D34DBE">
        <w:rPr>
          <w:noProof/>
          <w:highlight w:val="yellow"/>
        </w:rPr>
        <w:t>M1</w:t>
      </w:r>
      <w:r>
        <w:rPr>
          <w:noProof/>
        </w:rPr>
        <w:t>)</w:t>
      </w:r>
      <w:r>
        <w:rPr>
          <w:noProof/>
        </w:rPr>
        <w:tab/>
      </w:r>
      <w:r>
        <w:rPr>
          <w:noProof/>
        </w:rPr>
        <w:fldChar w:fldCharType="begin"/>
      </w:r>
      <w:r>
        <w:rPr>
          <w:noProof/>
        </w:rPr>
        <w:instrText xml:space="preserve"> PAGEREF _Toc201308230 \h </w:instrText>
      </w:r>
      <w:r>
        <w:rPr>
          <w:noProof/>
        </w:rPr>
      </w:r>
      <w:r>
        <w:rPr>
          <w:noProof/>
        </w:rPr>
        <w:fldChar w:fldCharType="separate"/>
      </w:r>
      <w:r w:rsidR="00361E3B">
        <w:rPr>
          <w:noProof/>
        </w:rPr>
        <w:t>7</w:t>
      </w:r>
      <w:r>
        <w:rPr>
          <w:noProof/>
        </w:rPr>
        <w:fldChar w:fldCharType="end"/>
      </w:r>
    </w:p>
    <w:p w14:paraId="0BE08C09"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5.2</w:t>
      </w:r>
      <w:r>
        <w:rPr>
          <w:rFonts w:asciiTheme="minorHAnsi" w:eastAsiaTheme="minorEastAsia" w:hAnsiTheme="minorHAnsi" w:cstheme="minorBidi"/>
          <w:bCs w:val="0"/>
          <w:noProof/>
          <w:sz w:val="24"/>
          <w:szCs w:val="24"/>
          <w:lang w:val="en-US" w:eastAsia="ja-JP"/>
        </w:rPr>
        <w:tab/>
      </w:r>
      <w:r>
        <w:rPr>
          <w:noProof/>
        </w:rPr>
        <w:t>IALA Questionnaire  (</w:t>
      </w:r>
      <w:r w:rsidRPr="00D34DBE">
        <w:rPr>
          <w:noProof/>
          <w:highlight w:val="yellow"/>
        </w:rPr>
        <w:t>M2</w:t>
      </w:r>
      <w:r>
        <w:rPr>
          <w:noProof/>
        </w:rPr>
        <w:t>)</w:t>
      </w:r>
      <w:r>
        <w:rPr>
          <w:noProof/>
        </w:rPr>
        <w:tab/>
      </w:r>
      <w:r>
        <w:rPr>
          <w:noProof/>
        </w:rPr>
        <w:fldChar w:fldCharType="begin"/>
      </w:r>
      <w:r>
        <w:rPr>
          <w:noProof/>
        </w:rPr>
        <w:instrText xml:space="preserve"> PAGEREF _Toc201308231 \h </w:instrText>
      </w:r>
      <w:r>
        <w:rPr>
          <w:noProof/>
        </w:rPr>
      </w:r>
      <w:r>
        <w:rPr>
          <w:noProof/>
        </w:rPr>
        <w:fldChar w:fldCharType="separate"/>
      </w:r>
      <w:r w:rsidR="00361E3B">
        <w:rPr>
          <w:noProof/>
        </w:rPr>
        <w:t>7</w:t>
      </w:r>
      <w:r>
        <w:rPr>
          <w:noProof/>
        </w:rPr>
        <w:fldChar w:fldCharType="end"/>
      </w:r>
    </w:p>
    <w:p w14:paraId="4068DC28"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5.3</w:t>
      </w:r>
      <w:r>
        <w:rPr>
          <w:rFonts w:asciiTheme="minorHAnsi" w:eastAsiaTheme="minorEastAsia" w:hAnsiTheme="minorHAnsi" w:cstheme="minorBidi"/>
          <w:bCs w:val="0"/>
          <w:noProof/>
          <w:sz w:val="24"/>
          <w:szCs w:val="24"/>
          <w:lang w:val="en-US" w:eastAsia="ja-JP"/>
        </w:rPr>
        <w:tab/>
      </w:r>
      <w:r>
        <w:rPr>
          <w:noProof/>
        </w:rPr>
        <w:t>Offshore man-made structures  (</w:t>
      </w:r>
      <w:r w:rsidRPr="00D34DBE">
        <w:rPr>
          <w:noProof/>
          <w:highlight w:val="yellow"/>
        </w:rPr>
        <w:t>M3</w:t>
      </w:r>
      <w:r>
        <w:rPr>
          <w:noProof/>
        </w:rPr>
        <w:t>)</w:t>
      </w:r>
      <w:r>
        <w:rPr>
          <w:noProof/>
        </w:rPr>
        <w:tab/>
      </w:r>
      <w:r>
        <w:rPr>
          <w:noProof/>
        </w:rPr>
        <w:fldChar w:fldCharType="begin"/>
      </w:r>
      <w:r>
        <w:rPr>
          <w:noProof/>
        </w:rPr>
        <w:instrText xml:space="preserve"> PAGEREF _Toc201308232 \h </w:instrText>
      </w:r>
      <w:r>
        <w:rPr>
          <w:noProof/>
        </w:rPr>
      </w:r>
      <w:r>
        <w:rPr>
          <w:noProof/>
        </w:rPr>
        <w:fldChar w:fldCharType="separate"/>
      </w:r>
      <w:r w:rsidR="00361E3B">
        <w:rPr>
          <w:noProof/>
        </w:rPr>
        <w:t>7</w:t>
      </w:r>
      <w:r>
        <w:rPr>
          <w:noProof/>
        </w:rPr>
        <w:fldChar w:fldCharType="end"/>
      </w:r>
    </w:p>
    <w:p w14:paraId="11D2CECA"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sidRPr="00D34DBE">
        <w:rPr>
          <w:rFonts w:cs="Arial"/>
          <w:noProof/>
        </w:rPr>
        <w:t>5.4</w:t>
      </w:r>
      <w:r>
        <w:rPr>
          <w:rFonts w:asciiTheme="minorHAnsi" w:eastAsiaTheme="minorEastAsia" w:hAnsiTheme="minorHAnsi" w:cstheme="minorBidi"/>
          <w:bCs w:val="0"/>
          <w:noProof/>
          <w:sz w:val="24"/>
          <w:szCs w:val="24"/>
          <w:lang w:val="en-US" w:eastAsia="ja-JP"/>
        </w:rPr>
        <w:tab/>
      </w:r>
      <w:r>
        <w:rPr>
          <w:noProof/>
        </w:rPr>
        <w:t>Development of e-Navigation within AtoN Authorities  (</w:t>
      </w:r>
      <w:r w:rsidRPr="00D34DBE">
        <w:rPr>
          <w:noProof/>
          <w:highlight w:val="yellow"/>
        </w:rPr>
        <w:t>M4</w:t>
      </w:r>
      <w:r>
        <w:rPr>
          <w:noProof/>
        </w:rPr>
        <w:t>)</w:t>
      </w:r>
      <w:r>
        <w:rPr>
          <w:noProof/>
        </w:rPr>
        <w:tab/>
      </w:r>
      <w:r>
        <w:rPr>
          <w:noProof/>
        </w:rPr>
        <w:fldChar w:fldCharType="begin"/>
      </w:r>
      <w:r>
        <w:rPr>
          <w:noProof/>
        </w:rPr>
        <w:instrText xml:space="preserve"> PAGEREF _Toc201308233 \h </w:instrText>
      </w:r>
      <w:r>
        <w:rPr>
          <w:noProof/>
        </w:rPr>
      </w:r>
      <w:r>
        <w:rPr>
          <w:noProof/>
        </w:rPr>
        <w:fldChar w:fldCharType="separate"/>
      </w:r>
      <w:r w:rsidR="00361E3B">
        <w:rPr>
          <w:noProof/>
        </w:rPr>
        <w:t>7</w:t>
      </w:r>
      <w:r>
        <w:rPr>
          <w:noProof/>
        </w:rPr>
        <w:fldChar w:fldCharType="end"/>
      </w:r>
    </w:p>
    <w:p w14:paraId="5F53D035"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5.5</w:t>
      </w:r>
      <w:r>
        <w:rPr>
          <w:rFonts w:asciiTheme="minorHAnsi" w:eastAsiaTheme="minorEastAsia" w:hAnsiTheme="minorHAnsi" w:cstheme="minorBidi"/>
          <w:bCs w:val="0"/>
          <w:noProof/>
          <w:sz w:val="24"/>
          <w:szCs w:val="24"/>
          <w:lang w:val="en-US" w:eastAsia="ja-JP"/>
        </w:rPr>
        <w:tab/>
      </w:r>
      <w:r>
        <w:rPr>
          <w:noProof/>
        </w:rPr>
        <w:t>Development of e-Navigation for AtoN users  (</w:t>
      </w:r>
      <w:r w:rsidRPr="00D34DBE">
        <w:rPr>
          <w:noProof/>
          <w:highlight w:val="yellow"/>
        </w:rPr>
        <w:t>M5</w:t>
      </w:r>
      <w:r>
        <w:rPr>
          <w:noProof/>
        </w:rPr>
        <w:t>)</w:t>
      </w:r>
      <w:r>
        <w:rPr>
          <w:noProof/>
        </w:rPr>
        <w:tab/>
      </w:r>
      <w:r>
        <w:rPr>
          <w:noProof/>
        </w:rPr>
        <w:fldChar w:fldCharType="begin"/>
      </w:r>
      <w:r>
        <w:rPr>
          <w:noProof/>
        </w:rPr>
        <w:instrText xml:space="preserve"> PAGEREF _Toc201308234 \h </w:instrText>
      </w:r>
      <w:r>
        <w:rPr>
          <w:noProof/>
        </w:rPr>
      </w:r>
      <w:r>
        <w:rPr>
          <w:noProof/>
        </w:rPr>
        <w:fldChar w:fldCharType="separate"/>
      </w:r>
      <w:r w:rsidR="00361E3B">
        <w:rPr>
          <w:noProof/>
        </w:rPr>
        <w:t>8</w:t>
      </w:r>
      <w:r>
        <w:rPr>
          <w:noProof/>
        </w:rPr>
        <w:fldChar w:fldCharType="end"/>
      </w:r>
    </w:p>
    <w:p w14:paraId="2D675D44"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5.6</w:t>
      </w:r>
      <w:r>
        <w:rPr>
          <w:rFonts w:asciiTheme="minorHAnsi" w:eastAsiaTheme="minorEastAsia" w:hAnsiTheme="minorHAnsi" w:cstheme="minorBidi"/>
          <w:bCs w:val="0"/>
          <w:noProof/>
          <w:sz w:val="24"/>
          <w:szCs w:val="24"/>
          <w:lang w:val="en-US" w:eastAsia="ja-JP"/>
        </w:rPr>
        <w:tab/>
      </w:r>
      <w:r>
        <w:rPr>
          <w:noProof/>
        </w:rPr>
        <w:t>Development of mobile marine products for AtoN users  (</w:t>
      </w:r>
      <w:r w:rsidRPr="00D34DBE">
        <w:rPr>
          <w:noProof/>
          <w:highlight w:val="yellow"/>
        </w:rPr>
        <w:t>M6</w:t>
      </w:r>
      <w:r>
        <w:rPr>
          <w:noProof/>
        </w:rPr>
        <w:t>)</w:t>
      </w:r>
      <w:r>
        <w:rPr>
          <w:noProof/>
        </w:rPr>
        <w:tab/>
      </w:r>
      <w:r>
        <w:rPr>
          <w:noProof/>
        </w:rPr>
        <w:fldChar w:fldCharType="begin"/>
      </w:r>
      <w:r>
        <w:rPr>
          <w:noProof/>
        </w:rPr>
        <w:instrText xml:space="preserve"> PAGEREF _Toc201308235 \h </w:instrText>
      </w:r>
      <w:r>
        <w:rPr>
          <w:noProof/>
        </w:rPr>
      </w:r>
      <w:r>
        <w:rPr>
          <w:noProof/>
        </w:rPr>
        <w:fldChar w:fldCharType="separate"/>
      </w:r>
      <w:r w:rsidR="00361E3B">
        <w:rPr>
          <w:noProof/>
        </w:rPr>
        <w:t>8</w:t>
      </w:r>
      <w:r>
        <w:rPr>
          <w:noProof/>
        </w:rPr>
        <w:fldChar w:fldCharType="end"/>
      </w:r>
    </w:p>
    <w:p w14:paraId="7171D5A3" w14:textId="77777777" w:rsidR="0085335F" w:rsidRDefault="0085335F">
      <w:pPr>
        <w:pStyle w:val="TOC1"/>
        <w:tabs>
          <w:tab w:val="left" w:pos="362"/>
        </w:tabs>
        <w:rPr>
          <w:rFonts w:asciiTheme="minorHAnsi" w:hAnsiTheme="minorHAnsi"/>
          <w:sz w:val="24"/>
          <w:szCs w:val="24"/>
          <w:lang w:val="en-US" w:eastAsia="ja-JP"/>
        </w:rPr>
      </w:pPr>
      <w:r w:rsidRPr="00D34DBE">
        <w:rPr>
          <w:rFonts w:cs="Arial"/>
        </w:rPr>
        <w:t>6</w:t>
      </w:r>
      <w:r>
        <w:rPr>
          <w:rFonts w:asciiTheme="minorHAnsi" w:hAnsiTheme="minorHAnsi"/>
          <w:sz w:val="24"/>
          <w:szCs w:val="24"/>
          <w:lang w:val="en-US" w:eastAsia="ja-JP"/>
        </w:rPr>
        <w:tab/>
      </w:r>
      <w:r w:rsidRPr="00D34DBE">
        <w:rPr>
          <w:rFonts w:cs="Arial"/>
        </w:rPr>
        <w:t>Presentations</w:t>
      </w:r>
      <w:r>
        <w:tab/>
      </w:r>
      <w:r>
        <w:fldChar w:fldCharType="begin"/>
      </w:r>
      <w:r>
        <w:instrText xml:space="preserve"> PAGEREF _Toc201308236 \h </w:instrText>
      </w:r>
      <w:r>
        <w:fldChar w:fldCharType="separate"/>
      </w:r>
      <w:r w:rsidR="00361E3B">
        <w:t>8</w:t>
      </w:r>
      <w:r>
        <w:fldChar w:fldCharType="end"/>
      </w:r>
    </w:p>
    <w:p w14:paraId="371DC98C"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6.1</w:t>
      </w:r>
      <w:r>
        <w:rPr>
          <w:rFonts w:asciiTheme="minorHAnsi" w:eastAsiaTheme="minorEastAsia" w:hAnsiTheme="minorHAnsi" w:cstheme="minorBidi"/>
          <w:bCs w:val="0"/>
          <w:noProof/>
          <w:sz w:val="24"/>
          <w:szCs w:val="24"/>
          <w:lang w:val="en-US" w:eastAsia="ja-JP"/>
        </w:rPr>
        <w:tab/>
      </w:r>
      <w:r>
        <w:rPr>
          <w:noProof/>
        </w:rPr>
        <w:t>IALA World-Wide Academy (WWA)</w:t>
      </w:r>
      <w:r>
        <w:rPr>
          <w:noProof/>
        </w:rPr>
        <w:tab/>
      </w:r>
      <w:r>
        <w:rPr>
          <w:noProof/>
        </w:rPr>
        <w:fldChar w:fldCharType="begin"/>
      </w:r>
      <w:r>
        <w:rPr>
          <w:noProof/>
        </w:rPr>
        <w:instrText xml:space="preserve"> PAGEREF _Toc201308237 \h </w:instrText>
      </w:r>
      <w:r>
        <w:rPr>
          <w:noProof/>
        </w:rPr>
      </w:r>
      <w:r>
        <w:rPr>
          <w:noProof/>
        </w:rPr>
        <w:fldChar w:fldCharType="separate"/>
      </w:r>
      <w:r w:rsidR="00361E3B">
        <w:rPr>
          <w:noProof/>
        </w:rPr>
        <w:t>8</w:t>
      </w:r>
      <w:r>
        <w:rPr>
          <w:noProof/>
        </w:rPr>
        <w:fldChar w:fldCharType="end"/>
      </w:r>
    </w:p>
    <w:p w14:paraId="0CC9D91A"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6.2</w:t>
      </w:r>
      <w:r>
        <w:rPr>
          <w:rFonts w:asciiTheme="minorHAnsi" w:eastAsiaTheme="minorEastAsia" w:hAnsiTheme="minorHAnsi" w:cstheme="minorBidi"/>
          <w:bCs w:val="0"/>
          <w:noProof/>
          <w:sz w:val="24"/>
          <w:szCs w:val="24"/>
          <w:lang w:val="en-US" w:eastAsia="ja-JP"/>
        </w:rPr>
        <w:tab/>
      </w:r>
      <w:r>
        <w:rPr>
          <w:noProof/>
        </w:rPr>
        <w:t>Offshore Windfarm Planning</w:t>
      </w:r>
      <w:r>
        <w:rPr>
          <w:noProof/>
        </w:rPr>
        <w:tab/>
      </w:r>
      <w:r>
        <w:rPr>
          <w:noProof/>
        </w:rPr>
        <w:fldChar w:fldCharType="begin"/>
      </w:r>
      <w:r>
        <w:rPr>
          <w:noProof/>
        </w:rPr>
        <w:instrText xml:space="preserve"> PAGEREF _Toc201308238 \h </w:instrText>
      </w:r>
      <w:r>
        <w:rPr>
          <w:noProof/>
        </w:rPr>
      </w:r>
      <w:r>
        <w:rPr>
          <w:noProof/>
        </w:rPr>
        <w:fldChar w:fldCharType="separate"/>
      </w:r>
      <w:r w:rsidR="00361E3B">
        <w:rPr>
          <w:noProof/>
        </w:rPr>
        <w:t>9</w:t>
      </w:r>
      <w:r>
        <w:rPr>
          <w:noProof/>
        </w:rPr>
        <w:fldChar w:fldCharType="end"/>
      </w:r>
    </w:p>
    <w:p w14:paraId="369A7ABC" w14:textId="77777777" w:rsidR="0085335F" w:rsidRDefault="0085335F">
      <w:pPr>
        <w:pStyle w:val="TOC1"/>
        <w:tabs>
          <w:tab w:val="left" w:pos="362"/>
        </w:tabs>
        <w:rPr>
          <w:rFonts w:asciiTheme="minorHAnsi" w:hAnsiTheme="minorHAnsi"/>
          <w:sz w:val="24"/>
          <w:szCs w:val="24"/>
          <w:lang w:val="en-US" w:eastAsia="ja-JP"/>
        </w:rPr>
      </w:pPr>
      <w:r w:rsidRPr="00D34DBE">
        <w:rPr>
          <w:rFonts w:cs="Arial"/>
        </w:rPr>
        <w:t>7</w:t>
      </w:r>
      <w:r>
        <w:rPr>
          <w:rFonts w:asciiTheme="minorHAnsi" w:hAnsiTheme="minorHAnsi"/>
          <w:sz w:val="24"/>
          <w:szCs w:val="24"/>
          <w:lang w:val="en-US" w:eastAsia="ja-JP"/>
        </w:rPr>
        <w:tab/>
      </w:r>
      <w:r w:rsidRPr="00D34DBE">
        <w:rPr>
          <w:rFonts w:cs="Arial"/>
        </w:rPr>
        <w:t>Establish Working Groups</w:t>
      </w:r>
      <w:r>
        <w:tab/>
      </w:r>
      <w:r>
        <w:fldChar w:fldCharType="begin"/>
      </w:r>
      <w:r>
        <w:instrText xml:space="preserve"> PAGEREF _Toc201308239 \h </w:instrText>
      </w:r>
      <w:r>
        <w:fldChar w:fldCharType="separate"/>
      </w:r>
      <w:r w:rsidR="00361E3B">
        <w:t>9</w:t>
      </w:r>
      <w:r>
        <w:fldChar w:fldCharType="end"/>
      </w:r>
    </w:p>
    <w:p w14:paraId="5F63524A" w14:textId="77777777" w:rsidR="0085335F" w:rsidRDefault="0085335F">
      <w:pPr>
        <w:pStyle w:val="TOC1"/>
        <w:tabs>
          <w:tab w:val="left" w:pos="362"/>
        </w:tabs>
        <w:rPr>
          <w:rFonts w:asciiTheme="minorHAnsi" w:hAnsiTheme="minorHAnsi"/>
          <w:sz w:val="24"/>
          <w:szCs w:val="24"/>
          <w:lang w:val="en-US" w:eastAsia="ja-JP"/>
        </w:rPr>
      </w:pPr>
      <w:r w:rsidRPr="00D34DBE">
        <w:rPr>
          <w:rFonts w:cs="Arial"/>
        </w:rPr>
        <w:t>8</w:t>
      </w:r>
      <w:r>
        <w:rPr>
          <w:rFonts w:asciiTheme="minorHAnsi" w:hAnsiTheme="minorHAnsi"/>
          <w:sz w:val="24"/>
          <w:szCs w:val="24"/>
          <w:lang w:val="en-US" w:eastAsia="ja-JP"/>
        </w:rPr>
        <w:tab/>
      </w:r>
      <w:r w:rsidRPr="00D34DBE">
        <w:rPr>
          <w:rFonts w:cs="Arial"/>
        </w:rPr>
        <w:t>Working Group 1 – Navigational Requirements (WG1)</w:t>
      </w:r>
      <w:r>
        <w:tab/>
      </w:r>
      <w:r>
        <w:fldChar w:fldCharType="begin"/>
      </w:r>
      <w:r>
        <w:instrText xml:space="preserve"> PAGEREF _Toc201308240 \h </w:instrText>
      </w:r>
      <w:r>
        <w:fldChar w:fldCharType="separate"/>
      </w:r>
      <w:r w:rsidR="00361E3B">
        <w:t>9</w:t>
      </w:r>
      <w:r>
        <w:fldChar w:fldCharType="end"/>
      </w:r>
    </w:p>
    <w:p w14:paraId="0058D27A"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8.1</w:t>
      </w:r>
      <w:r>
        <w:rPr>
          <w:rFonts w:asciiTheme="minorHAnsi" w:eastAsiaTheme="minorEastAsia" w:hAnsiTheme="minorHAnsi" w:cstheme="minorBidi"/>
          <w:bCs w:val="0"/>
          <w:noProof/>
          <w:sz w:val="24"/>
          <w:szCs w:val="24"/>
          <w:lang w:val="en-US" w:eastAsia="ja-JP"/>
        </w:rPr>
        <w:tab/>
      </w:r>
      <w:r>
        <w:rPr>
          <w:noProof/>
        </w:rPr>
        <w:t>Produce guidance for Aids to Navigation Authorities on the user requirements and practical applications of e-Navigation, from berth to berth. (</w:t>
      </w:r>
      <w:r w:rsidRPr="00D34DBE">
        <w:rPr>
          <w:noProof/>
          <w:highlight w:val="yellow"/>
        </w:rPr>
        <w:t>Task 1*</w:t>
      </w:r>
      <w:r>
        <w:rPr>
          <w:noProof/>
        </w:rPr>
        <w:t>)</w:t>
      </w:r>
      <w:r>
        <w:rPr>
          <w:noProof/>
        </w:rPr>
        <w:tab/>
      </w:r>
      <w:r>
        <w:rPr>
          <w:noProof/>
        </w:rPr>
        <w:fldChar w:fldCharType="begin"/>
      </w:r>
      <w:r>
        <w:rPr>
          <w:noProof/>
        </w:rPr>
        <w:instrText xml:space="preserve"> PAGEREF _Toc201308241 \h </w:instrText>
      </w:r>
      <w:r>
        <w:rPr>
          <w:noProof/>
        </w:rPr>
      </w:r>
      <w:r>
        <w:rPr>
          <w:noProof/>
        </w:rPr>
        <w:fldChar w:fldCharType="separate"/>
      </w:r>
      <w:r w:rsidR="00361E3B">
        <w:rPr>
          <w:noProof/>
        </w:rPr>
        <w:t>9</w:t>
      </w:r>
      <w:r>
        <w:rPr>
          <w:noProof/>
        </w:rPr>
        <w:fldChar w:fldCharType="end"/>
      </w:r>
    </w:p>
    <w:p w14:paraId="6A8F53E1"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8.2</w:t>
      </w:r>
      <w:r>
        <w:rPr>
          <w:rFonts w:asciiTheme="minorHAnsi" w:eastAsiaTheme="minorEastAsia" w:hAnsiTheme="minorHAnsi" w:cstheme="minorBidi"/>
          <w:bCs w:val="0"/>
          <w:noProof/>
          <w:sz w:val="24"/>
          <w:szCs w:val="24"/>
          <w:lang w:val="en-US" w:eastAsia="ja-JP"/>
        </w:rPr>
        <w:tab/>
      </w:r>
      <w:r>
        <w:rPr>
          <w:noProof/>
        </w:rPr>
        <w:t>Develop Recommendations on AtoN standards and navigational requirements in risk control measures included in e-Navigation (this would include a revision (or a replacement) of the existing Recommendations and Guideline on risk management).  (</w:t>
      </w:r>
      <w:r w:rsidRPr="00D34DBE">
        <w:rPr>
          <w:noProof/>
          <w:highlight w:val="yellow"/>
        </w:rPr>
        <w:t>Task 2*</w:t>
      </w:r>
      <w:r>
        <w:rPr>
          <w:noProof/>
        </w:rPr>
        <w:t>)</w:t>
      </w:r>
      <w:r>
        <w:rPr>
          <w:noProof/>
        </w:rPr>
        <w:tab/>
      </w:r>
      <w:r>
        <w:rPr>
          <w:noProof/>
        </w:rPr>
        <w:fldChar w:fldCharType="begin"/>
      </w:r>
      <w:r>
        <w:rPr>
          <w:noProof/>
        </w:rPr>
        <w:instrText xml:space="preserve"> PAGEREF _Toc201308242 \h </w:instrText>
      </w:r>
      <w:r>
        <w:rPr>
          <w:noProof/>
        </w:rPr>
      </w:r>
      <w:r>
        <w:rPr>
          <w:noProof/>
        </w:rPr>
        <w:fldChar w:fldCharType="separate"/>
      </w:r>
      <w:r w:rsidR="00361E3B">
        <w:rPr>
          <w:noProof/>
        </w:rPr>
        <w:t>9</w:t>
      </w:r>
      <w:r>
        <w:rPr>
          <w:noProof/>
        </w:rPr>
        <w:fldChar w:fldCharType="end"/>
      </w:r>
    </w:p>
    <w:p w14:paraId="1791DC79"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8.3</w:t>
      </w:r>
      <w:r>
        <w:rPr>
          <w:rFonts w:asciiTheme="minorHAnsi" w:eastAsiaTheme="minorEastAsia" w:hAnsiTheme="minorHAnsi" w:cstheme="minorBidi"/>
          <w:bCs w:val="0"/>
          <w:noProof/>
          <w:sz w:val="24"/>
          <w:szCs w:val="24"/>
          <w:lang w:val="en-US" w:eastAsia="ja-JP"/>
        </w:rPr>
        <w:tab/>
      </w:r>
      <w:r>
        <w:rPr>
          <w:noProof/>
        </w:rPr>
        <w:t>Develop guidance on the application of maritime surface picture (e.g. AIS traffic data) for analysis in risk assessment and the provision of Aids to Navigation (</w:t>
      </w:r>
      <w:r w:rsidRPr="00D34DBE">
        <w:rPr>
          <w:noProof/>
          <w:highlight w:val="yellow"/>
        </w:rPr>
        <w:t>Task 3*</w:t>
      </w:r>
      <w:r>
        <w:rPr>
          <w:noProof/>
        </w:rPr>
        <w:t>)</w:t>
      </w:r>
      <w:r>
        <w:rPr>
          <w:noProof/>
        </w:rPr>
        <w:tab/>
      </w:r>
      <w:r>
        <w:rPr>
          <w:noProof/>
        </w:rPr>
        <w:fldChar w:fldCharType="begin"/>
      </w:r>
      <w:r>
        <w:rPr>
          <w:noProof/>
        </w:rPr>
        <w:instrText xml:space="preserve"> PAGEREF _Toc201308243 \h </w:instrText>
      </w:r>
      <w:r>
        <w:rPr>
          <w:noProof/>
        </w:rPr>
      </w:r>
      <w:r>
        <w:rPr>
          <w:noProof/>
        </w:rPr>
        <w:fldChar w:fldCharType="separate"/>
      </w:r>
      <w:r w:rsidR="00361E3B">
        <w:rPr>
          <w:noProof/>
        </w:rPr>
        <w:t>10</w:t>
      </w:r>
      <w:r>
        <w:rPr>
          <w:noProof/>
        </w:rPr>
        <w:fldChar w:fldCharType="end"/>
      </w:r>
    </w:p>
    <w:p w14:paraId="51C3C7E0"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8.4</w:t>
      </w:r>
      <w:r>
        <w:rPr>
          <w:rFonts w:asciiTheme="minorHAnsi" w:eastAsiaTheme="minorEastAsia" w:hAnsiTheme="minorHAnsi" w:cstheme="minorBidi"/>
          <w:bCs w:val="0"/>
          <w:noProof/>
          <w:sz w:val="24"/>
          <w:szCs w:val="24"/>
          <w:lang w:val="en-US" w:eastAsia="ja-JP"/>
        </w:rPr>
        <w:tab/>
      </w:r>
      <w:r>
        <w:rPr>
          <w:noProof/>
        </w:rPr>
        <w:t>Develop guidance for AtoN Authorities in the use of Virtual Aids to Navigation assessing their use and contribution to safety of navigation (</w:t>
      </w:r>
      <w:r w:rsidRPr="00D34DBE">
        <w:rPr>
          <w:noProof/>
          <w:highlight w:val="yellow"/>
        </w:rPr>
        <w:t>Task 4*</w:t>
      </w:r>
      <w:r>
        <w:rPr>
          <w:noProof/>
        </w:rPr>
        <w:t>)</w:t>
      </w:r>
      <w:r>
        <w:rPr>
          <w:noProof/>
        </w:rPr>
        <w:tab/>
      </w:r>
      <w:r>
        <w:rPr>
          <w:noProof/>
        </w:rPr>
        <w:fldChar w:fldCharType="begin"/>
      </w:r>
      <w:r>
        <w:rPr>
          <w:noProof/>
        </w:rPr>
        <w:instrText xml:space="preserve"> PAGEREF _Toc201308244 \h </w:instrText>
      </w:r>
      <w:r>
        <w:rPr>
          <w:noProof/>
        </w:rPr>
      </w:r>
      <w:r>
        <w:rPr>
          <w:noProof/>
        </w:rPr>
        <w:fldChar w:fldCharType="separate"/>
      </w:r>
      <w:r w:rsidR="00361E3B">
        <w:rPr>
          <w:noProof/>
        </w:rPr>
        <w:t>10</w:t>
      </w:r>
      <w:r>
        <w:rPr>
          <w:noProof/>
        </w:rPr>
        <w:fldChar w:fldCharType="end"/>
      </w:r>
    </w:p>
    <w:p w14:paraId="5ED7C5DF"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8.5</w:t>
      </w:r>
      <w:r>
        <w:rPr>
          <w:rFonts w:asciiTheme="minorHAnsi" w:eastAsiaTheme="minorEastAsia" w:hAnsiTheme="minorHAnsi" w:cstheme="minorBidi"/>
          <w:bCs w:val="0"/>
          <w:noProof/>
          <w:sz w:val="24"/>
          <w:szCs w:val="24"/>
          <w:lang w:val="en-US" w:eastAsia="ja-JP"/>
        </w:rPr>
        <w:tab/>
      </w:r>
      <w:r>
        <w:rPr>
          <w:noProof/>
        </w:rPr>
        <w:t>Consider the IMO Wreck Removal Convention and its implications for AtoN Authorities and States.  Develop a Recommendation for IALA Members including guidance on marking ‘floating wreckage’, taking into account existing IALA guidance (</w:t>
      </w:r>
      <w:r w:rsidRPr="00D34DBE">
        <w:rPr>
          <w:noProof/>
          <w:highlight w:val="yellow"/>
        </w:rPr>
        <w:t>Task 5*</w:t>
      </w:r>
      <w:r>
        <w:rPr>
          <w:noProof/>
        </w:rPr>
        <w:t>)</w:t>
      </w:r>
      <w:r>
        <w:rPr>
          <w:noProof/>
        </w:rPr>
        <w:tab/>
      </w:r>
      <w:r>
        <w:rPr>
          <w:noProof/>
        </w:rPr>
        <w:fldChar w:fldCharType="begin"/>
      </w:r>
      <w:r>
        <w:rPr>
          <w:noProof/>
        </w:rPr>
        <w:instrText xml:space="preserve"> PAGEREF _Toc201308245 \h </w:instrText>
      </w:r>
      <w:r>
        <w:rPr>
          <w:noProof/>
        </w:rPr>
      </w:r>
      <w:r>
        <w:rPr>
          <w:noProof/>
        </w:rPr>
        <w:fldChar w:fldCharType="separate"/>
      </w:r>
      <w:r w:rsidR="00361E3B">
        <w:rPr>
          <w:noProof/>
        </w:rPr>
        <w:t>10</w:t>
      </w:r>
      <w:r>
        <w:rPr>
          <w:noProof/>
        </w:rPr>
        <w:fldChar w:fldCharType="end"/>
      </w:r>
    </w:p>
    <w:p w14:paraId="16CEF2A0"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8.6</w:t>
      </w:r>
      <w:r>
        <w:rPr>
          <w:rFonts w:asciiTheme="minorHAnsi" w:eastAsiaTheme="minorEastAsia" w:hAnsiTheme="minorHAnsi" w:cstheme="minorBidi"/>
          <w:bCs w:val="0"/>
          <w:noProof/>
          <w:sz w:val="24"/>
          <w:szCs w:val="24"/>
          <w:lang w:val="en-US" w:eastAsia="ja-JP"/>
        </w:rPr>
        <w:tab/>
      </w:r>
      <w:r>
        <w:rPr>
          <w:noProof/>
        </w:rPr>
        <w:t>Review IALA Recommendation O-139 on the Marking of Man-made Off-shore structures (</w:t>
      </w:r>
      <w:r w:rsidRPr="00D34DBE">
        <w:rPr>
          <w:noProof/>
          <w:highlight w:val="yellow"/>
        </w:rPr>
        <w:t>Task 12*</w:t>
      </w:r>
      <w:r>
        <w:rPr>
          <w:noProof/>
        </w:rPr>
        <w:t>)</w:t>
      </w:r>
      <w:r>
        <w:rPr>
          <w:noProof/>
        </w:rPr>
        <w:tab/>
      </w:r>
      <w:r>
        <w:rPr>
          <w:noProof/>
        </w:rPr>
        <w:fldChar w:fldCharType="begin"/>
      </w:r>
      <w:r>
        <w:rPr>
          <w:noProof/>
        </w:rPr>
        <w:instrText xml:space="preserve"> PAGEREF _Toc201308246 \h </w:instrText>
      </w:r>
      <w:r>
        <w:rPr>
          <w:noProof/>
        </w:rPr>
      </w:r>
      <w:r>
        <w:rPr>
          <w:noProof/>
        </w:rPr>
        <w:fldChar w:fldCharType="separate"/>
      </w:r>
      <w:r w:rsidR="00361E3B">
        <w:rPr>
          <w:noProof/>
        </w:rPr>
        <w:t>11</w:t>
      </w:r>
      <w:r>
        <w:rPr>
          <w:noProof/>
        </w:rPr>
        <w:fldChar w:fldCharType="end"/>
      </w:r>
    </w:p>
    <w:p w14:paraId="1C3EAC35"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lastRenderedPageBreak/>
        <w:t>8.7</w:t>
      </w:r>
      <w:r>
        <w:rPr>
          <w:rFonts w:asciiTheme="minorHAnsi" w:eastAsiaTheme="minorEastAsia" w:hAnsiTheme="minorHAnsi" w:cstheme="minorBidi"/>
          <w:bCs w:val="0"/>
          <w:noProof/>
          <w:sz w:val="24"/>
          <w:szCs w:val="24"/>
          <w:lang w:val="en-US" w:eastAsia="ja-JP"/>
        </w:rPr>
        <w:tab/>
      </w:r>
      <w:r>
        <w:rPr>
          <w:noProof/>
        </w:rPr>
        <w:t>Input Papers reviewed by Working Group 1</w:t>
      </w:r>
      <w:r>
        <w:rPr>
          <w:noProof/>
        </w:rPr>
        <w:tab/>
      </w:r>
      <w:r>
        <w:rPr>
          <w:noProof/>
        </w:rPr>
        <w:fldChar w:fldCharType="begin"/>
      </w:r>
      <w:r>
        <w:rPr>
          <w:noProof/>
        </w:rPr>
        <w:instrText xml:space="preserve"> PAGEREF _Toc201308247 \h </w:instrText>
      </w:r>
      <w:r>
        <w:rPr>
          <w:noProof/>
        </w:rPr>
      </w:r>
      <w:r>
        <w:rPr>
          <w:noProof/>
        </w:rPr>
        <w:fldChar w:fldCharType="separate"/>
      </w:r>
      <w:r w:rsidR="00361E3B">
        <w:rPr>
          <w:noProof/>
        </w:rPr>
        <w:t>11</w:t>
      </w:r>
      <w:r>
        <w:rPr>
          <w:noProof/>
        </w:rPr>
        <w:fldChar w:fldCharType="end"/>
      </w:r>
    </w:p>
    <w:p w14:paraId="2B613D0E" w14:textId="77777777" w:rsidR="0085335F" w:rsidRDefault="0085335F">
      <w:pPr>
        <w:pStyle w:val="TOC3"/>
        <w:tabs>
          <w:tab w:val="left" w:pos="2153"/>
        </w:tabs>
        <w:rPr>
          <w:rFonts w:asciiTheme="minorHAnsi" w:eastAsiaTheme="minorEastAsia" w:hAnsiTheme="minorHAnsi" w:cstheme="minorBidi"/>
          <w:sz w:val="24"/>
          <w:szCs w:val="24"/>
          <w:lang w:val="en-US" w:eastAsia="ja-JP"/>
        </w:rPr>
      </w:pPr>
      <w:r>
        <w:t xml:space="preserve">8.7.1 </w:t>
      </w:r>
      <w:r>
        <w:rPr>
          <w:rFonts w:asciiTheme="minorHAnsi" w:eastAsiaTheme="minorEastAsia" w:hAnsiTheme="minorHAnsi" w:cstheme="minorBidi"/>
          <w:sz w:val="24"/>
          <w:szCs w:val="24"/>
          <w:lang w:val="en-US" w:eastAsia="ja-JP"/>
        </w:rPr>
        <w:tab/>
      </w:r>
      <w:r>
        <w:t xml:space="preserve">AtoN </w:t>
      </w:r>
      <w:r w:rsidRPr="00D34DBE">
        <w:rPr>
          <w:rFonts w:cs="Arial"/>
        </w:rPr>
        <w:t>Metadata Product Specification</w:t>
      </w:r>
      <w:r>
        <w:t>.</w:t>
      </w:r>
      <w:r>
        <w:tab/>
      </w:r>
      <w:r>
        <w:fldChar w:fldCharType="begin"/>
      </w:r>
      <w:r>
        <w:instrText xml:space="preserve"> PAGEREF _Toc201308248 \h </w:instrText>
      </w:r>
      <w:r>
        <w:fldChar w:fldCharType="separate"/>
      </w:r>
      <w:r w:rsidR="00361E3B">
        <w:t>11</w:t>
      </w:r>
      <w:r>
        <w:fldChar w:fldCharType="end"/>
      </w:r>
    </w:p>
    <w:p w14:paraId="4C7006B8" w14:textId="77777777" w:rsidR="0085335F" w:rsidRDefault="0085335F">
      <w:pPr>
        <w:pStyle w:val="TOC1"/>
        <w:tabs>
          <w:tab w:val="left" w:pos="362"/>
        </w:tabs>
        <w:rPr>
          <w:rFonts w:asciiTheme="minorHAnsi" w:hAnsiTheme="minorHAnsi"/>
          <w:sz w:val="24"/>
          <w:szCs w:val="24"/>
          <w:lang w:val="en-US" w:eastAsia="ja-JP"/>
        </w:rPr>
      </w:pPr>
      <w:r>
        <w:t>9</w:t>
      </w:r>
      <w:r>
        <w:rPr>
          <w:rFonts w:asciiTheme="minorHAnsi" w:hAnsiTheme="minorHAnsi"/>
          <w:sz w:val="24"/>
          <w:szCs w:val="24"/>
          <w:lang w:val="en-US" w:eastAsia="ja-JP"/>
        </w:rPr>
        <w:tab/>
      </w:r>
      <w:r>
        <w:t>Working Group 2 – Continuous Improvement (WG2)</w:t>
      </w:r>
      <w:r>
        <w:tab/>
      </w:r>
      <w:r>
        <w:fldChar w:fldCharType="begin"/>
      </w:r>
      <w:r>
        <w:instrText xml:space="preserve"> PAGEREF _Toc201308249 \h </w:instrText>
      </w:r>
      <w:r>
        <w:fldChar w:fldCharType="separate"/>
      </w:r>
      <w:r w:rsidR="00361E3B">
        <w:t>11</w:t>
      </w:r>
      <w:r>
        <w:fldChar w:fldCharType="end"/>
      </w:r>
    </w:p>
    <w:p w14:paraId="00BEA95F"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9.1</w:t>
      </w:r>
      <w:r>
        <w:rPr>
          <w:rFonts w:asciiTheme="minorHAnsi" w:eastAsiaTheme="minorEastAsia" w:hAnsiTheme="minorHAnsi" w:cstheme="minorBidi"/>
          <w:bCs w:val="0"/>
          <w:noProof/>
          <w:sz w:val="24"/>
          <w:szCs w:val="24"/>
          <w:lang w:val="en-US" w:eastAsia="ja-JP"/>
        </w:rPr>
        <w:tab/>
      </w:r>
      <w:r>
        <w:rPr>
          <w:noProof/>
        </w:rPr>
        <w:t>Co-ordinate a limited review of the IALA NAVGUIDE, to incorporate amended Recommendations and Guidelines and other necessary updates  (Task 6)</w:t>
      </w:r>
      <w:r>
        <w:rPr>
          <w:noProof/>
        </w:rPr>
        <w:tab/>
      </w:r>
      <w:r>
        <w:rPr>
          <w:noProof/>
        </w:rPr>
        <w:fldChar w:fldCharType="begin"/>
      </w:r>
      <w:r>
        <w:rPr>
          <w:noProof/>
        </w:rPr>
        <w:instrText xml:space="preserve"> PAGEREF _Toc201308250 \h </w:instrText>
      </w:r>
      <w:r>
        <w:rPr>
          <w:noProof/>
        </w:rPr>
      </w:r>
      <w:r>
        <w:rPr>
          <w:noProof/>
        </w:rPr>
        <w:fldChar w:fldCharType="separate"/>
      </w:r>
      <w:r w:rsidR="00361E3B">
        <w:rPr>
          <w:noProof/>
        </w:rPr>
        <w:t>12</w:t>
      </w:r>
      <w:r>
        <w:rPr>
          <w:noProof/>
        </w:rPr>
        <w:fldChar w:fldCharType="end"/>
      </w:r>
    </w:p>
    <w:p w14:paraId="2D7463E6"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9.2</w:t>
      </w:r>
      <w:r>
        <w:rPr>
          <w:rFonts w:asciiTheme="minorHAnsi" w:eastAsiaTheme="minorEastAsia" w:hAnsiTheme="minorHAnsi" w:cstheme="minorBidi"/>
          <w:bCs w:val="0"/>
          <w:noProof/>
          <w:sz w:val="24"/>
          <w:szCs w:val="24"/>
          <w:lang w:val="en-US" w:eastAsia="ja-JP"/>
        </w:rPr>
        <w:tab/>
      </w:r>
      <w:r>
        <w:rPr>
          <w:noProof/>
        </w:rPr>
        <w:t>Develop guidance on issues derived from revision of the MBS, such as the clarification of auxiliary marks, including examples of those debated during the consultation and drafting process  (</w:t>
      </w:r>
      <w:r w:rsidRPr="00D34DBE">
        <w:rPr>
          <w:noProof/>
          <w:highlight w:val="yellow"/>
        </w:rPr>
        <w:t>Task 7*</w:t>
      </w:r>
      <w:r>
        <w:rPr>
          <w:noProof/>
        </w:rPr>
        <w:t>)</w:t>
      </w:r>
      <w:r>
        <w:rPr>
          <w:noProof/>
        </w:rPr>
        <w:tab/>
      </w:r>
      <w:r>
        <w:rPr>
          <w:noProof/>
        </w:rPr>
        <w:fldChar w:fldCharType="begin"/>
      </w:r>
      <w:r>
        <w:rPr>
          <w:noProof/>
        </w:rPr>
        <w:instrText xml:space="preserve"> PAGEREF _Toc201308251 \h </w:instrText>
      </w:r>
      <w:r>
        <w:rPr>
          <w:noProof/>
        </w:rPr>
      </w:r>
      <w:r>
        <w:rPr>
          <w:noProof/>
        </w:rPr>
        <w:fldChar w:fldCharType="separate"/>
      </w:r>
      <w:r w:rsidR="00361E3B">
        <w:rPr>
          <w:noProof/>
        </w:rPr>
        <w:t>13</w:t>
      </w:r>
      <w:r>
        <w:rPr>
          <w:noProof/>
        </w:rPr>
        <w:fldChar w:fldCharType="end"/>
      </w:r>
    </w:p>
    <w:p w14:paraId="652945D8"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9.3</w:t>
      </w:r>
      <w:r>
        <w:rPr>
          <w:rFonts w:asciiTheme="minorHAnsi" w:eastAsiaTheme="minorEastAsia" w:hAnsiTheme="minorHAnsi" w:cstheme="minorBidi"/>
          <w:bCs w:val="0"/>
          <w:noProof/>
          <w:sz w:val="24"/>
          <w:szCs w:val="24"/>
          <w:lang w:val="en-US" w:eastAsia="ja-JP"/>
        </w:rPr>
        <w:tab/>
      </w:r>
      <w:r>
        <w:rPr>
          <w:noProof/>
        </w:rPr>
        <w:t>Produce Quality Management and Training guidance for AtoN services and service providers in an e-Navigation environment, in support of the IALA World-Wide Academy.  Review IALA Guideline 1052.  (</w:t>
      </w:r>
      <w:r w:rsidRPr="00D34DBE">
        <w:rPr>
          <w:noProof/>
          <w:highlight w:val="yellow"/>
        </w:rPr>
        <w:t>Task 8*</w:t>
      </w:r>
      <w:r>
        <w:rPr>
          <w:noProof/>
        </w:rPr>
        <w:t>)</w:t>
      </w:r>
      <w:r>
        <w:rPr>
          <w:noProof/>
        </w:rPr>
        <w:tab/>
      </w:r>
      <w:r>
        <w:rPr>
          <w:noProof/>
        </w:rPr>
        <w:fldChar w:fldCharType="begin"/>
      </w:r>
      <w:r>
        <w:rPr>
          <w:noProof/>
        </w:rPr>
        <w:instrText xml:space="preserve"> PAGEREF _Toc201308252 \h </w:instrText>
      </w:r>
      <w:r>
        <w:rPr>
          <w:noProof/>
        </w:rPr>
      </w:r>
      <w:r>
        <w:rPr>
          <w:noProof/>
        </w:rPr>
        <w:fldChar w:fldCharType="separate"/>
      </w:r>
      <w:r w:rsidR="00361E3B">
        <w:rPr>
          <w:noProof/>
        </w:rPr>
        <w:t>13</w:t>
      </w:r>
      <w:r>
        <w:rPr>
          <w:noProof/>
        </w:rPr>
        <w:fldChar w:fldCharType="end"/>
      </w:r>
    </w:p>
    <w:p w14:paraId="7B696C42"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9.4</w:t>
      </w:r>
      <w:r>
        <w:rPr>
          <w:rFonts w:asciiTheme="minorHAnsi" w:eastAsiaTheme="minorEastAsia" w:hAnsiTheme="minorHAnsi" w:cstheme="minorBidi"/>
          <w:bCs w:val="0"/>
          <w:noProof/>
          <w:sz w:val="24"/>
          <w:szCs w:val="24"/>
          <w:lang w:val="en-US" w:eastAsia="ja-JP"/>
        </w:rPr>
        <w:tab/>
      </w:r>
      <w:r>
        <w:rPr>
          <w:noProof/>
        </w:rPr>
        <w:t>Review and update Guideline 1004 for AtoN Authorities on level of service and changing user requirement; such as the need for landfall lights and unlit AtoN  (</w:t>
      </w:r>
      <w:r w:rsidRPr="00D34DBE">
        <w:rPr>
          <w:noProof/>
          <w:highlight w:val="yellow"/>
        </w:rPr>
        <w:t>Task 9*</w:t>
      </w:r>
      <w:r>
        <w:rPr>
          <w:noProof/>
        </w:rPr>
        <w:t>)</w:t>
      </w:r>
      <w:r>
        <w:rPr>
          <w:noProof/>
        </w:rPr>
        <w:tab/>
      </w:r>
      <w:r>
        <w:rPr>
          <w:noProof/>
        </w:rPr>
        <w:fldChar w:fldCharType="begin"/>
      </w:r>
      <w:r>
        <w:rPr>
          <w:noProof/>
        </w:rPr>
        <w:instrText xml:space="preserve"> PAGEREF _Toc201308253 \h </w:instrText>
      </w:r>
      <w:r>
        <w:rPr>
          <w:noProof/>
        </w:rPr>
      </w:r>
      <w:r>
        <w:rPr>
          <w:noProof/>
        </w:rPr>
        <w:fldChar w:fldCharType="separate"/>
      </w:r>
      <w:r w:rsidR="00361E3B">
        <w:rPr>
          <w:noProof/>
        </w:rPr>
        <w:t>14</w:t>
      </w:r>
      <w:r>
        <w:rPr>
          <w:noProof/>
        </w:rPr>
        <w:fldChar w:fldCharType="end"/>
      </w:r>
    </w:p>
    <w:p w14:paraId="166B2102"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9.5</w:t>
      </w:r>
      <w:r>
        <w:rPr>
          <w:rFonts w:asciiTheme="minorHAnsi" w:eastAsiaTheme="minorEastAsia" w:hAnsiTheme="minorHAnsi" w:cstheme="minorBidi"/>
          <w:bCs w:val="0"/>
          <w:noProof/>
          <w:sz w:val="24"/>
          <w:szCs w:val="24"/>
          <w:lang w:val="en-US" w:eastAsia="ja-JP"/>
        </w:rPr>
        <w:tab/>
      </w:r>
      <w:r>
        <w:rPr>
          <w:noProof/>
        </w:rPr>
        <w:t>Review IALA Recommendation O-104 of 1998, for off station Signals for Major Floating Aids to Navigation and extended to considerations of Buoys of Primary Navigation Significance (BPNS) and so called Superbuoys  (</w:t>
      </w:r>
      <w:r w:rsidRPr="00D34DBE">
        <w:rPr>
          <w:noProof/>
          <w:highlight w:val="yellow"/>
        </w:rPr>
        <w:t>Task 11*</w:t>
      </w:r>
      <w:r>
        <w:rPr>
          <w:noProof/>
        </w:rPr>
        <w:t>)</w:t>
      </w:r>
      <w:r>
        <w:rPr>
          <w:noProof/>
        </w:rPr>
        <w:tab/>
      </w:r>
      <w:r>
        <w:rPr>
          <w:noProof/>
        </w:rPr>
        <w:fldChar w:fldCharType="begin"/>
      </w:r>
      <w:r>
        <w:rPr>
          <w:noProof/>
        </w:rPr>
        <w:instrText xml:space="preserve"> PAGEREF _Toc201308254 \h </w:instrText>
      </w:r>
      <w:r>
        <w:rPr>
          <w:noProof/>
        </w:rPr>
      </w:r>
      <w:r>
        <w:rPr>
          <w:noProof/>
        </w:rPr>
        <w:fldChar w:fldCharType="separate"/>
      </w:r>
      <w:r w:rsidR="00361E3B">
        <w:rPr>
          <w:noProof/>
        </w:rPr>
        <w:t>14</w:t>
      </w:r>
      <w:r>
        <w:rPr>
          <w:noProof/>
        </w:rPr>
        <w:fldChar w:fldCharType="end"/>
      </w:r>
    </w:p>
    <w:p w14:paraId="26DDF51D"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9.6</w:t>
      </w:r>
      <w:r>
        <w:rPr>
          <w:rFonts w:asciiTheme="minorHAnsi" w:eastAsiaTheme="minorEastAsia" w:hAnsiTheme="minorHAnsi" w:cstheme="minorBidi"/>
          <w:bCs w:val="0"/>
          <w:noProof/>
          <w:sz w:val="24"/>
          <w:szCs w:val="24"/>
          <w:lang w:val="en-US" w:eastAsia="ja-JP"/>
        </w:rPr>
        <w:tab/>
      </w:r>
      <w:r>
        <w:rPr>
          <w:noProof/>
        </w:rPr>
        <w:t>Co-operate with the other committees in the project for AtoN Status / information exchange and associated metadata  (</w:t>
      </w:r>
      <w:r w:rsidRPr="00D34DBE">
        <w:rPr>
          <w:noProof/>
          <w:highlight w:val="yellow"/>
        </w:rPr>
        <w:t>Task 13*</w:t>
      </w:r>
      <w:r>
        <w:rPr>
          <w:noProof/>
        </w:rPr>
        <w:t>)</w:t>
      </w:r>
      <w:r>
        <w:rPr>
          <w:noProof/>
        </w:rPr>
        <w:tab/>
      </w:r>
      <w:r>
        <w:rPr>
          <w:noProof/>
        </w:rPr>
        <w:fldChar w:fldCharType="begin"/>
      </w:r>
      <w:r>
        <w:rPr>
          <w:noProof/>
        </w:rPr>
        <w:instrText xml:space="preserve"> PAGEREF _Toc201308255 \h </w:instrText>
      </w:r>
      <w:r>
        <w:rPr>
          <w:noProof/>
        </w:rPr>
      </w:r>
      <w:r>
        <w:rPr>
          <w:noProof/>
        </w:rPr>
        <w:fldChar w:fldCharType="separate"/>
      </w:r>
      <w:r w:rsidR="00361E3B">
        <w:rPr>
          <w:noProof/>
        </w:rPr>
        <w:t>15</w:t>
      </w:r>
      <w:r>
        <w:rPr>
          <w:noProof/>
        </w:rPr>
        <w:fldChar w:fldCharType="end"/>
      </w:r>
    </w:p>
    <w:p w14:paraId="2C111388"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9.7</w:t>
      </w:r>
      <w:r>
        <w:rPr>
          <w:rFonts w:asciiTheme="minorHAnsi" w:eastAsiaTheme="minorEastAsia" w:hAnsiTheme="minorHAnsi" w:cstheme="minorBidi"/>
          <w:bCs w:val="0"/>
          <w:noProof/>
          <w:sz w:val="24"/>
          <w:szCs w:val="24"/>
          <w:lang w:val="en-US" w:eastAsia="ja-JP"/>
        </w:rPr>
        <w:tab/>
      </w:r>
      <w:r>
        <w:rPr>
          <w:noProof/>
        </w:rPr>
        <w:t>Examine the use of Audible Signals as aids to navigation and develop an IALA Guideline on their future – in conjunction with the EEP Committee  (</w:t>
      </w:r>
      <w:r w:rsidRPr="00D34DBE">
        <w:rPr>
          <w:noProof/>
          <w:highlight w:val="yellow"/>
        </w:rPr>
        <w:t>Task 14*</w:t>
      </w:r>
      <w:r>
        <w:rPr>
          <w:noProof/>
        </w:rPr>
        <w:t>)</w:t>
      </w:r>
      <w:r>
        <w:rPr>
          <w:noProof/>
        </w:rPr>
        <w:tab/>
      </w:r>
      <w:r>
        <w:rPr>
          <w:noProof/>
        </w:rPr>
        <w:fldChar w:fldCharType="begin"/>
      </w:r>
      <w:r>
        <w:rPr>
          <w:noProof/>
        </w:rPr>
        <w:instrText xml:space="preserve"> PAGEREF _Toc201308256 \h </w:instrText>
      </w:r>
      <w:r>
        <w:rPr>
          <w:noProof/>
        </w:rPr>
      </w:r>
      <w:r>
        <w:rPr>
          <w:noProof/>
        </w:rPr>
        <w:fldChar w:fldCharType="separate"/>
      </w:r>
      <w:r w:rsidR="00361E3B">
        <w:rPr>
          <w:noProof/>
        </w:rPr>
        <w:t>15</w:t>
      </w:r>
      <w:r>
        <w:rPr>
          <w:noProof/>
        </w:rPr>
        <w:fldChar w:fldCharType="end"/>
      </w:r>
    </w:p>
    <w:p w14:paraId="26271283"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9.8</w:t>
      </w:r>
      <w:r>
        <w:rPr>
          <w:rFonts w:asciiTheme="minorHAnsi" w:eastAsiaTheme="minorEastAsia" w:hAnsiTheme="minorHAnsi" w:cstheme="minorBidi"/>
          <w:bCs w:val="0"/>
          <w:noProof/>
          <w:sz w:val="24"/>
          <w:szCs w:val="24"/>
          <w:lang w:val="en-US" w:eastAsia="ja-JP"/>
        </w:rPr>
        <w:tab/>
      </w:r>
      <w:r>
        <w:rPr>
          <w:noProof/>
        </w:rPr>
        <w:t>Review ANM Recommendations &amp; Guidelines  (</w:t>
      </w:r>
      <w:r w:rsidRPr="00D34DBE">
        <w:rPr>
          <w:noProof/>
          <w:highlight w:val="yellow"/>
        </w:rPr>
        <w:t>Task 16*</w:t>
      </w:r>
      <w:r>
        <w:rPr>
          <w:noProof/>
        </w:rPr>
        <w:t>)</w:t>
      </w:r>
      <w:r>
        <w:rPr>
          <w:noProof/>
        </w:rPr>
        <w:tab/>
      </w:r>
      <w:r>
        <w:rPr>
          <w:noProof/>
        </w:rPr>
        <w:fldChar w:fldCharType="begin"/>
      </w:r>
      <w:r>
        <w:rPr>
          <w:noProof/>
        </w:rPr>
        <w:instrText xml:space="preserve"> PAGEREF _Toc201308257 \h </w:instrText>
      </w:r>
      <w:r>
        <w:rPr>
          <w:noProof/>
        </w:rPr>
      </w:r>
      <w:r>
        <w:rPr>
          <w:noProof/>
        </w:rPr>
        <w:fldChar w:fldCharType="separate"/>
      </w:r>
      <w:r w:rsidR="00361E3B">
        <w:rPr>
          <w:noProof/>
        </w:rPr>
        <w:t>15</w:t>
      </w:r>
      <w:r>
        <w:rPr>
          <w:noProof/>
        </w:rPr>
        <w:fldChar w:fldCharType="end"/>
      </w:r>
    </w:p>
    <w:p w14:paraId="43FDF7B8"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9.9</w:t>
      </w:r>
      <w:r>
        <w:rPr>
          <w:rFonts w:asciiTheme="minorHAnsi" w:eastAsiaTheme="minorEastAsia" w:hAnsiTheme="minorHAnsi" w:cstheme="minorBidi"/>
          <w:bCs w:val="0"/>
          <w:noProof/>
          <w:sz w:val="24"/>
          <w:szCs w:val="24"/>
          <w:lang w:val="en-US" w:eastAsia="ja-JP"/>
        </w:rPr>
        <w:tab/>
      </w:r>
      <w:r>
        <w:rPr>
          <w:noProof/>
        </w:rPr>
        <w:t>Develop a supplementary Guideline to 1058 providing technical detail for simulator providers and procurers of simulation to ensure appropriate components and quality for AtoN features  (</w:t>
      </w:r>
      <w:r w:rsidRPr="00D34DBE">
        <w:rPr>
          <w:noProof/>
          <w:highlight w:val="yellow"/>
        </w:rPr>
        <w:t>Task 18*</w:t>
      </w:r>
      <w:r>
        <w:rPr>
          <w:noProof/>
        </w:rPr>
        <w:t>)</w:t>
      </w:r>
      <w:r>
        <w:rPr>
          <w:noProof/>
        </w:rPr>
        <w:tab/>
      </w:r>
      <w:r>
        <w:rPr>
          <w:noProof/>
        </w:rPr>
        <w:fldChar w:fldCharType="begin"/>
      </w:r>
      <w:r>
        <w:rPr>
          <w:noProof/>
        </w:rPr>
        <w:instrText xml:space="preserve"> PAGEREF _Toc201308258 \h </w:instrText>
      </w:r>
      <w:r>
        <w:rPr>
          <w:noProof/>
        </w:rPr>
      </w:r>
      <w:r>
        <w:rPr>
          <w:noProof/>
        </w:rPr>
        <w:fldChar w:fldCharType="separate"/>
      </w:r>
      <w:r w:rsidR="00361E3B">
        <w:rPr>
          <w:noProof/>
        </w:rPr>
        <w:t>16</w:t>
      </w:r>
      <w:r>
        <w:rPr>
          <w:noProof/>
        </w:rPr>
        <w:fldChar w:fldCharType="end"/>
      </w:r>
    </w:p>
    <w:p w14:paraId="0115164E" w14:textId="77777777" w:rsidR="0085335F" w:rsidRDefault="0085335F">
      <w:pPr>
        <w:pStyle w:val="TOC2"/>
        <w:tabs>
          <w:tab w:val="left" w:pos="1235"/>
        </w:tabs>
        <w:rPr>
          <w:rFonts w:asciiTheme="minorHAnsi" w:eastAsiaTheme="minorEastAsia" w:hAnsiTheme="minorHAnsi" w:cstheme="minorBidi"/>
          <w:bCs w:val="0"/>
          <w:noProof/>
          <w:sz w:val="24"/>
          <w:szCs w:val="24"/>
          <w:lang w:val="en-US" w:eastAsia="ja-JP"/>
        </w:rPr>
      </w:pPr>
      <w:r>
        <w:rPr>
          <w:noProof/>
        </w:rPr>
        <w:t>9.10</w:t>
      </w:r>
      <w:r>
        <w:rPr>
          <w:rFonts w:asciiTheme="minorHAnsi" w:eastAsiaTheme="minorEastAsia" w:hAnsiTheme="minorHAnsi" w:cstheme="minorBidi"/>
          <w:bCs w:val="0"/>
          <w:noProof/>
          <w:sz w:val="24"/>
          <w:szCs w:val="24"/>
          <w:lang w:val="en-US" w:eastAsia="ja-JP"/>
        </w:rPr>
        <w:tab/>
      </w:r>
      <w:r>
        <w:rPr>
          <w:noProof/>
        </w:rPr>
        <w:t>Other matters</w:t>
      </w:r>
      <w:r>
        <w:rPr>
          <w:noProof/>
        </w:rPr>
        <w:tab/>
      </w:r>
      <w:r>
        <w:rPr>
          <w:noProof/>
        </w:rPr>
        <w:fldChar w:fldCharType="begin"/>
      </w:r>
      <w:r>
        <w:rPr>
          <w:noProof/>
        </w:rPr>
        <w:instrText xml:space="preserve"> PAGEREF _Toc201308259 \h </w:instrText>
      </w:r>
      <w:r>
        <w:rPr>
          <w:noProof/>
        </w:rPr>
      </w:r>
      <w:r>
        <w:rPr>
          <w:noProof/>
        </w:rPr>
        <w:fldChar w:fldCharType="separate"/>
      </w:r>
      <w:r w:rsidR="00361E3B">
        <w:rPr>
          <w:noProof/>
        </w:rPr>
        <w:t>16</w:t>
      </w:r>
      <w:r>
        <w:rPr>
          <w:noProof/>
        </w:rPr>
        <w:fldChar w:fldCharType="end"/>
      </w:r>
    </w:p>
    <w:p w14:paraId="21055440" w14:textId="77777777" w:rsidR="0085335F" w:rsidRDefault="0085335F">
      <w:pPr>
        <w:pStyle w:val="TOC1"/>
        <w:tabs>
          <w:tab w:val="left" w:pos="485"/>
        </w:tabs>
        <w:rPr>
          <w:rFonts w:asciiTheme="minorHAnsi" w:hAnsiTheme="minorHAnsi"/>
          <w:sz w:val="24"/>
          <w:szCs w:val="24"/>
          <w:lang w:val="en-US" w:eastAsia="ja-JP"/>
        </w:rPr>
      </w:pPr>
      <w:r>
        <w:t>10</w:t>
      </w:r>
      <w:r>
        <w:rPr>
          <w:rFonts w:asciiTheme="minorHAnsi" w:hAnsiTheme="minorHAnsi"/>
          <w:sz w:val="24"/>
          <w:szCs w:val="24"/>
          <w:lang w:val="en-US" w:eastAsia="ja-JP"/>
        </w:rPr>
        <w:tab/>
      </w:r>
      <w:r>
        <w:t>Develop a Recommendation for navigational safety matters within Marine Spatial Planning  (</w:t>
      </w:r>
      <w:r w:rsidRPr="00D34DBE">
        <w:rPr>
          <w:highlight w:val="yellow"/>
        </w:rPr>
        <w:t>Task 15*</w:t>
      </w:r>
      <w:r>
        <w:t>)</w:t>
      </w:r>
      <w:r>
        <w:tab/>
      </w:r>
      <w:r>
        <w:fldChar w:fldCharType="begin"/>
      </w:r>
      <w:r>
        <w:instrText xml:space="preserve"> PAGEREF _Toc201308260 \h </w:instrText>
      </w:r>
      <w:r>
        <w:fldChar w:fldCharType="separate"/>
      </w:r>
      <w:r w:rsidR="00361E3B">
        <w:t>17</w:t>
      </w:r>
      <w:r>
        <w:fldChar w:fldCharType="end"/>
      </w:r>
    </w:p>
    <w:p w14:paraId="647DF1A4" w14:textId="77777777" w:rsidR="0085335F" w:rsidRDefault="0085335F">
      <w:pPr>
        <w:pStyle w:val="TOC1"/>
        <w:tabs>
          <w:tab w:val="left" w:pos="485"/>
        </w:tabs>
        <w:rPr>
          <w:rFonts w:asciiTheme="minorHAnsi" w:hAnsiTheme="minorHAnsi"/>
          <w:sz w:val="24"/>
          <w:szCs w:val="24"/>
          <w:lang w:val="en-US" w:eastAsia="ja-JP"/>
        </w:rPr>
      </w:pPr>
      <w:r>
        <w:t>11</w:t>
      </w:r>
      <w:r>
        <w:rPr>
          <w:rFonts w:asciiTheme="minorHAnsi" w:hAnsiTheme="minorHAnsi"/>
          <w:sz w:val="24"/>
          <w:szCs w:val="24"/>
          <w:lang w:val="en-US" w:eastAsia="ja-JP"/>
        </w:rPr>
        <w:tab/>
      </w:r>
      <w:r>
        <w:t>Future Work Programme (2014 – 2018)</w:t>
      </w:r>
      <w:r>
        <w:tab/>
      </w:r>
      <w:r>
        <w:fldChar w:fldCharType="begin"/>
      </w:r>
      <w:r>
        <w:instrText xml:space="preserve"> PAGEREF _Toc201308261 \h </w:instrText>
      </w:r>
      <w:r>
        <w:fldChar w:fldCharType="separate"/>
      </w:r>
      <w:r w:rsidR="00361E3B">
        <w:t>17</w:t>
      </w:r>
      <w:r>
        <w:fldChar w:fldCharType="end"/>
      </w:r>
    </w:p>
    <w:p w14:paraId="4EAC167A" w14:textId="77777777" w:rsidR="0085335F" w:rsidRDefault="0085335F">
      <w:pPr>
        <w:pStyle w:val="TOC1"/>
        <w:tabs>
          <w:tab w:val="left" w:pos="485"/>
        </w:tabs>
        <w:rPr>
          <w:rFonts w:asciiTheme="minorHAnsi" w:hAnsiTheme="minorHAnsi"/>
          <w:sz w:val="24"/>
          <w:szCs w:val="24"/>
          <w:lang w:val="en-US" w:eastAsia="ja-JP"/>
        </w:rPr>
      </w:pPr>
      <w:r w:rsidRPr="00D34DBE">
        <w:rPr>
          <w:rFonts w:cs="Arial"/>
        </w:rPr>
        <w:t>12</w:t>
      </w:r>
      <w:r>
        <w:rPr>
          <w:rFonts w:asciiTheme="minorHAnsi" w:hAnsiTheme="minorHAnsi"/>
          <w:sz w:val="24"/>
          <w:szCs w:val="24"/>
          <w:lang w:val="en-US" w:eastAsia="ja-JP"/>
        </w:rPr>
        <w:tab/>
      </w:r>
      <w:r w:rsidRPr="00D34DBE">
        <w:rPr>
          <w:rFonts w:cs="Arial"/>
        </w:rPr>
        <w:t>Review of output and working papers</w:t>
      </w:r>
      <w:r>
        <w:tab/>
      </w:r>
      <w:r>
        <w:fldChar w:fldCharType="begin"/>
      </w:r>
      <w:r>
        <w:instrText xml:space="preserve"> PAGEREF _Toc201308262 \h </w:instrText>
      </w:r>
      <w:r>
        <w:fldChar w:fldCharType="separate"/>
      </w:r>
      <w:r w:rsidR="00361E3B">
        <w:t>17</w:t>
      </w:r>
      <w:r>
        <w:fldChar w:fldCharType="end"/>
      </w:r>
    </w:p>
    <w:p w14:paraId="3AE72C13" w14:textId="77777777" w:rsidR="0085335F" w:rsidRDefault="0085335F">
      <w:pPr>
        <w:pStyle w:val="TOC1"/>
        <w:tabs>
          <w:tab w:val="left" w:pos="485"/>
        </w:tabs>
        <w:rPr>
          <w:rFonts w:asciiTheme="minorHAnsi" w:hAnsiTheme="minorHAnsi"/>
          <w:sz w:val="24"/>
          <w:szCs w:val="24"/>
          <w:lang w:val="en-US" w:eastAsia="ja-JP"/>
        </w:rPr>
      </w:pPr>
      <w:r w:rsidRPr="00D34DBE">
        <w:rPr>
          <w:rFonts w:cs="Arial"/>
        </w:rPr>
        <w:t>13</w:t>
      </w:r>
      <w:r>
        <w:rPr>
          <w:rFonts w:asciiTheme="minorHAnsi" w:hAnsiTheme="minorHAnsi"/>
          <w:sz w:val="24"/>
          <w:szCs w:val="24"/>
          <w:lang w:val="en-US" w:eastAsia="ja-JP"/>
        </w:rPr>
        <w:tab/>
      </w:r>
      <w:r w:rsidRPr="00D34DBE">
        <w:rPr>
          <w:rFonts w:cs="Arial"/>
        </w:rPr>
        <w:t>Any Other Business</w:t>
      </w:r>
      <w:r>
        <w:tab/>
      </w:r>
      <w:r>
        <w:fldChar w:fldCharType="begin"/>
      </w:r>
      <w:r>
        <w:instrText xml:space="preserve"> PAGEREF _Toc201308263 \h </w:instrText>
      </w:r>
      <w:r>
        <w:fldChar w:fldCharType="separate"/>
      </w:r>
      <w:r w:rsidR="00361E3B">
        <w:t>18</w:t>
      </w:r>
      <w:r>
        <w:fldChar w:fldCharType="end"/>
      </w:r>
    </w:p>
    <w:p w14:paraId="5192A201" w14:textId="77777777" w:rsidR="0085335F" w:rsidRDefault="0085335F">
      <w:pPr>
        <w:pStyle w:val="TOC2"/>
        <w:tabs>
          <w:tab w:val="left" w:pos="1235"/>
        </w:tabs>
        <w:rPr>
          <w:rFonts w:asciiTheme="minorHAnsi" w:eastAsiaTheme="minorEastAsia" w:hAnsiTheme="minorHAnsi" w:cstheme="minorBidi"/>
          <w:bCs w:val="0"/>
          <w:noProof/>
          <w:sz w:val="24"/>
          <w:szCs w:val="24"/>
          <w:lang w:val="en-US" w:eastAsia="ja-JP"/>
        </w:rPr>
      </w:pPr>
      <w:r>
        <w:rPr>
          <w:noProof/>
        </w:rPr>
        <w:t>13.1</w:t>
      </w:r>
      <w:r>
        <w:rPr>
          <w:rFonts w:asciiTheme="minorHAnsi" w:eastAsiaTheme="minorEastAsia" w:hAnsiTheme="minorHAnsi" w:cstheme="minorBidi"/>
          <w:bCs w:val="0"/>
          <w:noProof/>
          <w:sz w:val="24"/>
          <w:szCs w:val="24"/>
          <w:lang w:val="en-US" w:eastAsia="ja-JP"/>
        </w:rPr>
        <w:tab/>
      </w:r>
      <w:r>
        <w:rPr>
          <w:noProof/>
        </w:rPr>
        <w:t>What is a major light (in the context of charting)? (WG2)</w:t>
      </w:r>
      <w:r>
        <w:rPr>
          <w:noProof/>
        </w:rPr>
        <w:tab/>
      </w:r>
      <w:r>
        <w:rPr>
          <w:noProof/>
        </w:rPr>
        <w:fldChar w:fldCharType="begin"/>
      </w:r>
      <w:r>
        <w:rPr>
          <w:noProof/>
        </w:rPr>
        <w:instrText xml:space="preserve"> PAGEREF _Toc201308264 \h </w:instrText>
      </w:r>
      <w:r>
        <w:rPr>
          <w:noProof/>
        </w:rPr>
      </w:r>
      <w:r>
        <w:rPr>
          <w:noProof/>
        </w:rPr>
        <w:fldChar w:fldCharType="separate"/>
      </w:r>
      <w:r w:rsidR="00361E3B">
        <w:rPr>
          <w:noProof/>
        </w:rPr>
        <w:t>18</w:t>
      </w:r>
      <w:r>
        <w:rPr>
          <w:noProof/>
        </w:rPr>
        <w:fldChar w:fldCharType="end"/>
      </w:r>
    </w:p>
    <w:p w14:paraId="015DD6AF" w14:textId="77777777" w:rsidR="0085335F" w:rsidRDefault="0085335F">
      <w:pPr>
        <w:pStyle w:val="TOC2"/>
        <w:tabs>
          <w:tab w:val="left" w:pos="1235"/>
        </w:tabs>
        <w:rPr>
          <w:rFonts w:asciiTheme="minorHAnsi" w:eastAsiaTheme="minorEastAsia" w:hAnsiTheme="minorHAnsi" w:cstheme="minorBidi"/>
          <w:bCs w:val="0"/>
          <w:noProof/>
          <w:sz w:val="24"/>
          <w:szCs w:val="24"/>
          <w:lang w:val="en-US" w:eastAsia="ja-JP"/>
        </w:rPr>
      </w:pPr>
      <w:r>
        <w:rPr>
          <w:noProof/>
        </w:rPr>
        <w:t>13.2</w:t>
      </w:r>
      <w:r>
        <w:rPr>
          <w:rFonts w:asciiTheme="minorHAnsi" w:eastAsiaTheme="minorEastAsia" w:hAnsiTheme="minorHAnsi" w:cstheme="minorBidi"/>
          <w:bCs w:val="0"/>
          <w:noProof/>
          <w:sz w:val="24"/>
          <w:szCs w:val="24"/>
          <w:lang w:val="en-US" w:eastAsia="ja-JP"/>
        </w:rPr>
        <w:tab/>
      </w:r>
      <w:r>
        <w:rPr>
          <w:noProof/>
        </w:rPr>
        <w:t>Draft Guideline on the Global Sharing of Maritime Data (WG2)</w:t>
      </w:r>
      <w:r>
        <w:rPr>
          <w:noProof/>
        </w:rPr>
        <w:tab/>
      </w:r>
      <w:r>
        <w:rPr>
          <w:noProof/>
        </w:rPr>
        <w:fldChar w:fldCharType="begin"/>
      </w:r>
      <w:r>
        <w:rPr>
          <w:noProof/>
        </w:rPr>
        <w:instrText xml:space="preserve"> PAGEREF _Toc201308265 \h </w:instrText>
      </w:r>
      <w:r>
        <w:rPr>
          <w:noProof/>
        </w:rPr>
      </w:r>
      <w:r>
        <w:rPr>
          <w:noProof/>
        </w:rPr>
        <w:fldChar w:fldCharType="separate"/>
      </w:r>
      <w:r w:rsidR="00361E3B">
        <w:rPr>
          <w:noProof/>
        </w:rPr>
        <w:t>18</w:t>
      </w:r>
      <w:r>
        <w:rPr>
          <w:noProof/>
        </w:rPr>
        <w:fldChar w:fldCharType="end"/>
      </w:r>
    </w:p>
    <w:p w14:paraId="0801B4A5" w14:textId="77777777" w:rsidR="0085335F" w:rsidRDefault="0085335F">
      <w:pPr>
        <w:pStyle w:val="TOC2"/>
        <w:tabs>
          <w:tab w:val="left" w:pos="1235"/>
        </w:tabs>
        <w:rPr>
          <w:rFonts w:asciiTheme="minorHAnsi" w:eastAsiaTheme="minorEastAsia" w:hAnsiTheme="minorHAnsi" w:cstheme="minorBidi"/>
          <w:bCs w:val="0"/>
          <w:noProof/>
          <w:sz w:val="24"/>
          <w:szCs w:val="24"/>
          <w:lang w:val="en-US" w:eastAsia="ja-JP"/>
        </w:rPr>
      </w:pPr>
      <w:r>
        <w:rPr>
          <w:noProof/>
        </w:rPr>
        <w:t>13.3</w:t>
      </w:r>
      <w:r>
        <w:rPr>
          <w:rFonts w:asciiTheme="minorHAnsi" w:eastAsiaTheme="minorEastAsia" w:hAnsiTheme="minorHAnsi" w:cstheme="minorBidi"/>
          <w:bCs w:val="0"/>
          <w:noProof/>
          <w:sz w:val="24"/>
          <w:szCs w:val="24"/>
          <w:lang w:val="en-US" w:eastAsia="ja-JP"/>
        </w:rPr>
        <w:tab/>
      </w:r>
      <w:r>
        <w:rPr>
          <w:noProof/>
        </w:rPr>
        <w:t>Further guidance on the use of daymarks (WG2)</w:t>
      </w:r>
      <w:r>
        <w:rPr>
          <w:noProof/>
        </w:rPr>
        <w:tab/>
      </w:r>
      <w:r>
        <w:rPr>
          <w:noProof/>
        </w:rPr>
        <w:fldChar w:fldCharType="begin"/>
      </w:r>
      <w:r>
        <w:rPr>
          <w:noProof/>
        </w:rPr>
        <w:instrText xml:space="preserve"> PAGEREF _Toc201308266 \h </w:instrText>
      </w:r>
      <w:r>
        <w:rPr>
          <w:noProof/>
        </w:rPr>
      </w:r>
      <w:r>
        <w:rPr>
          <w:noProof/>
        </w:rPr>
        <w:fldChar w:fldCharType="separate"/>
      </w:r>
      <w:r w:rsidR="00361E3B">
        <w:rPr>
          <w:noProof/>
        </w:rPr>
        <w:t>18</w:t>
      </w:r>
      <w:r>
        <w:rPr>
          <w:noProof/>
        </w:rPr>
        <w:fldChar w:fldCharType="end"/>
      </w:r>
    </w:p>
    <w:p w14:paraId="447BD2D8" w14:textId="77777777" w:rsidR="0085335F" w:rsidRDefault="0085335F">
      <w:pPr>
        <w:pStyle w:val="TOC2"/>
        <w:tabs>
          <w:tab w:val="left" w:pos="1235"/>
        </w:tabs>
        <w:rPr>
          <w:rFonts w:asciiTheme="minorHAnsi" w:eastAsiaTheme="minorEastAsia" w:hAnsiTheme="minorHAnsi" w:cstheme="minorBidi"/>
          <w:bCs w:val="0"/>
          <w:noProof/>
          <w:sz w:val="24"/>
          <w:szCs w:val="24"/>
          <w:lang w:val="en-US" w:eastAsia="ja-JP"/>
        </w:rPr>
      </w:pPr>
      <w:r>
        <w:rPr>
          <w:noProof/>
        </w:rPr>
        <w:t>13.4</w:t>
      </w:r>
      <w:r>
        <w:rPr>
          <w:rFonts w:asciiTheme="minorHAnsi" w:eastAsiaTheme="minorEastAsia" w:hAnsiTheme="minorHAnsi" w:cstheme="minorBidi"/>
          <w:bCs w:val="0"/>
          <w:noProof/>
          <w:sz w:val="24"/>
          <w:szCs w:val="24"/>
          <w:lang w:val="en-US" w:eastAsia="ja-JP"/>
        </w:rPr>
        <w:tab/>
      </w:r>
      <w:r>
        <w:rPr>
          <w:noProof/>
        </w:rPr>
        <w:t>IHO Registry (S-100 GI Registry) (WG1)</w:t>
      </w:r>
      <w:r>
        <w:rPr>
          <w:noProof/>
        </w:rPr>
        <w:tab/>
      </w:r>
      <w:r>
        <w:rPr>
          <w:noProof/>
        </w:rPr>
        <w:fldChar w:fldCharType="begin"/>
      </w:r>
      <w:r>
        <w:rPr>
          <w:noProof/>
        </w:rPr>
        <w:instrText xml:space="preserve"> PAGEREF _Toc201308267 \h </w:instrText>
      </w:r>
      <w:r>
        <w:rPr>
          <w:noProof/>
        </w:rPr>
      </w:r>
      <w:r>
        <w:rPr>
          <w:noProof/>
        </w:rPr>
        <w:fldChar w:fldCharType="separate"/>
      </w:r>
      <w:r w:rsidR="00361E3B">
        <w:rPr>
          <w:noProof/>
        </w:rPr>
        <w:t>18</w:t>
      </w:r>
      <w:r>
        <w:rPr>
          <w:noProof/>
        </w:rPr>
        <w:fldChar w:fldCharType="end"/>
      </w:r>
    </w:p>
    <w:p w14:paraId="5D547096" w14:textId="77777777" w:rsidR="0085335F" w:rsidRDefault="0085335F">
      <w:pPr>
        <w:pStyle w:val="TOC2"/>
        <w:tabs>
          <w:tab w:val="left" w:pos="1235"/>
        </w:tabs>
        <w:rPr>
          <w:rFonts w:asciiTheme="minorHAnsi" w:eastAsiaTheme="minorEastAsia" w:hAnsiTheme="minorHAnsi" w:cstheme="minorBidi"/>
          <w:bCs w:val="0"/>
          <w:noProof/>
          <w:sz w:val="24"/>
          <w:szCs w:val="24"/>
          <w:lang w:val="en-US" w:eastAsia="ja-JP"/>
        </w:rPr>
      </w:pPr>
      <w:r>
        <w:rPr>
          <w:noProof/>
        </w:rPr>
        <w:t>13.5</w:t>
      </w:r>
      <w:r>
        <w:rPr>
          <w:rFonts w:asciiTheme="minorHAnsi" w:eastAsiaTheme="minorEastAsia" w:hAnsiTheme="minorHAnsi" w:cstheme="minorBidi"/>
          <w:bCs w:val="0"/>
          <w:noProof/>
          <w:sz w:val="24"/>
          <w:szCs w:val="24"/>
          <w:lang w:val="en-US" w:eastAsia="ja-JP"/>
        </w:rPr>
        <w:tab/>
      </w:r>
      <w:r>
        <w:rPr>
          <w:noProof/>
        </w:rPr>
        <w:t>PIANC WG161 (WG2)</w:t>
      </w:r>
      <w:r>
        <w:rPr>
          <w:noProof/>
        </w:rPr>
        <w:tab/>
      </w:r>
      <w:r>
        <w:rPr>
          <w:noProof/>
        </w:rPr>
        <w:fldChar w:fldCharType="begin"/>
      </w:r>
      <w:r>
        <w:rPr>
          <w:noProof/>
        </w:rPr>
        <w:instrText xml:space="preserve"> PAGEREF _Toc201308268 \h </w:instrText>
      </w:r>
      <w:r>
        <w:rPr>
          <w:noProof/>
        </w:rPr>
      </w:r>
      <w:r>
        <w:rPr>
          <w:noProof/>
        </w:rPr>
        <w:fldChar w:fldCharType="separate"/>
      </w:r>
      <w:r w:rsidR="00361E3B">
        <w:rPr>
          <w:noProof/>
        </w:rPr>
        <w:t>18</w:t>
      </w:r>
      <w:r>
        <w:rPr>
          <w:noProof/>
        </w:rPr>
        <w:fldChar w:fldCharType="end"/>
      </w:r>
    </w:p>
    <w:p w14:paraId="0B7010FF" w14:textId="77777777" w:rsidR="0085335F" w:rsidRDefault="0085335F">
      <w:pPr>
        <w:pStyle w:val="TOC2"/>
        <w:tabs>
          <w:tab w:val="left" w:pos="1235"/>
        </w:tabs>
        <w:rPr>
          <w:rFonts w:asciiTheme="minorHAnsi" w:eastAsiaTheme="minorEastAsia" w:hAnsiTheme="minorHAnsi" w:cstheme="minorBidi"/>
          <w:bCs w:val="0"/>
          <w:noProof/>
          <w:sz w:val="24"/>
          <w:szCs w:val="24"/>
          <w:lang w:val="en-US" w:eastAsia="ja-JP"/>
        </w:rPr>
      </w:pPr>
      <w:r>
        <w:rPr>
          <w:noProof/>
        </w:rPr>
        <w:t>13.6</w:t>
      </w:r>
      <w:r>
        <w:rPr>
          <w:rFonts w:asciiTheme="minorHAnsi" w:eastAsiaTheme="minorEastAsia" w:hAnsiTheme="minorHAnsi" w:cstheme="minorBidi"/>
          <w:bCs w:val="0"/>
          <w:noProof/>
          <w:sz w:val="24"/>
          <w:szCs w:val="24"/>
          <w:lang w:val="en-US" w:eastAsia="ja-JP"/>
        </w:rPr>
        <w:tab/>
      </w:r>
      <w:r>
        <w:rPr>
          <w:noProof/>
        </w:rPr>
        <w:t>Applications of AtoN within marine spatial planning workshop</w:t>
      </w:r>
      <w:r>
        <w:rPr>
          <w:noProof/>
        </w:rPr>
        <w:tab/>
      </w:r>
      <w:r>
        <w:rPr>
          <w:noProof/>
        </w:rPr>
        <w:fldChar w:fldCharType="begin"/>
      </w:r>
      <w:r>
        <w:rPr>
          <w:noProof/>
        </w:rPr>
        <w:instrText xml:space="preserve"> PAGEREF _Toc201308269 \h </w:instrText>
      </w:r>
      <w:r>
        <w:rPr>
          <w:noProof/>
        </w:rPr>
      </w:r>
      <w:r>
        <w:rPr>
          <w:noProof/>
        </w:rPr>
        <w:fldChar w:fldCharType="separate"/>
      </w:r>
      <w:r w:rsidR="00361E3B">
        <w:rPr>
          <w:noProof/>
        </w:rPr>
        <w:t>19</w:t>
      </w:r>
      <w:r>
        <w:rPr>
          <w:noProof/>
        </w:rPr>
        <w:fldChar w:fldCharType="end"/>
      </w:r>
    </w:p>
    <w:p w14:paraId="6548CCB1" w14:textId="77777777" w:rsidR="0085335F" w:rsidRDefault="0085335F">
      <w:pPr>
        <w:pStyle w:val="TOC2"/>
        <w:tabs>
          <w:tab w:val="left" w:pos="1235"/>
        </w:tabs>
        <w:rPr>
          <w:rFonts w:asciiTheme="minorHAnsi" w:eastAsiaTheme="minorEastAsia" w:hAnsiTheme="minorHAnsi" w:cstheme="minorBidi"/>
          <w:bCs w:val="0"/>
          <w:noProof/>
          <w:sz w:val="24"/>
          <w:szCs w:val="24"/>
          <w:lang w:val="en-US" w:eastAsia="ja-JP"/>
        </w:rPr>
      </w:pPr>
      <w:r>
        <w:rPr>
          <w:noProof/>
        </w:rPr>
        <w:t>13.7</w:t>
      </w:r>
      <w:r>
        <w:rPr>
          <w:rFonts w:asciiTheme="minorHAnsi" w:eastAsiaTheme="minorEastAsia" w:hAnsiTheme="minorHAnsi" w:cstheme="minorBidi"/>
          <w:bCs w:val="0"/>
          <w:noProof/>
          <w:sz w:val="24"/>
          <w:szCs w:val="24"/>
          <w:lang w:val="en-US" w:eastAsia="ja-JP"/>
        </w:rPr>
        <w:tab/>
      </w:r>
      <w:r>
        <w:rPr>
          <w:noProof/>
        </w:rPr>
        <w:t>ANM19</w:t>
      </w:r>
      <w:r>
        <w:rPr>
          <w:noProof/>
        </w:rPr>
        <w:tab/>
      </w:r>
      <w:r>
        <w:rPr>
          <w:noProof/>
        </w:rPr>
        <w:fldChar w:fldCharType="begin"/>
      </w:r>
      <w:r>
        <w:rPr>
          <w:noProof/>
        </w:rPr>
        <w:instrText xml:space="preserve"> PAGEREF _Toc201308270 \h </w:instrText>
      </w:r>
      <w:r>
        <w:rPr>
          <w:noProof/>
        </w:rPr>
      </w:r>
      <w:r>
        <w:rPr>
          <w:noProof/>
        </w:rPr>
        <w:fldChar w:fldCharType="separate"/>
      </w:r>
      <w:r w:rsidR="00361E3B">
        <w:rPr>
          <w:noProof/>
        </w:rPr>
        <w:t>19</w:t>
      </w:r>
      <w:r>
        <w:rPr>
          <w:noProof/>
        </w:rPr>
        <w:fldChar w:fldCharType="end"/>
      </w:r>
    </w:p>
    <w:p w14:paraId="34E19C23" w14:textId="77777777" w:rsidR="0085335F" w:rsidRDefault="0085335F">
      <w:pPr>
        <w:pStyle w:val="TOC2"/>
        <w:tabs>
          <w:tab w:val="left" w:pos="1235"/>
        </w:tabs>
        <w:rPr>
          <w:rFonts w:asciiTheme="minorHAnsi" w:eastAsiaTheme="minorEastAsia" w:hAnsiTheme="minorHAnsi" w:cstheme="minorBidi"/>
          <w:bCs w:val="0"/>
          <w:noProof/>
          <w:sz w:val="24"/>
          <w:szCs w:val="24"/>
          <w:lang w:val="en-US" w:eastAsia="ja-JP"/>
        </w:rPr>
      </w:pPr>
      <w:r>
        <w:rPr>
          <w:noProof/>
        </w:rPr>
        <w:t>13.8</w:t>
      </w:r>
      <w:r>
        <w:rPr>
          <w:rFonts w:asciiTheme="minorHAnsi" w:eastAsiaTheme="minorEastAsia" w:hAnsiTheme="minorHAnsi" w:cstheme="minorBidi"/>
          <w:bCs w:val="0"/>
          <w:noProof/>
          <w:sz w:val="24"/>
          <w:szCs w:val="24"/>
          <w:lang w:val="en-US" w:eastAsia="ja-JP"/>
        </w:rPr>
        <w:tab/>
      </w:r>
      <w:r>
        <w:rPr>
          <w:noProof/>
        </w:rPr>
        <w:t>Proposals for new Work Items</w:t>
      </w:r>
      <w:r>
        <w:rPr>
          <w:noProof/>
        </w:rPr>
        <w:tab/>
      </w:r>
      <w:r>
        <w:rPr>
          <w:noProof/>
        </w:rPr>
        <w:fldChar w:fldCharType="begin"/>
      </w:r>
      <w:r>
        <w:rPr>
          <w:noProof/>
        </w:rPr>
        <w:instrText xml:space="preserve"> PAGEREF _Toc201308271 \h </w:instrText>
      </w:r>
      <w:r>
        <w:rPr>
          <w:noProof/>
        </w:rPr>
      </w:r>
      <w:r>
        <w:rPr>
          <w:noProof/>
        </w:rPr>
        <w:fldChar w:fldCharType="separate"/>
      </w:r>
      <w:r w:rsidR="00361E3B">
        <w:rPr>
          <w:noProof/>
        </w:rPr>
        <w:t>19</w:t>
      </w:r>
      <w:r>
        <w:rPr>
          <w:noProof/>
        </w:rPr>
        <w:fldChar w:fldCharType="end"/>
      </w:r>
    </w:p>
    <w:p w14:paraId="4E2FAB87" w14:textId="77777777" w:rsidR="0085335F" w:rsidRDefault="0085335F">
      <w:pPr>
        <w:pStyle w:val="TOC2"/>
        <w:tabs>
          <w:tab w:val="left" w:pos="1235"/>
        </w:tabs>
        <w:rPr>
          <w:rFonts w:asciiTheme="minorHAnsi" w:eastAsiaTheme="minorEastAsia" w:hAnsiTheme="minorHAnsi" w:cstheme="minorBidi"/>
          <w:bCs w:val="0"/>
          <w:noProof/>
          <w:sz w:val="24"/>
          <w:szCs w:val="24"/>
          <w:lang w:val="en-US" w:eastAsia="ja-JP"/>
        </w:rPr>
      </w:pPr>
      <w:r>
        <w:rPr>
          <w:noProof/>
        </w:rPr>
        <w:t>13.9</w:t>
      </w:r>
      <w:r>
        <w:rPr>
          <w:rFonts w:asciiTheme="minorHAnsi" w:eastAsiaTheme="minorEastAsia" w:hAnsiTheme="minorHAnsi" w:cstheme="minorBidi"/>
          <w:bCs w:val="0"/>
          <w:noProof/>
          <w:sz w:val="24"/>
          <w:szCs w:val="24"/>
          <w:lang w:val="en-US" w:eastAsia="ja-JP"/>
        </w:rPr>
        <w:tab/>
      </w:r>
      <w:r>
        <w:rPr>
          <w:noProof/>
        </w:rPr>
        <w:t>Workshops &amp; seminars</w:t>
      </w:r>
      <w:r>
        <w:rPr>
          <w:noProof/>
        </w:rPr>
        <w:tab/>
      </w:r>
      <w:r>
        <w:rPr>
          <w:noProof/>
        </w:rPr>
        <w:fldChar w:fldCharType="begin"/>
      </w:r>
      <w:r>
        <w:rPr>
          <w:noProof/>
        </w:rPr>
        <w:instrText xml:space="preserve"> PAGEREF _Toc201308272 \h </w:instrText>
      </w:r>
      <w:r>
        <w:rPr>
          <w:noProof/>
        </w:rPr>
      </w:r>
      <w:r>
        <w:rPr>
          <w:noProof/>
        </w:rPr>
        <w:fldChar w:fldCharType="separate"/>
      </w:r>
      <w:r w:rsidR="00361E3B">
        <w:rPr>
          <w:noProof/>
        </w:rPr>
        <w:t>19</w:t>
      </w:r>
      <w:r>
        <w:rPr>
          <w:noProof/>
        </w:rPr>
        <w:fldChar w:fldCharType="end"/>
      </w:r>
    </w:p>
    <w:p w14:paraId="15D43875" w14:textId="77777777" w:rsidR="0085335F" w:rsidRDefault="0085335F">
      <w:pPr>
        <w:pStyle w:val="TOC1"/>
        <w:tabs>
          <w:tab w:val="left" w:pos="485"/>
        </w:tabs>
        <w:rPr>
          <w:rFonts w:asciiTheme="minorHAnsi" w:hAnsiTheme="minorHAnsi"/>
          <w:sz w:val="24"/>
          <w:szCs w:val="24"/>
          <w:lang w:val="en-US" w:eastAsia="ja-JP"/>
        </w:rPr>
      </w:pPr>
      <w:r>
        <w:t>14</w:t>
      </w:r>
      <w:r>
        <w:rPr>
          <w:rFonts w:asciiTheme="minorHAnsi" w:hAnsiTheme="minorHAnsi"/>
          <w:sz w:val="24"/>
          <w:szCs w:val="24"/>
          <w:lang w:val="en-US" w:eastAsia="ja-JP"/>
        </w:rPr>
        <w:tab/>
      </w:r>
      <w:r>
        <w:t>Date and venue for next meeting</w:t>
      </w:r>
      <w:r>
        <w:tab/>
      </w:r>
      <w:r>
        <w:fldChar w:fldCharType="begin"/>
      </w:r>
      <w:r>
        <w:instrText xml:space="preserve"> PAGEREF _Toc201308273 \h </w:instrText>
      </w:r>
      <w:r>
        <w:fldChar w:fldCharType="separate"/>
      </w:r>
      <w:r w:rsidR="00361E3B">
        <w:t>19</w:t>
      </w:r>
      <w:r>
        <w:fldChar w:fldCharType="end"/>
      </w:r>
    </w:p>
    <w:p w14:paraId="09868EE3" w14:textId="77777777" w:rsidR="0085335F" w:rsidRDefault="0085335F">
      <w:pPr>
        <w:pStyle w:val="TOC1"/>
        <w:tabs>
          <w:tab w:val="left" w:pos="485"/>
        </w:tabs>
        <w:rPr>
          <w:rFonts w:asciiTheme="minorHAnsi" w:hAnsiTheme="minorHAnsi"/>
          <w:sz w:val="24"/>
          <w:szCs w:val="24"/>
          <w:lang w:val="en-US" w:eastAsia="ja-JP"/>
        </w:rPr>
      </w:pPr>
      <w:r w:rsidRPr="00D34DBE">
        <w:rPr>
          <w:rFonts w:cs="Arial"/>
        </w:rPr>
        <w:t>15</w:t>
      </w:r>
      <w:r>
        <w:rPr>
          <w:rFonts w:asciiTheme="minorHAnsi" w:hAnsiTheme="minorHAnsi"/>
          <w:sz w:val="24"/>
          <w:szCs w:val="24"/>
          <w:lang w:val="en-US" w:eastAsia="ja-JP"/>
        </w:rPr>
        <w:tab/>
      </w:r>
      <w:r w:rsidRPr="00D34DBE">
        <w:rPr>
          <w:rFonts w:cs="Arial"/>
        </w:rPr>
        <w:t>Review of session report</w:t>
      </w:r>
      <w:r>
        <w:tab/>
      </w:r>
      <w:r>
        <w:fldChar w:fldCharType="begin"/>
      </w:r>
      <w:r>
        <w:instrText xml:space="preserve"> PAGEREF _Toc201308274 \h </w:instrText>
      </w:r>
      <w:r>
        <w:fldChar w:fldCharType="separate"/>
      </w:r>
      <w:r w:rsidR="00361E3B">
        <w:t>19</w:t>
      </w:r>
      <w:r>
        <w:fldChar w:fldCharType="end"/>
      </w:r>
    </w:p>
    <w:p w14:paraId="0A245EA7" w14:textId="77777777" w:rsidR="0085335F" w:rsidRDefault="0085335F">
      <w:pPr>
        <w:pStyle w:val="TOC1"/>
        <w:tabs>
          <w:tab w:val="left" w:pos="485"/>
        </w:tabs>
        <w:rPr>
          <w:rFonts w:asciiTheme="minorHAnsi" w:hAnsiTheme="minorHAnsi"/>
          <w:sz w:val="24"/>
          <w:szCs w:val="24"/>
          <w:lang w:val="en-US" w:eastAsia="ja-JP"/>
        </w:rPr>
      </w:pPr>
      <w:r w:rsidRPr="00D34DBE">
        <w:rPr>
          <w:rFonts w:cs="Arial"/>
        </w:rPr>
        <w:t>16</w:t>
      </w:r>
      <w:r>
        <w:rPr>
          <w:rFonts w:asciiTheme="minorHAnsi" w:hAnsiTheme="minorHAnsi"/>
          <w:sz w:val="24"/>
          <w:szCs w:val="24"/>
          <w:lang w:val="en-US" w:eastAsia="ja-JP"/>
        </w:rPr>
        <w:tab/>
      </w:r>
      <w:r w:rsidRPr="00D34DBE">
        <w:rPr>
          <w:rFonts w:cs="Arial"/>
        </w:rPr>
        <w:t>Closing of the Meeting</w:t>
      </w:r>
      <w:r>
        <w:tab/>
      </w:r>
      <w:r>
        <w:fldChar w:fldCharType="begin"/>
      </w:r>
      <w:r>
        <w:instrText xml:space="preserve"> PAGEREF _Toc201308275 \h </w:instrText>
      </w:r>
      <w:r>
        <w:fldChar w:fldCharType="separate"/>
      </w:r>
      <w:r w:rsidR="00361E3B">
        <w:t>19</w:t>
      </w:r>
      <w:r>
        <w:fldChar w:fldCharType="end"/>
      </w:r>
    </w:p>
    <w:p w14:paraId="304FEB62" w14:textId="77777777" w:rsidR="0085335F" w:rsidRDefault="0085335F">
      <w:pPr>
        <w:pStyle w:val="TOC1"/>
        <w:tabs>
          <w:tab w:val="left" w:pos="485"/>
        </w:tabs>
        <w:rPr>
          <w:rFonts w:asciiTheme="minorHAnsi" w:hAnsiTheme="minorHAnsi"/>
          <w:sz w:val="24"/>
          <w:szCs w:val="24"/>
          <w:lang w:val="en-US" w:eastAsia="ja-JP"/>
        </w:rPr>
      </w:pPr>
      <w:r>
        <w:t>17</w:t>
      </w:r>
      <w:r>
        <w:rPr>
          <w:rFonts w:asciiTheme="minorHAnsi" w:hAnsiTheme="minorHAnsi"/>
          <w:sz w:val="24"/>
          <w:szCs w:val="24"/>
          <w:lang w:val="en-US" w:eastAsia="ja-JP"/>
        </w:rPr>
        <w:tab/>
      </w:r>
      <w:r>
        <w:t>List of Annexes</w:t>
      </w:r>
      <w:r>
        <w:tab/>
      </w:r>
      <w:r>
        <w:fldChar w:fldCharType="begin"/>
      </w:r>
      <w:r>
        <w:instrText xml:space="preserve"> PAGEREF _Toc201308276 \h </w:instrText>
      </w:r>
      <w:r>
        <w:fldChar w:fldCharType="separate"/>
      </w:r>
      <w:r w:rsidR="00361E3B">
        <w:t>20</w:t>
      </w:r>
      <w:r>
        <w:fldChar w:fldCharType="end"/>
      </w:r>
    </w:p>
    <w:p w14:paraId="0505E9B8" w14:textId="77777777" w:rsidR="0085335F" w:rsidRDefault="0085335F">
      <w:pPr>
        <w:pStyle w:val="TOC4"/>
        <w:tabs>
          <w:tab w:val="left" w:pos="1359"/>
        </w:tabs>
        <w:rPr>
          <w:rFonts w:asciiTheme="minorHAnsi" w:eastAsiaTheme="minorEastAsia" w:hAnsiTheme="minorHAnsi" w:cstheme="minorBidi"/>
          <w:b w:val="0"/>
          <w:caps w:val="0"/>
          <w:noProof/>
          <w:sz w:val="24"/>
          <w:lang w:val="en-US" w:eastAsia="ja-JP"/>
        </w:rPr>
      </w:pPr>
      <w:r w:rsidRPr="00D34DBE">
        <w:rPr>
          <w:rFonts w:ascii="Arial Bold" w:hAnsi="Arial Bold"/>
          <w:caps w:val="0"/>
          <w:noProof/>
          <w:color w:val="000000"/>
        </w:rPr>
        <w:t>ANNEX A</w:t>
      </w:r>
      <w:r>
        <w:rPr>
          <w:rFonts w:asciiTheme="minorHAnsi" w:eastAsiaTheme="minorEastAsia" w:hAnsiTheme="minorHAnsi" w:cstheme="minorBidi"/>
          <w:b w:val="0"/>
          <w:caps w:val="0"/>
          <w:noProof/>
          <w:sz w:val="24"/>
          <w:lang w:val="en-US" w:eastAsia="ja-JP"/>
        </w:rPr>
        <w:tab/>
      </w:r>
      <w:r>
        <w:rPr>
          <w:noProof/>
        </w:rPr>
        <w:t>ANM18 Committee Agenda</w:t>
      </w:r>
      <w:r>
        <w:rPr>
          <w:noProof/>
        </w:rPr>
        <w:tab/>
      </w:r>
      <w:r>
        <w:rPr>
          <w:noProof/>
        </w:rPr>
        <w:fldChar w:fldCharType="begin"/>
      </w:r>
      <w:r>
        <w:rPr>
          <w:noProof/>
        </w:rPr>
        <w:instrText xml:space="preserve"> PAGEREF _Toc201308277 \h </w:instrText>
      </w:r>
      <w:r>
        <w:rPr>
          <w:noProof/>
        </w:rPr>
      </w:r>
      <w:r>
        <w:rPr>
          <w:noProof/>
        </w:rPr>
        <w:fldChar w:fldCharType="separate"/>
      </w:r>
      <w:r w:rsidR="00361E3B">
        <w:rPr>
          <w:noProof/>
        </w:rPr>
        <w:t>21</w:t>
      </w:r>
      <w:r>
        <w:rPr>
          <w:noProof/>
        </w:rPr>
        <w:fldChar w:fldCharType="end"/>
      </w:r>
    </w:p>
    <w:p w14:paraId="4EE3E686" w14:textId="77777777" w:rsidR="0085335F" w:rsidRDefault="0085335F">
      <w:pPr>
        <w:pStyle w:val="TOC4"/>
        <w:tabs>
          <w:tab w:val="left" w:pos="1359"/>
        </w:tabs>
        <w:rPr>
          <w:rFonts w:asciiTheme="minorHAnsi" w:eastAsiaTheme="minorEastAsia" w:hAnsiTheme="minorHAnsi" w:cstheme="minorBidi"/>
          <w:b w:val="0"/>
          <w:caps w:val="0"/>
          <w:noProof/>
          <w:sz w:val="24"/>
          <w:lang w:val="en-US" w:eastAsia="ja-JP"/>
        </w:rPr>
      </w:pPr>
      <w:r w:rsidRPr="00D34DBE">
        <w:rPr>
          <w:rFonts w:ascii="Arial Bold" w:hAnsi="Arial Bold"/>
          <w:caps w:val="0"/>
          <w:noProof/>
          <w:color w:val="000000"/>
        </w:rPr>
        <w:t>ANNEX B</w:t>
      </w:r>
      <w:r>
        <w:rPr>
          <w:rFonts w:asciiTheme="minorHAnsi" w:eastAsiaTheme="minorEastAsia" w:hAnsiTheme="minorHAnsi" w:cstheme="minorBidi"/>
          <w:b w:val="0"/>
          <w:caps w:val="0"/>
          <w:noProof/>
          <w:sz w:val="24"/>
          <w:lang w:val="en-US" w:eastAsia="ja-JP"/>
        </w:rPr>
        <w:tab/>
      </w:r>
      <w:r>
        <w:rPr>
          <w:noProof/>
        </w:rPr>
        <w:t>ANM18 Participants</w:t>
      </w:r>
      <w:r>
        <w:rPr>
          <w:noProof/>
        </w:rPr>
        <w:tab/>
      </w:r>
      <w:r>
        <w:rPr>
          <w:noProof/>
        </w:rPr>
        <w:fldChar w:fldCharType="begin"/>
      </w:r>
      <w:r>
        <w:rPr>
          <w:noProof/>
        </w:rPr>
        <w:instrText xml:space="preserve"> PAGEREF _Toc201308278 \h </w:instrText>
      </w:r>
      <w:r>
        <w:rPr>
          <w:noProof/>
        </w:rPr>
      </w:r>
      <w:r>
        <w:rPr>
          <w:noProof/>
        </w:rPr>
        <w:fldChar w:fldCharType="separate"/>
      </w:r>
      <w:r w:rsidR="00361E3B">
        <w:rPr>
          <w:noProof/>
        </w:rPr>
        <w:t>23</w:t>
      </w:r>
      <w:r>
        <w:rPr>
          <w:noProof/>
        </w:rPr>
        <w:fldChar w:fldCharType="end"/>
      </w:r>
    </w:p>
    <w:p w14:paraId="180F82BE" w14:textId="77777777" w:rsidR="0085335F" w:rsidRDefault="0085335F">
      <w:pPr>
        <w:pStyle w:val="TOC4"/>
        <w:tabs>
          <w:tab w:val="left" w:pos="1359"/>
        </w:tabs>
        <w:rPr>
          <w:rFonts w:asciiTheme="minorHAnsi" w:eastAsiaTheme="minorEastAsia" w:hAnsiTheme="minorHAnsi" w:cstheme="minorBidi"/>
          <w:b w:val="0"/>
          <w:caps w:val="0"/>
          <w:noProof/>
          <w:sz w:val="24"/>
          <w:lang w:val="en-US" w:eastAsia="ja-JP"/>
        </w:rPr>
      </w:pPr>
      <w:r w:rsidRPr="00D34DBE">
        <w:rPr>
          <w:rFonts w:ascii="Arial Bold" w:hAnsi="Arial Bold"/>
          <w:caps w:val="0"/>
          <w:noProof/>
          <w:color w:val="000000"/>
        </w:rPr>
        <w:lastRenderedPageBreak/>
        <w:t>ANNEX C</w:t>
      </w:r>
      <w:r>
        <w:rPr>
          <w:rFonts w:asciiTheme="minorHAnsi" w:eastAsiaTheme="minorEastAsia" w:hAnsiTheme="minorHAnsi" w:cstheme="minorBidi"/>
          <w:b w:val="0"/>
          <w:caps w:val="0"/>
          <w:noProof/>
          <w:sz w:val="24"/>
          <w:lang w:val="en-US" w:eastAsia="ja-JP"/>
        </w:rPr>
        <w:tab/>
      </w:r>
      <w:r>
        <w:rPr>
          <w:noProof/>
        </w:rPr>
        <w:t>Working Group Participants</w:t>
      </w:r>
      <w:r>
        <w:rPr>
          <w:noProof/>
        </w:rPr>
        <w:tab/>
      </w:r>
      <w:r>
        <w:rPr>
          <w:noProof/>
        </w:rPr>
        <w:fldChar w:fldCharType="begin"/>
      </w:r>
      <w:r>
        <w:rPr>
          <w:noProof/>
        </w:rPr>
        <w:instrText xml:space="preserve"> PAGEREF _Toc201308279 \h </w:instrText>
      </w:r>
      <w:r>
        <w:rPr>
          <w:noProof/>
        </w:rPr>
      </w:r>
      <w:r>
        <w:rPr>
          <w:noProof/>
        </w:rPr>
        <w:fldChar w:fldCharType="separate"/>
      </w:r>
      <w:r w:rsidR="00361E3B">
        <w:rPr>
          <w:noProof/>
        </w:rPr>
        <w:t>33</w:t>
      </w:r>
      <w:r>
        <w:rPr>
          <w:noProof/>
        </w:rPr>
        <w:fldChar w:fldCharType="end"/>
      </w:r>
    </w:p>
    <w:p w14:paraId="26176142" w14:textId="77777777" w:rsidR="0085335F" w:rsidRDefault="0085335F">
      <w:pPr>
        <w:pStyle w:val="TOC4"/>
        <w:tabs>
          <w:tab w:val="left" w:pos="1359"/>
        </w:tabs>
        <w:rPr>
          <w:rFonts w:asciiTheme="minorHAnsi" w:eastAsiaTheme="minorEastAsia" w:hAnsiTheme="minorHAnsi" w:cstheme="minorBidi"/>
          <w:b w:val="0"/>
          <w:caps w:val="0"/>
          <w:noProof/>
          <w:sz w:val="24"/>
          <w:lang w:val="en-US" w:eastAsia="ja-JP"/>
        </w:rPr>
      </w:pPr>
      <w:r w:rsidRPr="00D34DBE">
        <w:rPr>
          <w:rFonts w:ascii="Arial Bold" w:hAnsi="Arial Bold"/>
          <w:caps w:val="0"/>
          <w:noProof/>
          <w:color w:val="000000"/>
        </w:rPr>
        <w:t>ANNEX D</w:t>
      </w:r>
      <w:r>
        <w:rPr>
          <w:rFonts w:asciiTheme="minorHAnsi" w:eastAsiaTheme="minorEastAsia" w:hAnsiTheme="minorHAnsi" w:cstheme="minorBidi"/>
          <w:b w:val="0"/>
          <w:caps w:val="0"/>
          <w:noProof/>
          <w:sz w:val="24"/>
          <w:lang w:val="en-US" w:eastAsia="ja-JP"/>
        </w:rPr>
        <w:tab/>
      </w:r>
      <w:r>
        <w:rPr>
          <w:noProof/>
        </w:rPr>
        <w:t>List of input papers</w:t>
      </w:r>
      <w:r>
        <w:rPr>
          <w:noProof/>
        </w:rPr>
        <w:tab/>
      </w:r>
      <w:r>
        <w:rPr>
          <w:noProof/>
        </w:rPr>
        <w:fldChar w:fldCharType="begin"/>
      </w:r>
      <w:r>
        <w:rPr>
          <w:noProof/>
        </w:rPr>
        <w:instrText xml:space="preserve"> PAGEREF _Toc201308280 \h </w:instrText>
      </w:r>
      <w:r>
        <w:rPr>
          <w:noProof/>
        </w:rPr>
      </w:r>
      <w:r>
        <w:rPr>
          <w:noProof/>
        </w:rPr>
        <w:fldChar w:fldCharType="separate"/>
      </w:r>
      <w:r w:rsidR="00361E3B">
        <w:rPr>
          <w:noProof/>
        </w:rPr>
        <w:t>35</w:t>
      </w:r>
      <w:r>
        <w:rPr>
          <w:noProof/>
        </w:rPr>
        <w:fldChar w:fldCharType="end"/>
      </w:r>
    </w:p>
    <w:p w14:paraId="69FAD739" w14:textId="77777777" w:rsidR="0085335F" w:rsidRDefault="0085335F">
      <w:pPr>
        <w:pStyle w:val="TOC4"/>
        <w:tabs>
          <w:tab w:val="left" w:pos="1347"/>
        </w:tabs>
        <w:rPr>
          <w:rFonts w:asciiTheme="minorHAnsi" w:eastAsiaTheme="minorEastAsia" w:hAnsiTheme="minorHAnsi" w:cstheme="minorBidi"/>
          <w:b w:val="0"/>
          <w:caps w:val="0"/>
          <w:noProof/>
          <w:sz w:val="24"/>
          <w:lang w:val="en-US" w:eastAsia="ja-JP"/>
        </w:rPr>
      </w:pPr>
      <w:r w:rsidRPr="00D34DBE">
        <w:rPr>
          <w:rFonts w:ascii="Arial Bold" w:hAnsi="Arial Bold"/>
          <w:caps w:val="0"/>
          <w:noProof/>
          <w:color w:val="000000"/>
        </w:rPr>
        <w:t>ANNEX E</w:t>
      </w:r>
      <w:r>
        <w:rPr>
          <w:rFonts w:asciiTheme="minorHAnsi" w:eastAsiaTheme="minorEastAsia" w:hAnsiTheme="minorHAnsi" w:cstheme="minorBidi"/>
          <w:b w:val="0"/>
          <w:caps w:val="0"/>
          <w:noProof/>
          <w:sz w:val="24"/>
          <w:lang w:val="en-US" w:eastAsia="ja-JP"/>
        </w:rPr>
        <w:tab/>
      </w:r>
      <w:r>
        <w:rPr>
          <w:noProof/>
        </w:rPr>
        <w:t>List of Output and Working Papers</w:t>
      </w:r>
      <w:r>
        <w:rPr>
          <w:noProof/>
        </w:rPr>
        <w:tab/>
      </w:r>
      <w:r>
        <w:rPr>
          <w:noProof/>
        </w:rPr>
        <w:fldChar w:fldCharType="begin"/>
      </w:r>
      <w:r>
        <w:rPr>
          <w:noProof/>
        </w:rPr>
        <w:instrText xml:space="preserve"> PAGEREF _Toc201308281 \h </w:instrText>
      </w:r>
      <w:r>
        <w:rPr>
          <w:noProof/>
        </w:rPr>
      </w:r>
      <w:r>
        <w:rPr>
          <w:noProof/>
        </w:rPr>
        <w:fldChar w:fldCharType="separate"/>
      </w:r>
      <w:r w:rsidR="00361E3B">
        <w:rPr>
          <w:noProof/>
        </w:rPr>
        <w:t>41</w:t>
      </w:r>
      <w:r>
        <w:rPr>
          <w:noProof/>
        </w:rPr>
        <w:fldChar w:fldCharType="end"/>
      </w:r>
    </w:p>
    <w:p w14:paraId="571F9307" w14:textId="77777777" w:rsidR="0085335F" w:rsidRDefault="0085335F">
      <w:pPr>
        <w:pStyle w:val="TOC4"/>
        <w:tabs>
          <w:tab w:val="left" w:pos="1334"/>
        </w:tabs>
        <w:rPr>
          <w:rFonts w:asciiTheme="minorHAnsi" w:eastAsiaTheme="minorEastAsia" w:hAnsiTheme="minorHAnsi" w:cstheme="minorBidi"/>
          <w:b w:val="0"/>
          <w:caps w:val="0"/>
          <w:noProof/>
          <w:sz w:val="24"/>
          <w:lang w:val="en-US" w:eastAsia="ja-JP"/>
        </w:rPr>
      </w:pPr>
      <w:r w:rsidRPr="00D34DBE">
        <w:rPr>
          <w:rFonts w:ascii="Arial Bold" w:hAnsi="Arial Bold"/>
          <w:caps w:val="0"/>
          <w:noProof/>
          <w:color w:val="000000"/>
        </w:rPr>
        <w:t>ANNEX F</w:t>
      </w:r>
      <w:r>
        <w:rPr>
          <w:rFonts w:asciiTheme="minorHAnsi" w:eastAsiaTheme="minorEastAsia" w:hAnsiTheme="minorHAnsi" w:cstheme="minorBidi"/>
          <w:b w:val="0"/>
          <w:caps w:val="0"/>
          <w:noProof/>
          <w:sz w:val="24"/>
          <w:lang w:val="en-US" w:eastAsia="ja-JP"/>
        </w:rPr>
        <w:tab/>
      </w:r>
      <w:r>
        <w:rPr>
          <w:noProof/>
        </w:rPr>
        <w:t>Action Items</w:t>
      </w:r>
      <w:r>
        <w:rPr>
          <w:noProof/>
        </w:rPr>
        <w:tab/>
      </w:r>
      <w:r>
        <w:rPr>
          <w:noProof/>
        </w:rPr>
        <w:fldChar w:fldCharType="begin"/>
      </w:r>
      <w:r>
        <w:rPr>
          <w:noProof/>
        </w:rPr>
        <w:instrText xml:space="preserve"> PAGEREF _Toc201308282 \h </w:instrText>
      </w:r>
      <w:r>
        <w:rPr>
          <w:noProof/>
        </w:rPr>
      </w:r>
      <w:r>
        <w:rPr>
          <w:noProof/>
        </w:rPr>
        <w:fldChar w:fldCharType="separate"/>
      </w:r>
      <w:r w:rsidR="00361E3B">
        <w:rPr>
          <w:noProof/>
        </w:rPr>
        <w:t>43</w:t>
      </w:r>
      <w:r>
        <w:rPr>
          <w:noProof/>
        </w:rPr>
        <w:fldChar w:fldCharType="end"/>
      </w:r>
    </w:p>
    <w:p w14:paraId="71584DE7" w14:textId="77777777" w:rsidR="0085335F" w:rsidRDefault="0085335F">
      <w:pPr>
        <w:pStyle w:val="TOC4"/>
        <w:tabs>
          <w:tab w:val="left" w:pos="1371"/>
        </w:tabs>
        <w:rPr>
          <w:rFonts w:asciiTheme="minorHAnsi" w:eastAsiaTheme="minorEastAsia" w:hAnsiTheme="minorHAnsi" w:cstheme="minorBidi"/>
          <w:b w:val="0"/>
          <w:caps w:val="0"/>
          <w:noProof/>
          <w:sz w:val="24"/>
          <w:lang w:val="en-US" w:eastAsia="ja-JP"/>
        </w:rPr>
      </w:pPr>
      <w:r w:rsidRPr="00D34DBE">
        <w:rPr>
          <w:rFonts w:ascii="Arial Bold" w:hAnsi="Arial Bold"/>
          <w:caps w:val="0"/>
          <w:noProof/>
          <w:color w:val="000000"/>
        </w:rPr>
        <w:t>ANNEX G</w:t>
      </w:r>
      <w:r>
        <w:rPr>
          <w:rFonts w:asciiTheme="minorHAnsi" w:eastAsiaTheme="minorEastAsia" w:hAnsiTheme="minorHAnsi" w:cstheme="minorBidi"/>
          <w:b w:val="0"/>
          <w:caps w:val="0"/>
          <w:noProof/>
          <w:sz w:val="24"/>
          <w:lang w:val="en-US" w:eastAsia="ja-JP"/>
        </w:rPr>
        <w:tab/>
      </w:r>
      <w:r>
        <w:rPr>
          <w:noProof/>
        </w:rPr>
        <w:t>Revision of the ANM Work Programme</w:t>
      </w:r>
      <w:r>
        <w:rPr>
          <w:noProof/>
        </w:rPr>
        <w:tab/>
      </w:r>
      <w:r>
        <w:rPr>
          <w:noProof/>
        </w:rPr>
        <w:fldChar w:fldCharType="begin"/>
      </w:r>
      <w:r>
        <w:rPr>
          <w:noProof/>
        </w:rPr>
        <w:instrText xml:space="preserve"> PAGEREF _Toc201308283 \h </w:instrText>
      </w:r>
      <w:r>
        <w:rPr>
          <w:noProof/>
        </w:rPr>
      </w:r>
      <w:r>
        <w:rPr>
          <w:noProof/>
        </w:rPr>
        <w:fldChar w:fldCharType="separate"/>
      </w:r>
      <w:r w:rsidR="00361E3B">
        <w:rPr>
          <w:noProof/>
        </w:rPr>
        <w:t>45</w:t>
      </w:r>
      <w:r>
        <w:rPr>
          <w:noProof/>
        </w:rPr>
        <w:fldChar w:fldCharType="end"/>
      </w:r>
    </w:p>
    <w:p w14:paraId="534A4F99" w14:textId="63B1995E" w:rsidR="00602F8C" w:rsidRDefault="005866C8" w:rsidP="00602F8C">
      <w:pPr>
        <w:pStyle w:val="BodyText"/>
      </w:pPr>
      <w:r w:rsidRPr="00792C85">
        <w:rPr>
          <w:snapToGrid w:val="0"/>
        </w:rPr>
        <w:fldChar w:fldCharType="end"/>
      </w:r>
    </w:p>
    <w:p w14:paraId="027ECF9E" w14:textId="77777777" w:rsidR="00602F8C" w:rsidRDefault="00602F8C">
      <w:pPr>
        <w:rPr>
          <w:rFonts w:eastAsiaTheme="minorEastAsia" w:cstheme="minorBidi"/>
          <w:sz w:val="36"/>
          <w:szCs w:val="22"/>
          <w:lang w:eastAsia="en-GB"/>
        </w:rPr>
      </w:pPr>
      <w:r>
        <w:rPr>
          <w:sz w:val="36"/>
        </w:rPr>
        <w:br w:type="page"/>
      </w:r>
    </w:p>
    <w:p w14:paraId="7A76FED2" w14:textId="11D3B977" w:rsidR="00A77646" w:rsidRPr="00792C85" w:rsidRDefault="00712C37" w:rsidP="00366D70">
      <w:pPr>
        <w:pStyle w:val="TOC1"/>
        <w:rPr>
          <w:noProof w:val="0"/>
        </w:rPr>
      </w:pPr>
      <w:r w:rsidRPr="00792C85">
        <w:rPr>
          <w:lang w:val="en-US" w:eastAsia="en-US"/>
        </w:rPr>
        <w:lastRenderedPageBreak/>
        <w:drawing>
          <wp:inline distT="0" distB="0" distL="0" distR="0" wp14:anchorId="34BB0A82" wp14:editId="068EF904">
            <wp:extent cx="977900" cy="1232535"/>
            <wp:effectExtent l="0" t="0" r="0" b="5715"/>
            <wp:docPr id="2" name="Picture 2" descr="IALA%20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ALA%20logo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77900" cy="1232535"/>
                    </a:xfrm>
                    <a:prstGeom prst="rect">
                      <a:avLst/>
                    </a:prstGeom>
                    <a:noFill/>
                    <a:ln>
                      <a:noFill/>
                    </a:ln>
                  </pic:spPr>
                </pic:pic>
              </a:graphicData>
            </a:graphic>
          </wp:inline>
        </w:drawing>
      </w:r>
    </w:p>
    <w:p w14:paraId="421AB7BF" w14:textId="77777777" w:rsidR="00FE1ADF" w:rsidRPr="00792C85" w:rsidRDefault="00FE1ADF" w:rsidP="00435420"/>
    <w:tbl>
      <w:tblPr>
        <w:tblW w:w="9781" w:type="dxa"/>
        <w:tblInd w:w="120" w:type="dxa"/>
        <w:tblLayout w:type="fixed"/>
        <w:tblCellMar>
          <w:left w:w="120" w:type="dxa"/>
          <w:right w:w="120" w:type="dxa"/>
        </w:tblCellMar>
        <w:tblLook w:val="0000" w:firstRow="0" w:lastRow="0" w:firstColumn="0" w:lastColumn="0" w:noHBand="0" w:noVBand="0"/>
      </w:tblPr>
      <w:tblGrid>
        <w:gridCol w:w="6804"/>
        <w:gridCol w:w="2977"/>
      </w:tblGrid>
      <w:tr w:rsidR="00A77646" w:rsidRPr="00792C85" w14:paraId="3E542971" w14:textId="77777777" w:rsidTr="0045558F">
        <w:tc>
          <w:tcPr>
            <w:tcW w:w="6804" w:type="dxa"/>
          </w:tcPr>
          <w:p w14:paraId="1608052A" w14:textId="77777777" w:rsidR="00A77646" w:rsidRPr="00792C85" w:rsidRDefault="00A77646" w:rsidP="00FE3E5C">
            <w:pPr>
              <w:spacing w:before="120" w:after="120"/>
            </w:pPr>
            <w:r w:rsidRPr="00792C85">
              <w:t>ANM Committee</w:t>
            </w:r>
          </w:p>
          <w:p w14:paraId="4CBAC984" w14:textId="689D5441" w:rsidR="00A77646" w:rsidRPr="00792C85" w:rsidRDefault="004144D2" w:rsidP="00630840">
            <w:pPr>
              <w:spacing w:before="120" w:after="120"/>
            </w:pPr>
            <w:r w:rsidRPr="00792C85">
              <w:t>1</w:t>
            </w:r>
            <w:r w:rsidR="00DF4AF8" w:rsidRPr="00792C85">
              <w:t>8</w:t>
            </w:r>
            <w:r w:rsidR="00A77646" w:rsidRPr="00792C85">
              <w:rPr>
                <w:vertAlign w:val="superscript"/>
              </w:rPr>
              <w:t>th</w:t>
            </w:r>
            <w:r w:rsidR="00916197" w:rsidRPr="00792C85">
              <w:t xml:space="preserve"> S</w:t>
            </w:r>
            <w:r w:rsidR="00A77646" w:rsidRPr="00792C85">
              <w:t>ession</w:t>
            </w:r>
          </w:p>
        </w:tc>
        <w:tc>
          <w:tcPr>
            <w:tcW w:w="2977" w:type="dxa"/>
          </w:tcPr>
          <w:p w14:paraId="34D19BB4" w14:textId="77777777" w:rsidR="00A77646" w:rsidRPr="00792C85" w:rsidRDefault="00A77646" w:rsidP="00FE3E5C">
            <w:pPr>
              <w:spacing w:before="120" w:after="120"/>
              <w:jc w:val="right"/>
            </w:pPr>
          </w:p>
          <w:p w14:paraId="684F1E8E" w14:textId="10E389D7" w:rsidR="00A77646" w:rsidRPr="00792C85" w:rsidRDefault="00617E64" w:rsidP="00DF4AF8">
            <w:pPr>
              <w:spacing w:before="120" w:after="120"/>
              <w:jc w:val="right"/>
            </w:pPr>
            <w:r w:rsidRPr="00792C85">
              <w:t>2</w:t>
            </w:r>
            <w:r w:rsidR="00DF4AF8" w:rsidRPr="00792C85">
              <w:t>7</w:t>
            </w:r>
            <w:r w:rsidRPr="00792C85">
              <w:t xml:space="preserve"> </w:t>
            </w:r>
            <w:r w:rsidR="00DF4AF8" w:rsidRPr="00792C85">
              <w:t>April</w:t>
            </w:r>
            <w:r w:rsidR="001E17FF" w:rsidRPr="00792C85">
              <w:t xml:space="preserve"> </w:t>
            </w:r>
            <w:r w:rsidR="00781326" w:rsidRPr="00792C85">
              <w:t>20</w:t>
            </w:r>
            <w:r w:rsidR="00370B8D" w:rsidRPr="00792C85">
              <w:t>1</w:t>
            </w:r>
            <w:r w:rsidR="00DF4AF8" w:rsidRPr="00792C85">
              <w:t>2</w:t>
            </w:r>
          </w:p>
        </w:tc>
      </w:tr>
    </w:tbl>
    <w:p w14:paraId="3DC6B78E" w14:textId="45A97E66" w:rsidR="00A77646" w:rsidRPr="00792C85" w:rsidRDefault="00A77646">
      <w:pPr>
        <w:pStyle w:val="Title"/>
        <w:rPr>
          <w:snapToGrid w:val="0"/>
        </w:rPr>
      </w:pPr>
      <w:bookmarkStart w:id="1" w:name="_Toc201308217"/>
      <w:r w:rsidRPr="00792C85">
        <w:rPr>
          <w:snapToGrid w:val="0"/>
        </w:rPr>
        <w:t xml:space="preserve">Report of the </w:t>
      </w:r>
      <w:r w:rsidR="001E17FF" w:rsidRPr="00792C85">
        <w:rPr>
          <w:snapToGrid w:val="0"/>
        </w:rPr>
        <w:t>1</w:t>
      </w:r>
      <w:r w:rsidR="00DF4AF8" w:rsidRPr="00792C85">
        <w:rPr>
          <w:snapToGrid w:val="0"/>
        </w:rPr>
        <w:t>8</w:t>
      </w:r>
      <w:r w:rsidR="00A77F85" w:rsidRPr="00792C85">
        <w:rPr>
          <w:snapToGrid w:val="0"/>
          <w:vertAlign w:val="superscript"/>
        </w:rPr>
        <w:t>th</w:t>
      </w:r>
      <w:r w:rsidR="0045558F" w:rsidRPr="00792C85">
        <w:rPr>
          <w:snapToGrid w:val="0"/>
        </w:rPr>
        <w:t xml:space="preserve"> </w:t>
      </w:r>
      <w:r w:rsidRPr="00792C85">
        <w:rPr>
          <w:snapToGrid w:val="0"/>
        </w:rPr>
        <w:t>Session of the IALA ANM Committee</w:t>
      </w:r>
      <w:bookmarkEnd w:id="1"/>
    </w:p>
    <w:p w14:paraId="0B7CA4D2" w14:textId="77777777" w:rsidR="00A77646" w:rsidRPr="00792C85" w:rsidRDefault="00A77646" w:rsidP="009A63F0">
      <w:pPr>
        <w:pStyle w:val="Heading1"/>
      </w:pPr>
      <w:bookmarkStart w:id="2" w:name="_Toc201308218"/>
      <w:r w:rsidRPr="00792C85">
        <w:t>General</w:t>
      </w:r>
      <w:bookmarkEnd w:id="2"/>
    </w:p>
    <w:p w14:paraId="47CBC4C9" w14:textId="53869ED0" w:rsidR="00A77646" w:rsidRDefault="00A77646" w:rsidP="004F7F9E">
      <w:pPr>
        <w:pStyle w:val="BodyText"/>
        <w:rPr>
          <w:snapToGrid w:val="0"/>
        </w:rPr>
      </w:pPr>
      <w:r w:rsidRPr="00792C85">
        <w:t xml:space="preserve">The </w:t>
      </w:r>
      <w:r w:rsidR="004144D2" w:rsidRPr="00792C85">
        <w:rPr>
          <w:iCs/>
        </w:rPr>
        <w:t>1</w:t>
      </w:r>
      <w:r w:rsidR="00DF4AF8" w:rsidRPr="00792C85">
        <w:rPr>
          <w:iCs/>
        </w:rPr>
        <w:t>8</w:t>
      </w:r>
      <w:r w:rsidR="0045558F" w:rsidRPr="00792C85">
        <w:rPr>
          <w:iCs/>
          <w:vertAlign w:val="superscript"/>
        </w:rPr>
        <w:t>th</w:t>
      </w:r>
      <w:r w:rsidR="0045558F" w:rsidRPr="00792C85">
        <w:rPr>
          <w:iCs/>
        </w:rPr>
        <w:t xml:space="preserve"> </w:t>
      </w:r>
      <w:r w:rsidRPr="00792C85">
        <w:t xml:space="preserve">meeting of the </w:t>
      </w:r>
      <w:r w:rsidRPr="00792C85">
        <w:rPr>
          <w:b/>
          <w:bCs/>
        </w:rPr>
        <w:t>ANM Committee</w:t>
      </w:r>
      <w:r w:rsidRPr="00792C85">
        <w:t xml:space="preserve"> was held from</w:t>
      </w:r>
      <w:r w:rsidR="00F14ECE" w:rsidRPr="00792C85">
        <w:t xml:space="preserve"> </w:t>
      </w:r>
      <w:r w:rsidR="00DF4AF8" w:rsidRPr="00792C85">
        <w:t>23</w:t>
      </w:r>
      <w:r w:rsidR="002B3394" w:rsidRPr="00792C85">
        <w:t xml:space="preserve"> to</w:t>
      </w:r>
      <w:r w:rsidR="00617E64" w:rsidRPr="00792C85">
        <w:t xml:space="preserve"> </w:t>
      </w:r>
      <w:r w:rsidR="00F14ECE" w:rsidRPr="00792C85">
        <w:t>2</w:t>
      </w:r>
      <w:r w:rsidR="00DF4AF8" w:rsidRPr="00792C85">
        <w:t>7</w:t>
      </w:r>
      <w:r w:rsidR="00F14ECE" w:rsidRPr="00792C85">
        <w:t xml:space="preserve"> </w:t>
      </w:r>
      <w:r w:rsidR="00DF4AF8" w:rsidRPr="00792C85">
        <w:t>April</w:t>
      </w:r>
      <w:r w:rsidR="004144D2" w:rsidRPr="00792C85">
        <w:t>, 20</w:t>
      </w:r>
      <w:r w:rsidR="00370B8D" w:rsidRPr="00792C85">
        <w:t>1</w:t>
      </w:r>
      <w:r w:rsidR="00DF4AF8" w:rsidRPr="00792C85">
        <w:t>2</w:t>
      </w:r>
      <w:r w:rsidR="00A77F85" w:rsidRPr="00792C85">
        <w:t xml:space="preserve"> </w:t>
      </w:r>
      <w:r w:rsidRPr="00792C85">
        <w:t xml:space="preserve">at </w:t>
      </w:r>
      <w:r w:rsidR="004144D2" w:rsidRPr="00792C85">
        <w:t xml:space="preserve">IALA, </w:t>
      </w:r>
      <w:r w:rsidR="00364632" w:rsidRPr="00792C85">
        <w:t>w</w:t>
      </w:r>
      <w:r w:rsidR="001A7375" w:rsidRPr="00792C85">
        <w:rPr>
          <w:snapToGrid w:val="0"/>
        </w:rPr>
        <w:t xml:space="preserve">ith </w:t>
      </w:r>
      <w:r w:rsidR="00370B8D" w:rsidRPr="00792C85">
        <w:rPr>
          <w:snapToGrid w:val="0"/>
        </w:rPr>
        <w:t>Phil Day</w:t>
      </w:r>
      <w:r w:rsidR="001A7375" w:rsidRPr="00792C85">
        <w:rPr>
          <w:snapToGrid w:val="0"/>
        </w:rPr>
        <w:t xml:space="preserve"> as Chair</w:t>
      </w:r>
      <w:r w:rsidR="0086356F" w:rsidRPr="00792C85">
        <w:rPr>
          <w:snapToGrid w:val="0"/>
        </w:rPr>
        <w:t>man</w:t>
      </w:r>
      <w:r w:rsidR="001A7375" w:rsidRPr="00792C85">
        <w:rPr>
          <w:snapToGrid w:val="0"/>
        </w:rPr>
        <w:t xml:space="preserve"> and </w:t>
      </w:r>
      <w:r w:rsidR="00DF4AF8" w:rsidRPr="00792C85">
        <w:rPr>
          <w:snapToGrid w:val="0"/>
        </w:rPr>
        <w:t xml:space="preserve">Michael </w:t>
      </w:r>
      <w:proofErr w:type="spellStart"/>
      <w:r w:rsidR="00DF4AF8" w:rsidRPr="00792C85">
        <w:rPr>
          <w:snapToGrid w:val="0"/>
        </w:rPr>
        <w:t>Skov</w:t>
      </w:r>
      <w:proofErr w:type="spellEnd"/>
      <w:r w:rsidR="00A77F85" w:rsidRPr="00792C85">
        <w:rPr>
          <w:snapToGrid w:val="0"/>
        </w:rPr>
        <w:t xml:space="preserve"> </w:t>
      </w:r>
      <w:r w:rsidR="00396970" w:rsidRPr="00792C85">
        <w:rPr>
          <w:snapToGrid w:val="0"/>
        </w:rPr>
        <w:t xml:space="preserve">as Vice </w:t>
      </w:r>
      <w:r w:rsidR="001A7375" w:rsidRPr="00792C85">
        <w:rPr>
          <w:snapToGrid w:val="0"/>
        </w:rPr>
        <w:t>Chair</w:t>
      </w:r>
      <w:r w:rsidR="0086356F" w:rsidRPr="00792C85">
        <w:rPr>
          <w:snapToGrid w:val="0"/>
        </w:rPr>
        <w:t>man</w:t>
      </w:r>
      <w:r w:rsidRPr="00792C85">
        <w:rPr>
          <w:snapToGrid w:val="0"/>
        </w:rPr>
        <w:t xml:space="preserve">.  The </w:t>
      </w:r>
      <w:r w:rsidR="00396970" w:rsidRPr="00792C85">
        <w:rPr>
          <w:snapToGrid w:val="0"/>
        </w:rPr>
        <w:t>S</w:t>
      </w:r>
      <w:r w:rsidRPr="00792C85">
        <w:rPr>
          <w:snapToGrid w:val="0"/>
        </w:rPr>
        <w:t xml:space="preserve">ecretary for the meeting was </w:t>
      </w:r>
      <w:r w:rsidR="00C53C42" w:rsidRPr="00792C85">
        <w:rPr>
          <w:snapToGrid w:val="0"/>
        </w:rPr>
        <w:t>M</w:t>
      </w:r>
      <w:r w:rsidR="001E17FF" w:rsidRPr="00792C85">
        <w:rPr>
          <w:snapToGrid w:val="0"/>
        </w:rPr>
        <w:t>ike Hadley</w:t>
      </w:r>
      <w:r w:rsidR="005B60EF" w:rsidRPr="00792C85">
        <w:rPr>
          <w:snapToGrid w:val="0"/>
        </w:rPr>
        <w:t>.</w:t>
      </w:r>
    </w:p>
    <w:p w14:paraId="222E39B6" w14:textId="68E16224" w:rsidR="00CE2101" w:rsidRDefault="00CE2101" w:rsidP="004F7F9E">
      <w:pPr>
        <w:pStyle w:val="BodyText"/>
        <w:rPr>
          <w:snapToGrid w:val="0"/>
        </w:rPr>
      </w:pPr>
      <w:r>
        <w:rPr>
          <w:snapToGrid w:val="0"/>
        </w:rPr>
        <w:t>To show their hardiness, ANM18 braved the rain for their meeting photograph.</w:t>
      </w:r>
    </w:p>
    <w:p w14:paraId="6268C884" w14:textId="1998AE2A" w:rsidR="00CE2101" w:rsidRPr="00792C85" w:rsidRDefault="00CE2101" w:rsidP="00BE6E8F">
      <w:pPr>
        <w:pStyle w:val="BodyText"/>
        <w:jc w:val="center"/>
        <w:rPr>
          <w:snapToGrid w:val="0"/>
        </w:rPr>
      </w:pPr>
      <w:r>
        <w:rPr>
          <w:noProof/>
          <w:lang w:val="en-US" w:eastAsia="en-US"/>
        </w:rPr>
        <w:drawing>
          <wp:inline distT="0" distB="0" distL="0" distR="0" wp14:anchorId="51971F58" wp14:editId="0C6AE425">
            <wp:extent cx="5228493" cy="2586341"/>
            <wp:effectExtent l="0" t="0" r="4445" b="5080"/>
            <wp:docPr id="4" name="Picture 4" descr="Macintosh HD:Users:advnav:Documents:A_Work:IALA:Committees:ANM Committee:ANM18 Apr12:Photographs:DSCN01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advnav:Documents:A_Work:IALA:Committees:ANM Committee:ANM18 Apr12:Photographs:DSCN0171.JPG"/>
                    <pic:cNvPicPr>
                      <a:picLocks noChangeAspect="1" noChangeArrowheads="1"/>
                    </pic:cNvPicPr>
                  </pic:nvPicPr>
                  <pic:blipFill rotWithShape="1">
                    <a:blip r:embed="rId10">
                      <a:extLst>
                        <a:ext uri="{28A0092B-C50C-407E-A947-70E740481C1C}">
                          <a14:useLocalDpi xmlns:a14="http://schemas.microsoft.com/office/drawing/2010/main" val="0"/>
                        </a:ext>
                      </a:extLst>
                    </a:blip>
                    <a:srcRect l="8186" t="20991" r="6247" b="22521"/>
                    <a:stretch/>
                  </pic:blipFill>
                  <pic:spPr bwMode="auto">
                    <a:xfrm>
                      <a:off x="0" y="0"/>
                      <a:ext cx="5229749" cy="2586962"/>
                    </a:xfrm>
                    <a:prstGeom prst="rect">
                      <a:avLst/>
                    </a:prstGeom>
                    <a:noFill/>
                    <a:ln>
                      <a:noFill/>
                    </a:ln>
                    <a:extLst>
                      <a:ext uri="{53640926-AAD7-44d8-BBD7-CCE9431645EC}">
                        <a14:shadowObscured xmlns:a14="http://schemas.microsoft.com/office/drawing/2010/main"/>
                      </a:ext>
                    </a:extLst>
                  </pic:spPr>
                </pic:pic>
              </a:graphicData>
            </a:graphic>
          </wp:inline>
        </w:drawing>
      </w:r>
    </w:p>
    <w:p w14:paraId="6F492B35" w14:textId="77777777" w:rsidR="00A77646" w:rsidRPr="00792C85" w:rsidRDefault="00A77646" w:rsidP="004F7F9E">
      <w:pPr>
        <w:pStyle w:val="BodyText"/>
        <w:rPr>
          <w:snapToGrid w:val="0"/>
        </w:rPr>
      </w:pPr>
      <w:r w:rsidRPr="00792C85">
        <w:rPr>
          <w:snapToGrid w:val="0"/>
        </w:rPr>
        <w:t>Apologies were received from:</w:t>
      </w:r>
    </w:p>
    <w:p w14:paraId="650B8870" w14:textId="77777777" w:rsidR="009A7BDA" w:rsidRPr="00792C85" w:rsidRDefault="009A7BDA" w:rsidP="009A7BDA">
      <w:pPr>
        <w:rPr>
          <w:rFonts w:cs="Arial"/>
          <w:b/>
          <w:bCs/>
          <w:sz w:val="21"/>
          <w:szCs w:val="21"/>
          <w:u w:val="single"/>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9"/>
        <w:gridCol w:w="4536"/>
        <w:gridCol w:w="1984"/>
      </w:tblGrid>
      <w:tr w:rsidR="009A7BDA" w:rsidRPr="00792C85" w14:paraId="41CA4CBC" w14:textId="77777777" w:rsidTr="00511602">
        <w:tc>
          <w:tcPr>
            <w:tcW w:w="3119" w:type="dxa"/>
          </w:tcPr>
          <w:p w14:paraId="067E1804" w14:textId="77777777" w:rsidR="009A7BDA" w:rsidRPr="00792C85" w:rsidRDefault="009A7BDA" w:rsidP="004C4FB8">
            <w:pPr>
              <w:rPr>
                <w:rFonts w:cs="Arial"/>
                <w:b/>
                <w:bCs/>
                <w:szCs w:val="22"/>
              </w:rPr>
            </w:pPr>
            <w:r w:rsidRPr="00792C85">
              <w:rPr>
                <w:rFonts w:cs="Arial"/>
                <w:b/>
                <w:bCs/>
                <w:szCs w:val="22"/>
              </w:rPr>
              <w:t>NAME</w:t>
            </w:r>
          </w:p>
        </w:tc>
        <w:tc>
          <w:tcPr>
            <w:tcW w:w="4536" w:type="dxa"/>
          </w:tcPr>
          <w:p w14:paraId="2E6C1770" w14:textId="77777777" w:rsidR="009A7BDA" w:rsidRPr="00792C85" w:rsidRDefault="009A7BDA" w:rsidP="004C4FB8">
            <w:pPr>
              <w:rPr>
                <w:rFonts w:cs="Arial"/>
                <w:b/>
                <w:bCs/>
                <w:szCs w:val="22"/>
              </w:rPr>
            </w:pPr>
            <w:r w:rsidRPr="00792C85">
              <w:rPr>
                <w:rFonts w:cs="Arial"/>
                <w:b/>
                <w:bCs/>
                <w:szCs w:val="22"/>
              </w:rPr>
              <w:t>ORGANIZATION</w:t>
            </w:r>
          </w:p>
        </w:tc>
        <w:tc>
          <w:tcPr>
            <w:tcW w:w="1984" w:type="dxa"/>
          </w:tcPr>
          <w:p w14:paraId="03CBF031" w14:textId="77777777" w:rsidR="009A7BDA" w:rsidRPr="00792C85" w:rsidRDefault="009A7BDA" w:rsidP="004C4FB8">
            <w:pPr>
              <w:rPr>
                <w:rFonts w:cs="Arial"/>
                <w:b/>
                <w:bCs/>
                <w:szCs w:val="22"/>
              </w:rPr>
            </w:pPr>
            <w:r w:rsidRPr="00792C85">
              <w:rPr>
                <w:rFonts w:cs="Arial"/>
                <w:b/>
                <w:bCs/>
                <w:szCs w:val="22"/>
              </w:rPr>
              <w:t>COUNTRY</w:t>
            </w:r>
          </w:p>
        </w:tc>
      </w:tr>
      <w:tr w:rsidR="0086356F" w:rsidRPr="00792C85" w14:paraId="710C49A3" w14:textId="77777777" w:rsidTr="00511602">
        <w:tc>
          <w:tcPr>
            <w:tcW w:w="3119" w:type="dxa"/>
          </w:tcPr>
          <w:p w14:paraId="08EEA656" w14:textId="5CD9B875" w:rsidR="0086356F" w:rsidRPr="00792C85" w:rsidRDefault="00DF4AF8" w:rsidP="0086356F">
            <w:pPr>
              <w:rPr>
                <w:rFonts w:cs="Arial"/>
                <w:szCs w:val="22"/>
              </w:rPr>
            </w:pPr>
            <w:r w:rsidRPr="00792C85">
              <w:rPr>
                <w:rFonts w:cs="Arial"/>
                <w:szCs w:val="22"/>
              </w:rPr>
              <w:t xml:space="preserve">Fidel </w:t>
            </w:r>
            <w:proofErr w:type="spellStart"/>
            <w:r w:rsidRPr="00792C85">
              <w:rPr>
                <w:rFonts w:cs="Arial"/>
                <w:szCs w:val="22"/>
              </w:rPr>
              <w:t>Almaguer</w:t>
            </w:r>
            <w:proofErr w:type="spellEnd"/>
          </w:p>
        </w:tc>
        <w:tc>
          <w:tcPr>
            <w:tcW w:w="4536" w:type="dxa"/>
          </w:tcPr>
          <w:p w14:paraId="466FE325" w14:textId="67392872" w:rsidR="0086356F" w:rsidRPr="00792C85" w:rsidRDefault="00DF4AF8" w:rsidP="0086356F">
            <w:pPr>
              <w:rPr>
                <w:rFonts w:cs="Arial"/>
                <w:szCs w:val="22"/>
              </w:rPr>
            </w:pPr>
            <w:proofErr w:type="spellStart"/>
            <w:r w:rsidRPr="00792C85">
              <w:rPr>
                <w:rFonts w:cs="Arial"/>
                <w:szCs w:val="22"/>
              </w:rPr>
              <w:t>Geocuba</w:t>
            </w:r>
            <w:proofErr w:type="spellEnd"/>
          </w:p>
        </w:tc>
        <w:tc>
          <w:tcPr>
            <w:tcW w:w="1984" w:type="dxa"/>
          </w:tcPr>
          <w:p w14:paraId="4D69DB3B" w14:textId="7D79C30A" w:rsidR="0086356F" w:rsidRPr="00792C85" w:rsidRDefault="00DF4AF8" w:rsidP="0086356F">
            <w:pPr>
              <w:rPr>
                <w:rFonts w:cs="Arial"/>
                <w:szCs w:val="22"/>
              </w:rPr>
            </w:pPr>
            <w:r w:rsidRPr="00792C85">
              <w:rPr>
                <w:rFonts w:cs="Arial"/>
                <w:szCs w:val="22"/>
              </w:rPr>
              <w:t>Cuba</w:t>
            </w:r>
          </w:p>
        </w:tc>
      </w:tr>
      <w:tr w:rsidR="0086356F" w:rsidRPr="00792C85" w14:paraId="3FC364BB" w14:textId="77777777" w:rsidTr="00511602">
        <w:tc>
          <w:tcPr>
            <w:tcW w:w="3119" w:type="dxa"/>
          </w:tcPr>
          <w:p w14:paraId="7F71DEEF" w14:textId="2F92B558" w:rsidR="0086356F" w:rsidRPr="00792C85" w:rsidRDefault="0055654C" w:rsidP="0086356F">
            <w:pPr>
              <w:rPr>
                <w:rFonts w:cs="Arial"/>
                <w:szCs w:val="22"/>
              </w:rPr>
            </w:pPr>
            <w:r>
              <w:rPr>
                <w:rFonts w:cs="Arial"/>
                <w:szCs w:val="22"/>
              </w:rPr>
              <w:t>Raul</w:t>
            </w:r>
            <w:r w:rsidR="00DF4AF8" w:rsidRPr="00792C85">
              <w:rPr>
                <w:rFonts w:cs="Arial"/>
                <w:szCs w:val="22"/>
              </w:rPr>
              <w:t xml:space="preserve"> Escalante</w:t>
            </w:r>
          </w:p>
        </w:tc>
        <w:tc>
          <w:tcPr>
            <w:tcW w:w="4536" w:type="dxa"/>
          </w:tcPr>
          <w:p w14:paraId="4E82663E" w14:textId="24AE24D5" w:rsidR="0086356F" w:rsidRPr="00792C85" w:rsidRDefault="00DF4AF8" w:rsidP="0086356F">
            <w:pPr>
              <w:rPr>
                <w:rFonts w:cs="Arial"/>
                <w:szCs w:val="22"/>
              </w:rPr>
            </w:pPr>
            <w:proofErr w:type="spellStart"/>
            <w:r w:rsidRPr="00792C85">
              <w:rPr>
                <w:rFonts w:cs="Arial"/>
                <w:szCs w:val="22"/>
              </w:rPr>
              <w:t>Hidrovia</w:t>
            </w:r>
            <w:proofErr w:type="spellEnd"/>
          </w:p>
        </w:tc>
        <w:tc>
          <w:tcPr>
            <w:tcW w:w="1984" w:type="dxa"/>
          </w:tcPr>
          <w:p w14:paraId="7B993641" w14:textId="47C7D672" w:rsidR="0086356F" w:rsidRPr="00792C85" w:rsidRDefault="00DF4AF8" w:rsidP="0086356F">
            <w:pPr>
              <w:rPr>
                <w:rFonts w:cs="Arial"/>
                <w:szCs w:val="22"/>
              </w:rPr>
            </w:pPr>
            <w:r w:rsidRPr="00792C85">
              <w:rPr>
                <w:rFonts w:cs="Arial"/>
                <w:szCs w:val="22"/>
              </w:rPr>
              <w:t>Argentina</w:t>
            </w:r>
          </w:p>
        </w:tc>
      </w:tr>
      <w:tr w:rsidR="0055654C" w:rsidRPr="00792C85" w14:paraId="59C3251E" w14:textId="77777777" w:rsidTr="00511602">
        <w:tc>
          <w:tcPr>
            <w:tcW w:w="3119" w:type="dxa"/>
          </w:tcPr>
          <w:p w14:paraId="77FEE78C" w14:textId="2A43C351" w:rsidR="0055654C" w:rsidRPr="00792C85" w:rsidRDefault="0055654C" w:rsidP="0086356F">
            <w:pPr>
              <w:rPr>
                <w:rFonts w:cs="Arial"/>
                <w:szCs w:val="22"/>
              </w:rPr>
            </w:pPr>
            <w:proofErr w:type="spellStart"/>
            <w:r>
              <w:rPr>
                <w:rFonts w:cs="Arial"/>
                <w:szCs w:val="22"/>
              </w:rPr>
              <w:t>Henrik</w:t>
            </w:r>
            <w:proofErr w:type="spellEnd"/>
            <w:r>
              <w:rPr>
                <w:rFonts w:cs="Arial"/>
                <w:szCs w:val="22"/>
              </w:rPr>
              <w:t xml:space="preserve"> </w:t>
            </w:r>
            <w:proofErr w:type="spellStart"/>
            <w:r>
              <w:rPr>
                <w:rFonts w:cs="Arial"/>
                <w:szCs w:val="22"/>
              </w:rPr>
              <w:t>Eusterbarkey</w:t>
            </w:r>
            <w:proofErr w:type="spellEnd"/>
          </w:p>
        </w:tc>
        <w:tc>
          <w:tcPr>
            <w:tcW w:w="4536" w:type="dxa"/>
          </w:tcPr>
          <w:p w14:paraId="0905E790" w14:textId="32BF955E" w:rsidR="0055654C" w:rsidRPr="00792C85" w:rsidRDefault="0055654C" w:rsidP="0086356F">
            <w:pPr>
              <w:rPr>
                <w:rFonts w:cs="Arial"/>
                <w:szCs w:val="22"/>
              </w:rPr>
            </w:pPr>
            <w:r>
              <w:rPr>
                <w:rFonts w:cs="Arial"/>
                <w:szCs w:val="22"/>
              </w:rPr>
              <w:t>Federal Waterways</w:t>
            </w:r>
          </w:p>
        </w:tc>
        <w:tc>
          <w:tcPr>
            <w:tcW w:w="1984" w:type="dxa"/>
          </w:tcPr>
          <w:p w14:paraId="429142F9" w14:textId="04A8C5CF" w:rsidR="0055654C" w:rsidRPr="00792C85" w:rsidRDefault="0055654C" w:rsidP="0086356F">
            <w:pPr>
              <w:rPr>
                <w:rFonts w:cs="Arial"/>
                <w:szCs w:val="22"/>
              </w:rPr>
            </w:pPr>
            <w:r>
              <w:rPr>
                <w:rFonts w:cs="Arial"/>
                <w:szCs w:val="22"/>
              </w:rPr>
              <w:t>Germany</w:t>
            </w:r>
          </w:p>
        </w:tc>
      </w:tr>
      <w:tr w:rsidR="00B61CBF" w:rsidRPr="00792C85" w14:paraId="5EC018B7" w14:textId="77777777" w:rsidTr="00511602">
        <w:tc>
          <w:tcPr>
            <w:tcW w:w="3119" w:type="dxa"/>
          </w:tcPr>
          <w:p w14:paraId="45FC435C" w14:textId="46634B6C" w:rsidR="00B61CBF" w:rsidRPr="00792C85" w:rsidRDefault="00DF4AF8" w:rsidP="00511602">
            <w:pPr>
              <w:rPr>
                <w:rFonts w:cs="Arial"/>
                <w:szCs w:val="22"/>
              </w:rPr>
            </w:pPr>
            <w:proofErr w:type="spellStart"/>
            <w:r w:rsidRPr="00792C85">
              <w:rPr>
                <w:rFonts w:cs="Arial"/>
                <w:color w:val="000000"/>
                <w:szCs w:val="22"/>
              </w:rPr>
              <w:t>Risto</w:t>
            </w:r>
            <w:proofErr w:type="spellEnd"/>
            <w:r w:rsidRPr="00792C85">
              <w:rPr>
                <w:rFonts w:cs="Arial"/>
                <w:color w:val="000000"/>
                <w:szCs w:val="22"/>
              </w:rPr>
              <w:t xml:space="preserve"> </w:t>
            </w:r>
            <w:proofErr w:type="spellStart"/>
            <w:r w:rsidRPr="00792C85">
              <w:rPr>
                <w:rFonts w:cs="Arial"/>
                <w:color w:val="000000"/>
                <w:szCs w:val="22"/>
              </w:rPr>
              <w:t>Joro</w:t>
            </w:r>
            <w:proofErr w:type="spellEnd"/>
          </w:p>
        </w:tc>
        <w:tc>
          <w:tcPr>
            <w:tcW w:w="4536" w:type="dxa"/>
          </w:tcPr>
          <w:p w14:paraId="79B0E9B3" w14:textId="4DED340E" w:rsidR="00B61CBF" w:rsidRPr="00792C85" w:rsidRDefault="00DF4AF8" w:rsidP="00B61CBF">
            <w:pPr>
              <w:rPr>
                <w:rFonts w:cs="Arial"/>
                <w:szCs w:val="22"/>
              </w:rPr>
            </w:pPr>
            <w:r w:rsidRPr="00792C85">
              <w:rPr>
                <w:rFonts w:cs="Arial"/>
                <w:szCs w:val="22"/>
              </w:rPr>
              <w:t>FTA</w:t>
            </w:r>
          </w:p>
        </w:tc>
        <w:tc>
          <w:tcPr>
            <w:tcW w:w="1984" w:type="dxa"/>
          </w:tcPr>
          <w:p w14:paraId="13026A99" w14:textId="40156BD3" w:rsidR="00B61CBF" w:rsidRPr="00792C85" w:rsidRDefault="00DF4AF8" w:rsidP="00B61CBF">
            <w:pPr>
              <w:rPr>
                <w:rFonts w:cs="Arial"/>
                <w:szCs w:val="22"/>
              </w:rPr>
            </w:pPr>
            <w:r w:rsidRPr="00792C85">
              <w:rPr>
                <w:rFonts w:cs="Arial"/>
                <w:szCs w:val="22"/>
              </w:rPr>
              <w:t>Finland</w:t>
            </w:r>
          </w:p>
        </w:tc>
      </w:tr>
      <w:tr w:rsidR="00DF4AF8" w:rsidRPr="00792C85" w14:paraId="27659920" w14:textId="77777777" w:rsidTr="00511602">
        <w:tc>
          <w:tcPr>
            <w:tcW w:w="3119" w:type="dxa"/>
          </w:tcPr>
          <w:p w14:paraId="30A30CD7" w14:textId="2552A68E" w:rsidR="00DF4AF8" w:rsidRPr="00792C85" w:rsidRDefault="00DF4AF8" w:rsidP="00511602">
            <w:pPr>
              <w:rPr>
                <w:rFonts w:cs="Arial"/>
                <w:color w:val="000000"/>
                <w:szCs w:val="22"/>
              </w:rPr>
            </w:pPr>
            <w:proofErr w:type="spellStart"/>
            <w:r w:rsidRPr="00792C85">
              <w:rPr>
                <w:rFonts w:cs="Arial"/>
                <w:color w:val="000000"/>
                <w:szCs w:val="22"/>
              </w:rPr>
              <w:t>Phillipe</w:t>
            </w:r>
            <w:proofErr w:type="spellEnd"/>
            <w:r w:rsidRPr="00792C85">
              <w:rPr>
                <w:rFonts w:cs="Arial"/>
                <w:color w:val="000000"/>
                <w:szCs w:val="22"/>
              </w:rPr>
              <w:t xml:space="preserve"> </w:t>
            </w:r>
            <w:proofErr w:type="spellStart"/>
            <w:r w:rsidRPr="00792C85">
              <w:rPr>
                <w:rFonts w:cs="Arial"/>
                <w:color w:val="000000"/>
                <w:szCs w:val="22"/>
              </w:rPr>
              <w:t>Lijour</w:t>
            </w:r>
            <w:proofErr w:type="spellEnd"/>
          </w:p>
        </w:tc>
        <w:tc>
          <w:tcPr>
            <w:tcW w:w="4536" w:type="dxa"/>
          </w:tcPr>
          <w:p w14:paraId="7A30622D" w14:textId="6ECC5DD0" w:rsidR="00DF4AF8" w:rsidRPr="00792C85" w:rsidRDefault="00DF4AF8" w:rsidP="00B61CBF">
            <w:pPr>
              <w:rPr>
                <w:rFonts w:cs="Arial"/>
                <w:szCs w:val="22"/>
              </w:rPr>
            </w:pPr>
            <w:r w:rsidRPr="00792C85">
              <w:rPr>
                <w:rFonts w:cs="Arial"/>
                <w:szCs w:val="22"/>
              </w:rPr>
              <w:t>CETMEF</w:t>
            </w:r>
          </w:p>
        </w:tc>
        <w:tc>
          <w:tcPr>
            <w:tcW w:w="1984" w:type="dxa"/>
          </w:tcPr>
          <w:p w14:paraId="2D3362E4" w14:textId="3137F8AA" w:rsidR="00DF4AF8" w:rsidRPr="00792C85" w:rsidRDefault="00DF4AF8" w:rsidP="00B61CBF">
            <w:pPr>
              <w:rPr>
                <w:rFonts w:cs="Arial"/>
                <w:szCs w:val="22"/>
              </w:rPr>
            </w:pPr>
            <w:r w:rsidRPr="00792C85">
              <w:rPr>
                <w:rFonts w:cs="Arial"/>
                <w:szCs w:val="22"/>
              </w:rPr>
              <w:t>France</w:t>
            </w:r>
          </w:p>
        </w:tc>
      </w:tr>
      <w:tr w:rsidR="00DF4AF8" w:rsidRPr="00792C85" w14:paraId="7DD8B15C" w14:textId="77777777" w:rsidTr="00511602">
        <w:tc>
          <w:tcPr>
            <w:tcW w:w="3119" w:type="dxa"/>
          </w:tcPr>
          <w:p w14:paraId="758643DE" w14:textId="4B4B4E39" w:rsidR="00DF4AF8" w:rsidRPr="00792C85" w:rsidRDefault="00DF4AF8" w:rsidP="00511602">
            <w:pPr>
              <w:rPr>
                <w:rFonts w:cs="Arial"/>
                <w:color w:val="000000"/>
                <w:szCs w:val="22"/>
              </w:rPr>
            </w:pPr>
            <w:r w:rsidRPr="00792C85">
              <w:rPr>
                <w:rFonts w:cs="Arial"/>
                <w:color w:val="000000"/>
                <w:szCs w:val="22"/>
              </w:rPr>
              <w:t>Robert McCabe</w:t>
            </w:r>
          </w:p>
        </w:tc>
        <w:tc>
          <w:tcPr>
            <w:tcW w:w="4536" w:type="dxa"/>
          </w:tcPr>
          <w:p w14:paraId="3AE68021" w14:textId="2304D0F4" w:rsidR="00DF4AF8" w:rsidRPr="00792C85" w:rsidRDefault="00DF4AF8" w:rsidP="00B61CBF">
            <w:pPr>
              <w:rPr>
                <w:rFonts w:cs="Arial"/>
                <w:szCs w:val="22"/>
              </w:rPr>
            </w:pPr>
            <w:r w:rsidRPr="00792C85">
              <w:rPr>
                <w:rFonts w:cs="Arial"/>
                <w:szCs w:val="22"/>
              </w:rPr>
              <w:t>CIL</w:t>
            </w:r>
          </w:p>
        </w:tc>
        <w:tc>
          <w:tcPr>
            <w:tcW w:w="1984" w:type="dxa"/>
          </w:tcPr>
          <w:p w14:paraId="37CE3BCB" w14:textId="0AD0D7DE" w:rsidR="00DF4AF8" w:rsidRPr="00792C85" w:rsidRDefault="00DF4AF8" w:rsidP="00B61CBF">
            <w:pPr>
              <w:rPr>
                <w:rFonts w:cs="Arial"/>
                <w:szCs w:val="22"/>
              </w:rPr>
            </w:pPr>
            <w:r w:rsidRPr="00792C85">
              <w:rPr>
                <w:rFonts w:cs="Arial"/>
                <w:szCs w:val="22"/>
              </w:rPr>
              <w:t>Ireland</w:t>
            </w:r>
          </w:p>
        </w:tc>
      </w:tr>
    </w:tbl>
    <w:p w14:paraId="0A8119F9" w14:textId="77777777" w:rsidR="00FE3E5C" w:rsidRPr="00792C85" w:rsidRDefault="00FE3E5C" w:rsidP="00612A51">
      <w:pPr>
        <w:pStyle w:val="BodyText"/>
        <w:rPr>
          <w:snapToGrid w:val="0"/>
        </w:rPr>
      </w:pPr>
    </w:p>
    <w:p w14:paraId="15CE11BE" w14:textId="34969C06" w:rsidR="00A12989" w:rsidRPr="00792C85" w:rsidRDefault="00B53E7F" w:rsidP="004F7F9E">
      <w:pPr>
        <w:pStyle w:val="BodyText"/>
        <w:rPr>
          <w:snapToGrid w:val="0"/>
        </w:rPr>
      </w:pPr>
      <w:r w:rsidRPr="00792C85">
        <w:rPr>
          <w:snapToGrid w:val="0"/>
        </w:rPr>
        <w:t xml:space="preserve">The Chairman opened the meeting by introducing </w:t>
      </w:r>
      <w:r w:rsidR="00E9499A" w:rsidRPr="00792C85">
        <w:rPr>
          <w:snapToGrid w:val="0"/>
        </w:rPr>
        <w:t>himself and the Vice Chairman</w:t>
      </w:r>
      <w:r w:rsidR="00393EEB" w:rsidRPr="00792C85">
        <w:rPr>
          <w:snapToGrid w:val="0"/>
        </w:rPr>
        <w:t xml:space="preserve">, whom he </w:t>
      </w:r>
      <w:r w:rsidR="00F56287" w:rsidRPr="00792C85">
        <w:rPr>
          <w:snapToGrid w:val="0"/>
        </w:rPr>
        <w:t>welcomed back</w:t>
      </w:r>
      <w:r w:rsidR="00E9499A" w:rsidRPr="00792C85">
        <w:rPr>
          <w:snapToGrid w:val="0"/>
        </w:rPr>
        <w:t>.  He then extended a warm welcome to all the participants to ANM1</w:t>
      </w:r>
      <w:r w:rsidR="00F56287" w:rsidRPr="00792C85">
        <w:rPr>
          <w:snapToGrid w:val="0"/>
        </w:rPr>
        <w:t>8</w:t>
      </w:r>
      <w:r w:rsidR="00E9499A" w:rsidRPr="00792C85">
        <w:rPr>
          <w:snapToGrid w:val="0"/>
        </w:rPr>
        <w:t xml:space="preserve">, </w:t>
      </w:r>
      <w:r w:rsidR="00511602" w:rsidRPr="00792C85">
        <w:rPr>
          <w:snapToGrid w:val="0"/>
        </w:rPr>
        <w:t xml:space="preserve">particularly those attending </w:t>
      </w:r>
      <w:r w:rsidR="00E9499A" w:rsidRPr="00792C85">
        <w:rPr>
          <w:snapToGrid w:val="0"/>
        </w:rPr>
        <w:t>for the first time</w:t>
      </w:r>
      <w:r w:rsidR="00511602" w:rsidRPr="00792C85">
        <w:rPr>
          <w:snapToGrid w:val="0"/>
        </w:rPr>
        <w:t>.</w:t>
      </w:r>
    </w:p>
    <w:p w14:paraId="1D8B66EA" w14:textId="77777777" w:rsidR="001C75A9" w:rsidRPr="00792C85" w:rsidRDefault="001C75A9" w:rsidP="004F7F9E">
      <w:pPr>
        <w:pStyle w:val="BodyText"/>
        <w:rPr>
          <w:snapToGrid w:val="0"/>
        </w:rPr>
      </w:pPr>
      <w:r w:rsidRPr="00792C85">
        <w:rPr>
          <w:snapToGrid w:val="0"/>
        </w:rPr>
        <w:t>The Chairman then asked the members to introduce themselves</w:t>
      </w:r>
    </w:p>
    <w:p w14:paraId="07F7DE07" w14:textId="77777777" w:rsidR="009A7BDA" w:rsidRPr="00792C85" w:rsidRDefault="00FD50A0" w:rsidP="00630840">
      <w:pPr>
        <w:pStyle w:val="Heading2"/>
      </w:pPr>
      <w:bookmarkStart w:id="3" w:name="_Toc201308219"/>
      <w:r w:rsidRPr="00792C85">
        <w:t>Administrative Announcements</w:t>
      </w:r>
      <w:bookmarkEnd w:id="3"/>
    </w:p>
    <w:p w14:paraId="4B0D5CCD" w14:textId="5614CEDF" w:rsidR="009A7BDA" w:rsidRPr="00792C85" w:rsidRDefault="003B3765" w:rsidP="003B3765">
      <w:pPr>
        <w:pStyle w:val="BodyText"/>
        <w:rPr>
          <w:snapToGrid w:val="0"/>
        </w:rPr>
      </w:pPr>
      <w:r w:rsidRPr="00792C85">
        <w:rPr>
          <w:snapToGrid w:val="0"/>
        </w:rPr>
        <w:t xml:space="preserve">Mike Hadley provided </w:t>
      </w:r>
      <w:r w:rsidR="007D29FD" w:rsidRPr="00792C85">
        <w:rPr>
          <w:snapToGrid w:val="0"/>
        </w:rPr>
        <w:t xml:space="preserve">information on health and safety </w:t>
      </w:r>
      <w:r w:rsidR="00441AF0">
        <w:rPr>
          <w:snapToGrid w:val="0"/>
        </w:rPr>
        <w:t xml:space="preserve">and </w:t>
      </w:r>
      <w:r w:rsidRPr="00792C85">
        <w:rPr>
          <w:snapToGrid w:val="0"/>
        </w:rPr>
        <w:t xml:space="preserve">other administrative </w:t>
      </w:r>
      <w:r w:rsidR="00E9499A" w:rsidRPr="00792C85">
        <w:rPr>
          <w:snapToGrid w:val="0"/>
        </w:rPr>
        <w:t>details</w:t>
      </w:r>
      <w:r w:rsidRPr="00792C85">
        <w:rPr>
          <w:snapToGrid w:val="0"/>
        </w:rPr>
        <w:t>.</w:t>
      </w:r>
    </w:p>
    <w:p w14:paraId="5AAE0F65" w14:textId="77777777" w:rsidR="009A7BDA" w:rsidRPr="00792C85" w:rsidRDefault="009A7BDA" w:rsidP="004F7F9E">
      <w:pPr>
        <w:pStyle w:val="BodyText"/>
        <w:rPr>
          <w:snapToGrid w:val="0"/>
        </w:rPr>
      </w:pPr>
      <w:r w:rsidRPr="00792C85">
        <w:rPr>
          <w:snapToGrid w:val="0"/>
        </w:rPr>
        <w:t xml:space="preserve">The Chairman thanked the </w:t>
      </w:r>
      <w:r w:rsidR="00C4375C" w:rsidRPr="00792C85">
        <w:rPr>
          <w:snapToGrid w:val="0"/>
        </w:rPr>
        <w:t>Secretar</w:t>
      </w:r>
      <w:r w:rsidR="00E9499A" w:rsidRPr="00792C85">
        <w:rPr>
          <w:snapToGrid w:val="0"/>
        </w:rPr>
        <w:t>iat</w:t>
      </w:r>
      <w:r w:rsidR="00600E86" w:rsidRPr="00792C85">
        <w:rPr>
          <w:snapToGrid w:val="0"/>
        </w:rPr>
        <w:t xml:space="preserve"> for the information provided.</w:t>
      </w:r>
    </w:p>
    <w:p w14:paraId="6291773F" w14:textId="6A8DAC5D" w:rsidR="00FD50A0" w:rsidRPr="00792C85" w:rsidRDefault="00393EEB" w:rsidP="004F7F9E">
      <w:pPr>
        <w:pStyle w:val="BodyText"/>
        <w:rPr>
          <w:snapToGrid w:val="0"/>
        </w:rPr>
      </w:pPr>
      <w:r w:rsidRPr="00792C85">
        <w:rPr>
          <w:snapToGrid w:val="0"/>
        </w:rPr>
        <w:lastRenderedPageBreak/>
        <w:t>The Chairman then ran thro</w:t>
      </w:r>
      <w:r w:rsidR="003D617E" w:rsidRPr="00792C85">
        <w:rPr>
          <w:snapToGrid w:val="0"/>
        </w:rPr>
        <w:t xml:space="preserve">ugh the programme for the week </w:t>
      </w:r>
      <w:r w:rsidRPr="00792C85">
        <w:rPr>
          <w:snapToGrid w:val="0"/>
        </w:rPr>
        <w:t>(Paper ANM1</w:t>
      </w:r>
      <w:r w:rsidR="00F56287" w:rsidRPr="00792C85">
        <w:rPr>
          <w:snapToGrid w:val="0"/>
        </w:rPr>
        <w:t>8</w:t>
      </w:r>
      <w:r w:rsidRPr="00792C85">
        <w:rPr>
          <w:snapToGrid w:val="0"/>
        </w:rPr>
        <w:t xml:space="preserve">/1/2 refers).  Jean-Luc </w:t>
      </w:r>
      <w:proofErr w:type="spellStart"/>
      <w:r w:rsidRPr="00792C85">
        <w:rPr>
          <w:snapToGrid w:val="0"/>
        </w:rPr>
        <w:t>Fontan</w:t>
      </w:r>
      <w:proofErr w:type="spellEnd"/>
      <w:r w:rsidR="001B1586" w:rsidRPr="00792C85">
        <w:rPr>
          <w:snapToGrid w:val="0"/>
        </w:rPr>
        <w:t xml:space="preserve"> and John </w:t>
      </w:r>
      <w:proofErr w:type="spellStart"/>
      <w:r w:rsidR="001B1586" w:rsidRPr="00792C85">
        <w:rPr>
          <w:snapToGrid w:val="0"/>
        </w:rPr>
        <w:t>Festarini</w:t>
      </w:r>
      <w:proofErr w:type="spellEnd"/>
      <w:r w:rsidRPr="00792C85">
        <w:rPr>
          <w:snapToGrid w:val="0"/>
        </w:rPr>
        <w:t xml:space="preserve"> t</w:t>
      </w:r>
      <w:r w:rsidR="00FD50A0" w:rsidRPr="00792C85">
        <w:rPr>
          <w:snapToGrid w:val="0"/>
        </w:rPr>
        <w:t>hen briefed the meeting’s social programme</w:t>
      </w:r>
      <w:r w:rsidR="00DA7015" w:rsidRPr="00792C85">
        <w:rPr>
          <w:snapToGrid w:val="0"/>
        </w:rPr>
        <w:t xml:space="preserve"> before the Chairman reviewed the week ahead</w:t>
      </w:r>
      <w:r w:rsidR="00FD50A0" w:rsidRPr="00792C85">
        <w:rPr>
          <w:snapToGrid w:val="0"/>
        </w:rPr>
        <w:t>.</w:t>
      </w:r>
    </w:p>
    <w:p w14:paraId="019898C3" w14:textId="77777777" w:rsidR="00DC7E12" w:rsidRPr="00792C85" w:rsidRDefault="00DC7E12" w:rsidP="00630840">
      <w:pPr>
        <w:pStyle w:val="Heading2"/>
        <w:rPr>
          <w:snapToGrid w:val="0"/>
        </w:rPr>
      </w:pPr>
      <w:bookmarkStart w:id="4" w:name="_Toc201308220"/>
      <w:r w:rsidRPr="00792C85">
        <w:rPr>
          <w:snapToGrid w:val="0"/>
        </w:rPr>
        <w:t>Approval of the Agenda</w:t>
      </w:r>
      <w:bookmarkEnd w:id="4"/>
    </w:p>
    <w:p w14:paraId="56292164" w14:textId="58DDE228" w:rsidR="00DC7E12" w:rsidRPr="00792C85" w:rsidRDefault="00DC7E12" w:rsidP="004F7F9E">
      <w:pPr>
        <w:pStyle w:val="BodyText"/>
      </w:pPr>
      <w:r w:rsidRPr="00792C85">
        <w:t>The agenda</w:t>
      </w:r>
      <w:r w:rsidR="00341330" w:rsidRPr="00792C85">
        <w:t xml:space="preserve"> (paper ANM1</w:t>
      </w:r>
      <w:r w:rsidR="00F56287" w:rsidRPr="00792C85">
        <w:t>8</w:t>
      </w:r>
      <w:r w:rsidR="00341330" w:rsidRPr="00792C85">
        <w:t>/1/1 rev</w:t>
      </w:r>
      <w:r w:rsidR="00F56287" w:rsidRPr="00792C85">
        <w:t>3</w:t>
      </w:r>
      <w:r w:rsidR="00341330" w:rsidRPr="00792C85">
        <w:t>)</w:t>
      </w:r>
      <w:r w:rsidRPr="00792C85">
        <w:t xml:space="preserve"> was reviewed and adopted.</w:t>
      </w:r>
    </w:p>
    <w:p w14:paraId="02F2EE26" w14:textId="740AD60A" w:rsidR="00A77646" w:rsidRPr="00792C85" w:rsidRDefault="00D344BF" w:rsidP="009A63F0">
      <w:pPr>
        <w:pStyle w:val="Heading1"/>
        <w:rPr>
          <w:snapToGrid w:val="0"/>
        </w:rPr>
      </w:pPr>
      <w:bookmarkStart w:id="5" w:name="_Toc201308221"/>
      <w:r w:rsidRPr="00792C85">
        <w:rPr>
          <w:snapToGrid w:val="0"/>
        </w:rPr>
        <w:t>R</w:t>
      </w:r>
      <w:r w:rsidR="009A63F0" w:rsidRPr="00792C85">
        <w:rPr>
          <w:snapToGrid w:val="0"/>
        </w:rPr>
        <w:t>eview of Action Items from</w:t>
      </w:r>
      <w:r w:rsidR="003A343B" w:rsidRPr="00792C85">
        <w:rPr>
          <w:snapToGrid w:val="0"/>
        </w:rPr>
        <w:t xml:space="preserve"> ANM</w:t>
      </w:r>
      <w:r w:rsidR="00FE1ADF" w:rsidRPr="00792C85">
        <w:rPr>
          <w:snapToGrid w:val="0"/>
        </w:rPr>
        <w:t>1</w:t>
      </w:r>
      <w:r w:rsidR="00F56287" w:rsidRPr="00792C85">
        <w:rPr>
          <w:snapToGrid w:val="0"/>
        </w:rPr>
        <w:t>7</w:t>
      </w:r>
      <w:bookmarkEnd w:id="5"/>
    </w:p>
    <w:p w14:paraId="3CA6C733" w14:textId="5AA8E50F" w:rsidR="00A77646" w:rsidRPr="00792C85" w:rsidRDefault="00A77646" w:rsidP="004F7F9E">
      <w:pPr>
        <w:pStyle w:val="BodyText"/>
      </w:pPr>
      <w:r w:rsidRPr="00792C85">
        <w:t>All action items were reviewed</w:t>
      </w:r>
      <w:r w:rsidR="00341330" w:rsidRPr="00792C85">
        <w:t>; paper ANM1</w:t>
      </w:r>
      <w:r w:rsidR="00F56287" w:rsidRPr="00792C85">
        <w:t>8</w:t>
      </w:r>
      <w:r w:rsidR="00341330" w:rsidRPr="00792C85">
        <w:t>/2/1</w:t>
      </w:r>
      <w:r w:rsidR="00393EEB" w:rsidRPr="00792C85">
        <w:t xml:space="preserve"> rev1</w:t>
      </w:r>
      <w:r w:rsidR="00341330" w:rsidRPr="00792C85">
        <w:t xml:space="preserve"> refers</w:t>
      </w:r>
      <w:r w:rsidRPr="00792C85">
        <w:t>.</w:t>
      </w:r>
    </w:p>
    <w:p w14:paraId="6534CD7D" w14:textId="77777777" w:rsidR="00A77646" w:rsidRPr="00792C85" w:rsidRDefault="00A77646" w:rsidP="00630840">
      <w:pPr>
        <w:pStyle w:val="Heading2"/>
      </w:pPr>
      <w:bookmarkStart w:id="6" w:name="_Toc201308222"/>
      <w:r w:rsidRPr="00792C85">
        <w:t>Action Items – IALA Secretariat</w:t>
      </w:r>
      <w:bookmarkEnd w:id="6"/>
    </w:p>
    <w:p w14:paraId="35BC1CB6" w14:textId="1C68608B" w:rsidR="00E9499A" w:rsidRPr="00792C85" w:rsidRDefault="00C2276C" w:rsidP="00E9499A">
      <w:pPr>
        <w:pStyle w:val="BodyText"/>
      </w:pPr>
      <w:r w:rsidRPr="00792C85">
        <w:t xml:space="preserve">It was noted that </w:t>
      </w:r>
      <w:r w:rsidR="00DD264A" w:rsidRPr="00792C85">
        <w:t>all</w:t>
      </w:r>
      <w:r w:rsidRPr="00792C85">
        <w:t xml:space="preserve"> </w:t>
      </w:r>
      <w:r w:rsidR="00531998" w:rsidRPr="00792C85">
        <w:t>were complete</w:t>
      </w:r>
      <w:r w:rsidR="00393EEB" w:rsidRPr="00792C85">
        <w:t>.</w:t>
      </w:r>
    </w:p>
    <w:p w14:paraId="0FDA0F2B" w14:textId="77777777" w:rsidR="00A77646" w:rsidRPr="00792C85" w:rsidRDefault="00A77646" w:rsidP="00630840">
      <w:pPr>
        <w:pStyle w:val="Heading2"/>
      </w:pPr>
      <w:bookmarkStart w:id="7" w:name="_Toc201308223"/>
      <w:r w:rsidRPr="00792C85">
        <w:t xml:space="preserve">Action Items – ANM </w:t>
      </w:r>
      <w:r w:rsidR="00FE1ADF" w:rsidRPr="00792C85">
        <w:t xml:space="preserve">Committee </w:t>
      </w:r>
      <w:r w:rsidRPr="00792C85">
        <w:t>Members</w:t>
      </w:r>
      <w:bookmarkEnd w:id="7"/>
    </w:p>
    <w:p w14:paraId="3B849733" w14:textId="63F66660" w:rsidR="00C4375C" w:rsidRPr="00792C85" w:rsidRDefault="00531998" w:rsidP="004F7F9E">
      <w:pPr>
        <w:pStyle w:val="BodyText"/>
      </w:pPr>
      <w:r w:rsidRPr="00792C85">
        <w:t>The Chairman then ran through</w:t>
      </w:r>
      <w:r w:rsidR="00A41696" w:rsidRPr="00792C85">
        <w:t xml:space="preserve"> the action items </w:t>
      </w:r>
      <w:r w:rsidR="00DD264A" w:rsidRPr="00792C85">
        <w:t xml:space="preserve">arising </w:t>
      </w:r>
      <w:r w:rsidR="009A63F0" w:rsidRPr="00792C85">
        <w:t>from ANM1</w:t>
      </w:r>
      <w:r w:rsidR="00F56287" w:rsidRPr="00792C85">
        <w:t>7</w:t>
      </w:r>
      <w:r w:rsidR="00B42FA5" w:rsidRPr="00792C85">
        <w:t xml:space="preserve"> attributed to the</w:t>
      </w:r>
      <w:r w:rsidR="00A41696" w:rsidRPr="00792C85">
        <w:t xml:space="preserve"> </w:t>
      </w:r>
      <w:r w:rsidR="00881D52" w:rsidRPr="00792C85">
        <w:t>C</w:t>
      </w:r>
      <w:r w:rsidR="007E3E98" w:rsidRPr="00792C85">
        <w:t>ommittee members</w:t>
      </w:r>
      <w:r w:rsidR="009F65ED" w:rsidRPr="00792C85">
        <w:t>.</w:t>
      </w:r>
      <w:r w:rsidR="00603D9B" w:rsidRPr="00792C85">
        <w:t xml:space="preserve">  The following points were noted:</w:t>
      </w:r>
    </w:p>
    <w:p w14:paraId="779EF9A7" w14:textId="3B1AF555" w:rsidR="007D29FD" w:rsidRPr="00792C85" w:rsidRDefault="007D29FD" w:rsidP="00F56287">
      <w:pPr>
        <w:pStyle w:val="BodyText"/>
      </w:pPr>
      <w:r w:rsidRPr="00792C85">
        <w:t>A</w:t>
      </w:r>
      <w:r w:rsidR="00881D52" w:rsidRPr="00792C85">
        <w:t xml:space="preserve">ction </w:t>
      </w:r>
      <w:r w:rsidR="001B1586" w:rsidRPr="00792C85">
        <w:t>39</w:t>
      </w:r>
      <w:r w:rsidR="006E5401" w:rsidRPr="00792C85">
        <w:t>.</w:t>
      </w:r>
      <w:r w:rsidRPr="00792C85">
        <w:t xml:space="preserve"> </w:t>
      </w:r>
      <w:r w:rsidR="00442650" w:rsidRPr="00792C85">
        <w:t xml:space="preserve"> </w:t>
      </w:r>
      <w:r w:rsidR="001B1586" w:rsidRPr="00792C85">
        <w:t>The Chairman and Vice Chairman of the ANM Committee are requested to progress the development of the Marine Spatial Planning questionnaire.</w:t>
      </w:r>
    </w:p>
    <w:p w14:paraId="14429C37" w14:textId="67E8AF0E" w:rsidR="001B1586" w:rsidRPr="00792C85" w:rsidRDefault="001B1586" w:rsidP="00F56287">
      <w:pPr>
        <w:pStyle w:val="BodyText"/>
      </w:pPr>
      <w:r w:rsidRPr="006862EE">
        <w:t xml:space="preserve">The Chairman said that this item </w:t>
      </w:r>
      <w:proofErr w:type="gramStart"/>
      <w:r w:rsidRPr="006862EE">
        <w:t>will</w:t>
      </w:r>
      <w:proofErr w:type="gramEnd"/>
      <w:r w:rsidRPr="006862EE">
        <w:t xml:space="preserve"> be completed during the meeting.</w:t>
      </w:r>
      <w:r w:rsidR="006862EE">
        <w:t xml:space="preserve"> (See ANM18/C&amp;VC/WP3.)</w:t>
      </w:r>
    </w:p>
    <w:p w14:paraId="636110B4" w14:textId="77777777" w:rsidR="00DC7E12" w:rsidRPr="00792C85" w:rsidRDefault="00DC7E12" w:rsidP="00C4375C">
      <w:pPr>
        <w:pStyle w:val="Heading1"/>
        <w:rPr>
          <w:snapToGrid w:val="0"/>
        </w:rPr>
      </w:pPr>
      <w:bookmarkStart w:id="8" w:name="_Toc201308224"/>
      <w:r w:rsidRPr="00792C85">
        <w:rPr>
          <w:snapToGrid w:val="0"/>
        </w:rPr>
        <w:t>Review of input papers</w:t>
      </w:r>
      <w:bookmarkEnd w:id="8"/>
    </w:p>
    <w:p w14:paraId="1DCAAD46" w14:textId="49197883" w:rsidR="00155289" w:rsidRPr="00792C85" w:rsidRDefault="00DD264A" w:rsidP="004F7F9E">
      <w:pPr>
        <w:pStyle w:val="BodyText"/>
        <w:rPr>
          <w:lang w:eastAsia="de-DE"/>
        </w:rPr>
      </w:pPr>
      <w:r w:rsidRPr="00792C85">
        <w:rPr>
          <w:lang w:eastAsia="de-DE"/>
        </w:rPr>
        <w:t>The list</w:t>
      </w:r>
      <w:r w:rsidR="00FE1E46" w:rsidRPr="00792C85">
        <w:rPr>
          <w:lang w:eastAsia="de-DE"/>
        </w:rPr>
        <w:t xml:space="preserve"> of input papers (ANM1</w:t>
      </w:r>
      <w:r w:rsidR="00F56287" w:rsidRPr="00792C85">
        <w:rPr>
          <w:lang w:eastAsia="de-DE"/>
        </w:rPr>
        <w:t>6</w:t>
      </w:r>
      <w:r w:rsidR="00FE1E46" w:rsidRPr="00792C85">
        <w:rPr>
          <w:lang w:eastAsia="de-DE"/>
        </w:rPr>
        <w:t>/</w:t>
      </w:r>
      <w:r w:rsidR="00C4375C" w:rsidRPr="00792C85">
        <w:rPr>
          <w:lang w:eastAsia="de-DE"/>
        </w:rPr>
        <w:t>3</w:t>
      </w:r>
      <w:r w:rsidR="00FE1E46" w:rsidRPr="00792C85">
        <w:rPr>
          <w:lang w:eastAsia="de-DE"/>
        </w:rPr>
        <w:t>/</w:t>
      </w:r>
      <w:r w:rsidR="00C4375C" w:rsidRPr="00792C85">
        <w:rPr>
          <w:lang w:eastAsia="de-DE"/>
        </w:rPr>
        <w:t>1</w:t>
      </w:r>
      <w:r w:rsidR="00686C92" w:rsidRPr="00792C85">
        <w:rPr>
          <w:lang w:eastAsia="de-DE"/>
        </w:rPr>
        <w:t xml:space="preserve"> rev</w:t>
      </w:r>
      <w:r w:rsidR="00F56287" w:rsidRPr="00792C85">
        <w:rPr>
          <w:lang w:eastAsia="de-DE"/>
        </w:rPr>
        <w:t>6</w:t>
      </w:r>
      <w:r w:rsidR="00881D52" w:rsidRPr="00792C85">
        <w:rPr>
          <w:lang w:eastAsia="de-DE"/>
        </w:rPr>
        <w:t>) was noted.</w:t>
      </w:r>
    </w:p>
    <w:p w14:paraId="03660EC8" w14:textId="76A4C228" w:rsidR="00192524" w:rsidRPr="00792C85" w:rsidRDefault="00881D52" w:rsidP="004F7F9E">
      <w:pPr>
        <w:pStyle w:val="BodyText"/>
        <w:rPr>
          <w:lang w:eastAsia="de-DE"/>
        </w:rPr>
      </w:pPr>
      <w:r w:rsidRPr="00792C85">
        <w:rPr>
          <w:lang w:eastAsia="de-DE"/>
        </w:rPr>
        <w:t>The input papers were reviewed, briefly.</w:t>
      </w:r>
      <w:r w:rsidR="001C75A9" w:rsidRPr="00792C85">
        <w:rPr>
          <w:lang w:eastAsia="de-DE"/>
        </w:rPr>
        <w:t xml:space="preserve">  </w:t>
      </w:r>
      <w:r w:rsidR="001B1586" w:rsidRPr="00792C85">
        <w:rPr>
          <w:lang w:eastAsia="de-DE"/>
        </w:rPr>
        <w:t>T</w:t>
      </w:r>
      <w:r w:rsidR="00686C92" w:rsidRPr="00792C85">
        <w:rPr>
          <w:lang w:eastAsia="de-DE"/>
        </w:rPr>
        <w:t>he Information Papers</w:t>
      </w:r>
      <w:r w:rsidR="001B1586" w:rsidRPr="00792C85">
        <w:rPr>
          <w:lang w:eastAsia="de-DE"/>
        </w:rPr>
        <w:t xml:space="preserve"> were noted and the allocation to Working Groups of papers associated with ‘Any other business’ (Agenda item 13) was highlighted</w:t>
      </w:r>
      <w:r w:rsidR="00686C92" w:rsidRPr="00792C85">
        <w:rPr>
          <w:lang w:eastAsia="de-DE"/>
        </w:rPr>
        <w:t>.</w:t>
      </w:r>
    </w:p>
    <w:p w14:paraId="7D51B28B" w14:textId="77777777" w:rsidR="00A77646" w:rsidRPr="00792C85" w:rsidRDefault="00A77646">
      <w:pPr>
        <w:pStyle w:val="Heading1"/>
        <w:rPr>
          <w:rFonts w:cs="Arial"/>
          <w:snapToGrid w:val="0"/>
        </w:rPr>
      </w:pPr>
      <w:bookmarkStart w:id="9" w:name="_Toc201308225"/>
      <w:r w:rsidRPr="00792C85">
        <w:rPr>
          <w:rFonts w:cs="Arial"/>
          <w:snapToGrid w:val="0"/>
        </w:rPr>
        <w:t>Reports from other bodies</w:t>
      </w:r>
      <w:bookmarkEnd w:id="9"/>
    </w:p>
    <w:p w14:paraId="423B7EEC" w14:textId="226BB366" w:rsidR="00FD50A0" w:rsidRPr="00792C85" w:rsidRDefault="00DC7E12" w:rsidP="004F7F9E">
      <w:pPr>
        <w:pStyle w:val="BodyText"/>
      </w:pPr>
      <w:r w:rsidRPr="00792C85">
        <w:t>T</w:t>
      </w:r>
      <w:r w:rsidR="00DD264A" w:rsidRPr="00792C85">
        <w:t xml:space="preserve">he </w:t>
      </w:r>
      <w:r w:rsidR="00881D52" w:rsidRPr="00792C85">
        <w:t>Secretary</w:t>
      </w:r>
      <w:r w:rsidR="00DD264A" w:rsidRPr="00792C85">
        <w:t xml:space="preserve"> </w:t>
      </w:r>
      <w:r w:rsidR="00C4375C" w:rsidRPr="00792C85">
        <w:t>reviewed</w:t>
      </w:r>
      <w:r w:rsidR="00DD264A" w:rsidRPr="00792C85">
        <w:t xml:space="preserve"> the report</w:t>
      </w:r>
      <w:r w:rsidR="00F964D2" w:rsidRPr="00792C85">
        <w:t>s</w:t>
      </w:r>
      <w:r w:rsidR="00DD264A" w:rsidRPr="00792C85">
        <w:t xml:space="preserve"> of the </w:t>
      </w:r>
      <w:r w:rsidR="00686C92" w:rsidRPr="00792C85">
        <w:t>5</w:t>
      </w:r>
      <w:r w:rsidR="003000EE" w:rsidRPr="00792C85">
        <w:t>2</w:t>
      </w:r>
      <w:r w:rsidR="003000EE" w:rsidRPr="00792C85">
        <w:rPr>
          <w:vertAlign w:val="superscript"/>
        </w:rPr>
        <w:t>nd</w:t>
      </w:r>
      <w:r w:rsidR="003000EE" w:rsidRPr="00792C85">
        <w:t xml:space="preserve"> </w:t>
      </w:r>
      <w:r w:rsidR="00DD264A" w:rsidRPr="00792C85">
        <w:t>se</w:t>
      </w:r>
      <w:r w:rsidR="00F964D2" w:rsidRPr="00792C85">
        <w:t xml:space="preserve">ssion of the </w:t>
      </w:r>
      <w:r w:rsidR="0045558F" w:rsidRPr="00792C85">
        <w:t>Council</w:t>
      </w:r>
      <w:r w:rsidR="00617E64" w:rsidRPr="00792C85">
        <w:t xml:space="preserve">. </w:t>
      </w:r>
      <w:r w:rsidR="00603D9B" w:rsidRPr="00792C85">
        <w:t>The Chairman reviewed the outcome of</w:t>
      </w:r>
      <w:r w:rsidR="00155289" w:rsidRPr="00792C85">
        <w:t xml:space="preserve"> PAP</w:t>
      </w:r>
      <w:r w:rsidR="00603D9B" w:rsidRPr="00792C85">
        <w:t>2</w:t>
      </w:r>
      <w:r w:rsidR="003000EE" w:rsidRPr="00792C85">
        <w:t>2</w:t>
      </w:r>
      <w:r w:rsidR="00603D9B" w:rsidRPr="00792C85">
        <w:t xml:space="preserve"> and the </w:t>
      </w:r>
      <w:r w:rsidR="003000EE" w:rsidRPr="00792C85">
        <w:t>Secretary reviewed the report from IMO COMSAR16.</w:t>
      </w:r>
    </w:p>
    <w:p w14:paraId="7F810A75" w14:textId="36277F03" w:rsidR="00630840" w:rsidRPr="00792C85" w:rsidRDefault="00155289" w:rsidP="00630840">
      <w:pPr>
        <w:pStyle w:val="Heading2"/>
        <w:keepNext w:val="0"/>
        <w:tabs>
          <w:tab w:val="num" w:pos="851"/>
        </w:tabs>
        <w:spacing w:before="240"/>
        <w:jc w:val="left"/>
      </w:pPr>
      <w:bookmarkStart w:id="10" w:name="_Toc201308226"/>
      <w:r w:rsidRPr="00792C85">
        <w:t>IALA Council</w:t>
      </w:r>
      <w:r w:rsidR="00603D9B" w:rsidRPr="00792C85">
        <w:t xml:space="preserve"> 5</w:t>
      </w:r>
      <w:r w:rsidR="003000EE" w:rsidRPr="00792C85">
        <w:t>2</w:t>
      </w:r>
      <w:r w:rsidR="003000EE" w:rsidRPr="00792C85">
        <w:rPr>
          <w:vertAlign w:val="superscript"/>
        </w:rPr>
        <w:t>nd</w:t>
      </w:r>
      <w:r w:rsidR="003000EE" w:rsidRPr="00792C85">
        <w:t xml:space="preserve"> </w:t>
      </w:r>
      <w:r w:rsidR="00C55F54" w:rsidRPr="00792C85">
        <w:t>s</w:t>
      </w:r>
      <w:r w:rsidR="00630840" w:rsidRPr="00792C85">
        <w:t>ession</w:t>
      </w:r>
      <w:bookmarkEnd w:id="10"/>
    </w:p>
    <w:p w14:paraId="147B2BD5" w14:textId="5851E0C7" w:rsidR="00630840" w:rsidRPr="00792C85" w:rsidRDefault="00155289" w:rsidP="004F7F9E">
      <w:pPr>
        <w:pStyle w:val="BodyText"/>
      </w:pPr>
      <w:r w:rsidRPr="00792C85">
        <w:t>ANM1</w:t>
      </w:r>
      <w:r w:rsidR="003000EE" w:rsidRPr="00792C85">
        <w:t>8</w:t>
      </w:r>
      <w:r w:rsidR="00630840" w:rsidRPr="00792C85">
        <w:t>/4/1 refers.</w:t>
      </w:r>
    </w:p>
    <w:p w14:paraId="544D51A3" w14:textId="28581C65" w:rsidR="00603D9B" w:rsidRPr="00792C85" w:rsidRDefault="0059561B" w:rsidP="00603D9B">
      <w:pPr>
        <w:pStyle w:val="BodyText"/>
      </w:pPr>
      <w:r w:rsidRPr="00792C85">
        <w:t>From the report, the Committee noted</w:t>
      </w:r>
      <w:r w:rsidR="00DC4041" w:rsidRPr="00792C85">
        <w:t xml:space="preserve"> the</w:t>
      </w:r>
      <w:r w:rsidR="00603D9B" w:rsidRPr="00792C85">
        <w:t>:</w:t>
      </w:r>
    </w:p>
    <w:p w14:paraId="3541AA17" w14:textId="57461559" w:rsidR="00603D9B" w:rsidRPr="00792C85" w:rsidRDefault="00686C92" w:rsidP="00603D9B">
      <w:pPr>
        <w:pStyle w:val="Bullet1"/>
        <w:numPr>
          <w:ilvl w:val="0"/>
          <w:numId w:val="2"/>
        </w:numPr>
        <w:tabs>
          <w:tab w:val="clear" w:pos="720"/>
          <w:tab w:val="num" w:pos="1134"/>
        </w:tabs>
        <w:ind w:left="1134" w:hanging="567"/>
      </w:pPr>
      <w:proofErr w:type="gramStart"/>
      <w:r w:rsidRPr="00792C85">
        <w:t>comments</w:t>
      </w:r>
      <w:proofErr w:type="gramEnd"/>
      <w:r w:rsidRPr="00792C85">
        <w:t xml:space="preserve"> and decisions regarding ANM1</w:t>
      </w:r>
      <w:r w:rsidR="003000EE" w:rsidRPr="00792C85">
        <w:t>7</w:t>
      </w:r>
      <w:r w:rsidR="00603D9B" w:rsidRPr="00792C85">
        <w:t>;</w:t>
      </w:r>
    </w:p>
    <w:p w14:paraId="3326FFF6" w14:textId="4AA19E52" w:rsidR="00603D9B" w:rsidRPr="00792C85" w:rsidRDefault="001B1586" w:rsidP="00603D9B">
      <w:pPr>
        <w:pStyle w:val="Bullet1"/>
        <w:numPr>
          <w:ilvl w:val="0"/>
          <w:numId w:val="2"/>
        </w:numPr>
        <w:tabs>
          <w:tab w:val="clear" w:pos="720"/>
          <w:tab w:val="num" w:pos="1134"/>
        </w:tabs>
        <w:ind w:left="1134" w:hanging="567"/>
      </w:pPr>
      <w:r w:rsidRPr="00792C85">
        <w:t>Council remarks about tackling priority tasks</w:t>
      </w:r>
      <w:r w:rsidR="00603D9B" w:rsidRPr="00792C85">
        <w:t>;</w:t>
      </w:r>
    </w:p>
    <w:p w14:paraId="113B3133" w14:textId="412FDD23" w:rsidR="003C1A1E" w:rsidRPr="00792C85" w:rsidRDefault="003C1A1E" w:rsidP="003C1A1E">
      <w:pPr>
        <w:pStyle w:val="Bullet1"/>
        <w:numPr>
          <w:ilvl w:val="0"/>
          <w:numId w:val="2"/>
        </w:numPr>
        <w:tabs>
          <w:tab w:val="clear" w:pos="720"/>
          <w:tab w:val="num" w:pos="1134"/>
        </w:tabs>
        <w:ind w:left="1134" w:hanging="567"/>
      </w:pPr>
      <w:proofErr w:type="gramStart"/>
      <w:r w:rsidRPr="00792C85">
        <w:t>discussion</w:t>
      </w:r>
      <w:proofErr w:type="gramEnd"/>
      <w:r w:rsidRPr="00792C85">
        <w:t xml:space="preserve"> on the revised MBS agreement;</w:t>
      </w:r>
    </w:p>
    <w:p w14:paraId="719A0C20" w14:textId="0C8355FD" w:rsidR="009A2AC2" w:rsidRPr="00792C85" w:rsidRDefault="00DC4041" w:rsidP="009A2AC2">
      <w:pPr>
        <w:pStyle w:val="Bullet1"/>
        <w:numPr>
          <w:ilvl w:val="0"/>
          <w:numId w:val="2"/>
        </w:numPr>
        <w:tabs>
          <w:tab w:val="clear" w:pos="720"/>
          <w:tab w:val="num" w:pos="1134"/>
        </w:tabs>
        <w:ind w:left="1134" w:hanging="567"/>
      </w:pPr>
      <w:proofErr w:type="gramStart"/>
      <w:r w:rsidRPr="00792C85">
        <w:t>p</w:t>
      </w:r>
      <w:r w:rsidR="001B1586" w:rsidRPr="00792C85">
        <w:t>otential</w:t>
      </w:r>
      <w:proofErr w:type="gramEnd"/>
      <w:r w:rsidR="001B1586" w:rsidRPr="00792C85">
        <w:t xml:space="preserve"> new status for IALA;</w:t>
      </w:r>
    </w:p>
    <w:p w14:paraId="3DD00B48" w14:textId="037C6562" w:rsidR="00603D9B" w:rsidRPr="00792C85" w:rsidRDefault="00DC4041" w:rsidP="009A2AC2">
      <w:pPr>
        <w:pStyle w:val="Bullet1"/>
        <w:numPr>
          <w:ilvl w:val="0"/>
          <w:numId w:val="2"/>
        </w:numPr>
        <w:tabs>
          <w:tab w:val="clear" w:pos="720"/>
          <w:tab w:val="num" w:pos="1134"/>
        </w:tabs>
        <w:ind w:left="1134" w:hanging="567"/>
      </w:pPr>
      <w:proofErr w:type="gramStart"/>
      <w:r w:rsidRPr="00792C85">
        <w:t>r</w:t>
      </w:r>
      <w:r w:rsidR="001B1586" w:rsidRPr="00792C85">
        <w:t>equest</w:t>
      </w:r>
      <w:proofErr w:type="gramEnd"/>
      <w:r w:rsidR="001B1586" w:rsidRPr="00792C85">
        <w:t xml:space="preserve"> </w:t>
      </w:r>
      <w:r w:rsidRPr="00792C85">
        <w:t xml:space="preserve">by Council for Committees </w:t>
      </w:r>
      <w:r w:rsidR="001B1586" w:rsidRPr="00792C85">
        <w:t>to provide proposals to strategy / tasks for 2014 – 2018 by October, noting that A</w:t>
      </w:r>
      <w:r w:rsidRPr="00792C85">
        <w:t>NM19 would be taking place in November;</w:t>
      </w:r>
    </w:p>
    <w:p w14:paraId="0933EEAD" w14:textId="1C13AC91" w:rsidR="00DC4041" w:rsidRPr="00792C85" w:rsidRDefault="00DC4041" w:rsidP="009A2AC2">
      <w:pPr>
        <w:pStyle w:val="Bullet1"/>
        <w:numPr>
          <w:ilvl w:val="0"/>
          <w:numId w:val="2"/>
        </w:numPr>
        <w:tabs>
          <w:tab w:val="clear" w:pos="720"/>
          <w:tab w:val="num" w:pos="1134"/>
        </w:tabs>
        <w:ind w:left="1134" w:hanging="567"/>
      </w:pPr>
      <w:proofErr w:type="gramStart"/>
      <w:r w:rsidRPr="00792C85">
        <w:t>need</w:t>
      </w:r>
      <w:proofErr w:type="gramEnd"/>
      <w:r w:rsidRPr="00792C85">
        <w:t xml:space="preserve"> to focus on technical aspects of polar AtoN activity;</w:t>
      </w:r>
    </w:p>
    <w:p w14:paraId="39CFEF2C" w14:textId="1311E1D8" w:rsidR="00DC4041" w:rsidRPr="00792C85" w:rsidRDefault="00DC4041" w:rsidP="009A2AC2">
      <w:pPr>
        <w:pStyle w:val="Bullet1"/>
        <w:numPr>
          <w:ilvl w:val="0"/>
          <w:numId w:val="2"/>
        </w:numPr>
        <w:tabs>
          <w:tab w:val="clear" w:pos="720"/>
          <w:tab w:val="num" w:pos="1134"/>
        </w:tabs>
        <w:ind w:left="1134" w:hanging="567"/>
      </w:pPr>
      <w:r w:rsidRPr="00792C85">
        <w:t>Council’s support for the IHO Registry;</w:t>
      </w:r>
    </w:p>
    <w:p w14:paraId="36C08743" w14:textId="38DAAD74" w:rsidR="00DC4041" w:rsidRPr="00792C85" w:rsidRDefault="00DC4041" w:rsidP="009A2AC2">
      <w:pPr>
        <w:pStyle w:val="Bullet1"/>
        <w:numPr>
          <w:ilvl w:val="0"/>
          <w:numId w:val="2"/>
        </w:numPr>
        <w:tabs>
          <w:tab w:val="clear" w:pos="720"/>
          <w:tab w:val="num" w:pos="1134"/>
        </w:tabs>
        <w:ind w:left="1134" w:hanging="567"/>
      </w:pPr>
      <w:r w:rsidRPr="00792C85">
        <w:t>WWA AtoN training model courses;</w:t>
      </w:r>
    </w:p>
    <w:p w14:paraId="0AA983FE" w14:textId="1FBC9B44" w:rsidR="003C1A1E" w:rsidRPr="00792C85" w:rsidRDefault="003C1A1E" w:rsidP="009A2AC2">
      <w:pPr>
        <w:pStyle w:val="Bullet1"/>
        <w:numPr>
          <w:ilvl w:val="0"/>
          <w:numId w:val="2"/>
        </w:numPr>
        <w:tabs>
          <w:tab w:val="clear" w:pos="720"/>
          <w:tab w:val="num" w:pos="1134"/>
        </w:tabs>
        <w:ind w:left="1134" w:hanging="567"/>
      </w:pPr>
      <w:r w:rsidRPr="00792C85">
        <w:t>Comment that ANM may take over the operational aspects of e-Navigation;</w:t>
      </w:r>
    </w:p>
    <w:p w14:paraId="18C5A53F" w14:textId="089D8F47" w:rsidR="003C1A1E" w:rsidRPr="00792C85" w:rsidRDefault="003C1A1E" w:rsidP="009A2AC2">
      <w:pPr>
        <w:pStyle w:val="Bullet1"/>
        <w:numPr>
          <w:ilvl w:val="0"/>
          <w:numId w:val="2"/>
        </w:numPr>
        <w:tabs>
          <w:tab w:val="clear" w:pos="720"/>
          <w:tab w:val="num" w:pos="1134"/>
        </w:tabs>
        <w:ind w:left="1134" w:hanging="567"/>
      </w:pPr>
      <w:proofErr w:type="gramStart"/>
      <w:r w:rsidRPr="00792C85">
        <w:t>integration</w:t>
      </w:r>
      <w:proofErr w:type="gramEnd"/>
      <w:r w:rsidRPr="00792C85">
        <w:t xml:space="preserve"> of IALA websites</w:t>
      </w:r>
    </w:p>
    <w:p w14:paraId="714D931C" w14:textId="25515EF5" w:rsidR="00630840" w:rsidRPr="00792C85" w:rsidRDefault="00C55F54" w:rsidP="00603D9B">
      <w:pPr>
        <w:pStyle w:val="Heading2"/>
      </w:pPr>
      <w:bookmarkStart w:id="11" w:name="_Toc201308227"/>
      <w:r w:rsidRPr="00792C85">
        <w:t xml:space="preserve">Report of </w:t>
      </w:r>
      <w:r w:rsidR="003000EE" w:rsidRPr="00792C85">
        <w:t>PAP22</w:t>
      </w:r>
      <w:bookmarkEnd w:id="11"/>
    </w:p>
    <w:p w14:paraId="48117DBA" w14:textId="568FC865" w:rsidR="00630840" w:rsidRPr="00792C85" w:rsidRDefault="00630840" w:rsidP="004F7F9E">
      <w:pPr>
        <w:pStyle w:val="BodyText"/>
      </w:pPr>
      <w:r w:rsidRPr="00792C85">
        <w:t>ANM</w:t>
      </w:r>
      <w:r w:rsidR="00155289" w:rsidRPr="00792C85">
        <w:t>1</w:t>
      </w:r>
      <w:r w:rsidR="003000EE" w:rsidRPr="00792C85">
        <w:t>8</w:t>
      </w:r>
      <w:r w:rsidRPr="00792C85">
        <w:t>/4/</w:t>
      </w:r>
      <w:r w:rsidR="00603D9B" w:rsidRPr="00792C85">
        <w:t>2</w:t>
      </w:r>
      <w:r w:rsidRPr="00792C85">
        <w:t xml:space="preserve"> refers.</w:t>
      </w:r>
    </w:p>
    <w:p w14:paraId="6211196B" w14:textId="1E28085C" w:rsidR="00603D9B" w:rsidRPr="00792C85" w:rsidRDefault="008E31D7" w:rsidP="00603D9B">
      <w:pPr>
        <w:pStyle w:val="BodyText"/>
      </w:pPr>
      <w:r w:rsidRPr="00792C85">
        <w:t>The Chairman explained the composition and purpose of the PAP</w:t>
      </w:r>
      <w:r w:rsidR="00986CF5" w:rsidRPr="00792C85">
        <w:t xml:space="preserve"> and how IALA’s strategy is developed</w:t>
      </w:r>
      <w:r w:rsidRPr="00792C85">
        <w:t xml:space="preserve">.  </w:t>
      </w:r>
      <w:r w:rsidR="00603D9B" w:rsidRPr="00792C85">
        <w:t>From the report, the Committee noted the:</w:t>
      </w:r>
    </w:p>
    <w:p w14:paraId="58EC8F70" w14:textId="3B2B154B" w:rsidR="00630840" w:rsidRPr="00792C85" w:rsidRDefault="007702D1" w:rsidP="009A2AC2">
      <w:pPr>
        <w:pStyle w:val="Bullet1"/>
      </w:pPr>
      <w:proofErr w:type="gramStart"/>
      <w:r w:rsidRPr="00792C85">
        <w:lastRenderedPageBreak/>
        <w:t>development</w:t>
      </w:r>
      <w:proofErr w:type="gramEnd"/>
      <w:r w:rsidRPr="00792C85">
        <w:t xml:space="preserve"> in IWRAP Mk2 software and</w:t>
      </w:r>
      <w:r w:rsidR="00986CF5" w:rsidRPr="00792C85">
        <w:t xml:space="preserve"> the increasing international recognition of the IALA Risk seminars</w:t>
      </w:r>
      <w:r w:rsidRPr="00792C85">
        <w:t>;</w:t>
      </w:r>
    </w:p>
    <w:p w14:paraId="60A1D804" w14:textId="1E23CCAE" w:rsidR="007702D1" w:rsidRPr="00792C85" w:rsidRDefault="007702D1" w:rsidP="009A2AC2">
      <w:pPr>
        <w:pStyle w:val="Bullet1"/>
      </w:pPr>
      <w:proofErr w:type="gramStart"/>
      <w:r w:rsidRPr="00792C85">
        <w:t>approval</w:t>
      </w:r>
      <w:proofErr w:type="gramEnd"/>
      <w:r w:rsidRPr="00792C85">
        <w:t xml:space="preserve"> for IALA to become a submitting organisation and domain holder within the IHO registry;</w:t>
      </w:r>
    </w:p>
    <w:p w14:paraId="51DEE971" w14:textId="3DBE361C" w:rsidR="007702D1" w:rsidRPr="00792C85" w:rsidRDefault="007702D1" w:rsidP="00986CF5">
      <w:pPr>
        <w:pStyle w:val="Bullet1"/>
      </w:pPr>
      <w:proofErr w:type="gramStart"/>
      <w:r w:rsidRPr="00792C85">
        <w:t>possible</w:t>
      </w:r>
      <w:proofErr w:type="gramEnd"/>
      <w:r w:rsidRPr="00792C85">
        <w:t xml:space="preserve"> need for some form of regulatory process regarding </w:t>
      </w:r>
      <w:r w:rsidR="00986CF5" w:rsidRPr="00792C85">
        <w:t>the development of e-Navigation.</w:t>
      </w:r>
    </w:p>
    <w:p w14:paraId="0647A1F8" w14:textId="7011F4A8" w:rsidR="009A2AC2" w:rsidRPr="00792C85" w:rsidRDefault="009A2AC2" w:rsidP="00630840">
      <w:pPr>
        <w:pStyle w:val="Heading2"/>
        <w:keepNext w:val="0"/>
        <w:tabs>
          <w:tab w:val="num" w:pos="851"/>
        </w:tabs>
        <w:spacing w:before="240"/>
        <w:jc w:val="left"/>
      </w:pPr>
      <w:bookmarkStart w:id="12" w:name="_Toc201308228"/>
      <w:r w:rsidRPr="00792C85">
        <w:t xml:space="preserve">Report of </w:t>
      </w:r>
      <w:r w:rsidR="003000EE" w:rsidRPr="00792C85">
        <w:t>COMSAR16</w:t>
      </w:r>
      <w:bookmarkEnd w:id="12"/>
    </w:p>
    <w:p w14:paraId="051D5840" w14:textId="69A8CCF7" w:rsidR="009A2AC2" w:rsidRPr="00792C85" w:rsidRDefault="009A2AC2" w:rsidP="009A2AC2">
      <w:pPr>
        <w:pStyle w:val="BodyText"/>
      </w:pPr>
      <w:r w:rsidRPr="00792C85">
        <w:t>ANM1</w:t>
      </w:r>
      <w:r w:rsidR="003000EE" w:rsidRPr="00792C85">
        <w:t>8</w:t>
      </w:r>
      <w:r w:rsidRPr="00792C85">
        <w:t>/4/3 refers.</w:t>
      </w:r>
    </w:p>
    <w:p w14:paraId="0B617DC1" w14:textId="7C6C450C" w:rsidR="004F27CA" w:rsidRPr="00792C85" w:rsidRDefault="009A2AC2" w:rsidP="007702D1">
      <w:pPr>
        <w:pStyle w:val="BodyText"/>
      </w:pPr>
      <w:r w:rsidRPr="00792C85">
        <w:t xml:space="preserve">From the </w:t>
      </w:r>
      <w:r w:rsidR="007702D1" w:rsidRPr="00792C85">
        <w:t>report, the Committee noted the s</w:t>
      </w:r>
      <w:r w:rsidR="003000EE" w:rsidRPr="00792C85">
        <w:t>low progress made at the meeting with regard to e-Navigation.</w:t>
      </w:r>
    </w:p>
    <w:p w14:paraId="36221ACC" w14:textId="77777777" w:rsidR="00A77646" w:rsidRPr="00792C85" w:rsidRDefault="00A77646" w:rsidP="00C4375C">
      <w:pPr>
        <w:pStyle w:val="Heading1"/>
      </w:pPr>
      <w:bookmarkStart w:id="13" w:name="_Toc201308229"/>
      <w:r w:rsidRPr="00792C85">
        <w:t>Report</w:t>
      </w:r>
      <w:r w:rsidR="00DC7E12" w:rsidRPr="00792C85">
        <w:t>s</w:t>
      </w:r>
      <w:r w:rsidRPr="00792C85">
        <w:t xml:space="preserve"> from Rapporteurs</w:t>
      </w:r>
      <w:bookmarkEnd w:id="13"/>
    </w:p>
    <w:p w14:paraId="556ADB1A" w14:textId="0F86C952" w:rsidR="0032252A" w:rsidRPr="00792C85" w:rsidRDefault="0032252A" w:rsidP="0032252A">
      <w:pPr>
        <w:rPr>
          <w:lang w:eastAsia="de-DE"/>
        </w:rPr>
      </w:pPr>
      <w:r w:rsidRPr="00792C85">
        <w:rPr>
          <w:lang w:eastAsia="de-DE"/>
        </w:rPr>
        <w:t>Where provided, presentations made during this agenda item form part of the output of the meeting</w:t>
      </w:r>
      <w:r w:rsidR="00077063" w:rsidRPr="00792C85">
        <w:rPr>
          <w:lang w:eastAsia="de-DE"/>
        </w:rPr>
        <w:t xml:space="preserve"> and are on the FTP server</w:t>
      </w:r>
      <w:r w:rsidR="003000EE" w:rsidRPr="00792C85">
        <w:rPr>
          <w:lang w:eastAsia="de-DE"/>
        </w:rPr>
        <w:t xml:space="preserve"> and the Committee website</w:t>
      </w:r>
      <w:r w:rsidRPr="00792C85">
        <w:rPr>
          <w:lang w:eastAsia="de-DE"/>
        </w:rPr>
        <w:t>.</w:t>
      </w:r>
    </w:p>
    <w:p w14:paraId="7F6449DC" w14:textId="77777777" w:rsidR="00A77646" w:rsidRPr="00792C85" w:rsidRDefault="00C55F54" w:rsidP="00630840">
      <w:pPr>
        <w:pStyle w:val="Heading2"/>
      </w:pPr>
      <w:bookmarkStart w:id="14" w:name="_Toc201308230"/>
      <w:r w:rsidRPr="00792C85">
        <w:rPr>
          <w:szCs w:val="22"/>
        </w:rPr>
        <w:t xml:space="preserve">Risk Management and Risk Models </w:t>
      </w:r>
      <w:r w:rsidRPr="00792C85">
        <w:t xml:space="preserve"> (</w:t>
      </w:r>
      <w:r w:rsidRPr="00792C85">
        <w:rPr>
          <w:highlight w:val="yellow"/>
        </w:rPr>
        <w:t>M1</w:t>
      </w:r>
      <w:r w:rsidRPr="00792C85">
        <w:t>)</w:t>
      </w:r>
      <w:bookmarkEnd w:id="14"/>
    </w:p>
    <w:p w14:paraId="2277BD38" w14:textId="2570751E" w:rsidR="00D810B4" w:rsidRPr="00792C85" w:rsidRDefault="00436956" w:rsidP="00612A51">
      <w:pPr>
        <w:pStyle w:val="BodyText"/>
        <w:rPr>
          <w:rFonts w:cs="Arial"/>
        </w:rPr>
      </w:pPr>
      <w:proofErr w:type="spellStart"/>
      <w:r w:rsidRPr="00792C85">
        <w:t>Jakob</w:t>
      </w:r>
      <w:proofErr w:type="spellEnd"/>
      <w:r w:rsidRPr="00792C85">
        <w:t xml:space="preserve"> Bang</w:t>
      </w:r>
      <w:r w:rsidR="00594E8D" w:rsidRPr="00792C85">
        <w:t xml:space="preserve"> </w:t>
      </w:r>
      <w:r w:rsidR="00D810B4" w:rsidRPr="00792C85">
        <w:rPr>
          <w:rFonts w:cs="Arial"/>
        </w:rPr>
        <w:t xml:space="preserve">provided </w:t>
      </w:r>
      <w:r w:rsidR="00986CF5" w:rsidRPr="00792C85">
        <w:rPr>
          <w:rFonts w:cs="Arial"/>
        </w:rPr>
        <w:t>a presenta</w:t>
      </w:r>
      <w:r w:rsidR="001E0002" w:rsidRPr="00792C85">
        <w:rPr>
          <w:rFonts w:cs="Arial"/>
        </w:rPr>
        <w:t>t</w:t>
      </w:r>
      <w:r w:rsidR="00986CF5" w:rsidRPr="00792C85">
        <w:rPr>
          <w:rFonts w:cs="Arial"/>
        </w:rPr>
        <w:t>ion covering the com</w:t>
      </w:r>
      <w:r w:rsidR="001E0002" w:rsidRPr="00792C85">
        <w:rPr>
          <w:rFonts w:cs="Arial"/>
        </w:rPr>
        <w:t>p</w:t>
      </w:r>
      <w:r w:rsidR="00986CF5" w:rsidRPr="00792C85">
        <w:rPr>
          <w:rFonts w:cs="Arial"/>
        </w:rPr>
        <w:t xml:space="preserve">osition oft </w:t>
      </w:r>
      <w:r w:rsidR="001E0002" w:rsidRPr="00792C85">
        <w:rPr>
          <w:rFonts w:cs="Arial"/>
        </w:rPr>
        <w:t>t</w:t>
      </w:r>
      <w:r w:rsidR="00986CF5" w:rsidRPr="00792C85">
        <w:rPr>
          <w:rFonts w:cs="Arial"/>
        </w:rPr>
        <w:t xml:space="preserve">he IALA Risk Management Toolbox and asked </w:t>
      </w:r>
      <w:r w:rsidR="001E0002" w:rsidRPr="00792C85">
        <w:rPr>
          <w:rFonts w:cs="Arial"/>
        </w:rPr>
        <w:t>members of</w:t>
      </w:r>
      <w:r w:rsidR="00441AF0">
        <w:rPr>
          <w:rFonts w:cs="Arial"/>
        </w:rPr>
        <w:t xml:space="preserve"> t</w:t>
      </w:r>
      <w:r w:rsidR="001E0002" w:rsidRPr="00792C85">
        <w:rPr>
          <w:rFonts w:cs="Arial"/>
        </w:rPr>
        <w:t>he Committee to spre</w:t>
      </w:r>
      <w:r w:rsidR="00986CF5" w:rsidRPr="00792C85">
        <w:rPr>
          <w:rFonts w:cs="Arial"/>
        </w:rPr>
        <w:t>ad the word ab</w:t>
      </w:r>
      <w:r w:rsidR="001E0002" w:rsidRPr="00792C85">
        <w:rPr>
          <w:rFonts w:cs="Arial"/>
        </w:rPr>
        <w:t xml:space="preserve">out what he said is </w:t>
      </w:r>
      <w:r w:rsidR="00441AF0">
        <w:rPr>
          <w:rFonts w:cs="Arial"/>
        </w:rPr>
        <w:t>a</w:t>
      </w:r>
      <w:r w:rsidR="00B34B2F">
        <w:rPr>
          <w:rFonts w:cs="Arial"/>
        </w:rPr>
        <w:t>n under</w:t>
      </w:r>
      <w:r w:rsidR="001E0002" w:rsidRPr="00792C85">
        <w:rPr>
          <w:rFonts w:cs="Arial"/>
        </w:rPr>
        <w:t>utilised resource</w:t>
      </w:r>
      <w:r w:rsidR="00986CF5" w:rsidRPr="00792C85">
        <w:rPr>
          <w:rFonts w:cs="Arial"/>
        </w:rPr>
        <w:t>.</w:t>
      </w:r>
      <w:r w:rsidR="001E0002" w:rsidRPr="00792C85">
        <w:rPr>
          <w:rFonts w:cs="Arial"/>
        </w:rPr>
        <w:t xml:space="preserve">  He mentioned the next Risk Management seminar, planned for 5-9 November in Sydney and details of which are available </w:t>
      </w:r>
      <w:r w:rsidR="00762010" w:rsidRPr="00792C85">
        <w:rPr>
          <w:rFonts w:cs="Arial"/>
        </w:rPr>
        <w:t>from the IALA and AMSA websites:</w:t>
      </w:r>
    </w:p>
    <w:p w14:paraId="5FB8856F" w14:textId="73A14626" w:rsidR="00762010" w:rsidRPr="00792C85" w:rsidRDefault="00762010" w:rsidP="00612A51">
      <w:pPr>
        <w:pStyle w:val="BodyText"/>
        <w:rPr>
          <w:rFonts w:cs="Arial"/>
        </w:rPr>
      </w:pPr>
      <w:r w:rsidRPr="00792C85">
        <w:rPr>
          <w:rFonts w:cs="Arial"/>
        </w:rPr>
        <w:t xml:space="preserve">www.iala-aism.org </w:t>
      </w:r>
    </w:p>
    <w:p w14:paraId="5068FED6" w14:textId="1A263314" w:rsidR="00762010" w:rsidRPr="00792C85" w:rsidRDefault="008B33EE" w:rsidP="00612A51">
      <w:pPr>
        <w:pStyle w:val="BodyText"/>
      </w:pPr>
      <w:hyperlink r:id="rId11" w:history="1">
        <w:r w:rsidR="00762010" w:rsidRPr="00792C85">
          <w:rPr>
            <w:rStyle w:val="Hyperlink"/>
            <w:bCs/>
          </w:rPr>
          <w:t>www.amsa.gov.au/about_amsa/conferences/IALAWrap.pdf</w:t>
        </w:r>
      </w:hyperlink>
    </w:p>
    <w:p w14:paraId="45727FD2" w14:textId="0126FAFA" w:rsidR="00295123" w:rsidRPr="00792C85" w:rsidRDefault="001E0002" w:rsidP="00612A51">
      <w:pPr>
        <w:pStyle w:val="BodyText"/>
      </w:pPr>
      <w:r w:rsidRPr="00792C85">
        <w:t>A new version of IWRAP Mk2 w</w:t>
      </w:r>
      <w:r w:rsidR="0013742A" w:rsidRPr="00792C85">
        <w:t>as announced, which includes a Web Map S</w:t>
      </w:r>
      <w:r w:rsidRPr="00792C85">
        <w:t>ervice.</w:t>
      </w:r>
    </w:p>
    <w:p w14:paraId="3247C95B" w14:textId="5FB045DA" w:rsidR="001E0002" w:rsidRPr="00792C85" w:rsidRDefault="001E0002" w:rsidP="00612A51">
      <w:pPr>
        <w:pStyle w:val="BodyText"/>
      </w:pPr>
      <w:r w:rsidRPr="00792C85">
        <w:t>So far, 13 licenses for the commercial version have been sold and the responses to a questionnaire on the use of the risk toolbox have been made available as part of the presentation output from the meeting.</w:t>
      </w:r>
    </w:p>
    <w:p w14:paraId="5EC8870E" w14:textId="266BD8EC" w:rsidR="00747D18" w:rsidRPr="00792C85" w:rsidRDefault="00747D18" w:rsidP="00612A51">
      <w:pPr>
        <w:pStyle w:val="BodyText"/>
      </w:pPr>
      <w:r w:rsidRPr="00792C85">
        <w:t>In discussion, it was said that the use of information produced during the recent Risk Management seminar</w:t>
      </w:r>
      <w:r w:rsidR="0041503B" w:rsidRPr="00792C85">
        <w:t xml:space="preserve"> had been very helpful when talking with government authorities, a comment that was endorsed by another member.</w:t>
      </w:r>
    </w:p>
    <w:p w14:paraId="549E81B7" w14:textId="77777777" w:rsidR="00C55F54" w:rsidRPr="00792C85" w:rsidRDefault="00C55F54" w:rsidP="00C55F54">
      <w:pPr>
        <w:pStyle w:val="Heading2"/>
      </w:pPr>
      <w:bookmarkStart w:id="15" w:name="_Toc201308231"/>
      <w:r w:rsidRPr="00792C85">
        <w:t>IALA Questionnaire  (</w:t>
      </w:r>
      <w:r w:rsidRPr="00792C85">
        <w:rPr>
          <w:highlight w:val="yellow"/>
        </w:rPr>
        <w:t>M2</w:t>
      </w:r>
      <w:r w:rsidRPr="00792C85">
        <w:t>)</w:t>
      </w:r>
      <w:bookmarkEnd w:id="15"/>
    </w:p>
    <w:p w14:paraId="5FE32EEF" w14:textId="474F486E" w:rsidR="00A77646" w:rsidRPr="00792C85" w:rsidRDefault="00DC63EE" w:rsidP="004F7F9E">
      <w:pPr>
        <w:pStyle w:val="BodyText"/>
      </w:pPr>
      <w:r w:rsidRPr="00792C85">
        <w:t xml:space="preserve">Victor da </w:t>
      </w:r>
      <w:proofErr w:type="spellStart"/>
      <w:r w:rsidRPr="00792C85">
        <w:t>Conceicao</w:t>
      </w:r>
      <w:proofErr w:type="spellEnd"/>
      <w:r w:rsidR="0032252A" w:rsidRPr="00792C85">
        <w:t xml:space="preserve"> gave a presentation </w:t>
      </w:r>
      <w:r w:rsidRPr="00792C85">
        <w:t>showing statistics based on the</w:t>
      </w:r>
      <w:r w:rsidR="00594E8D" w:rsidRPr="00792C85">
        <w:t xml:space="preserve"> responses</w:t>
      </w:r>
      <w:r w:rsidRPr="00792C85">
        <w:t xml:space="preserve"> (20 countries / 22 organisations)</w:t>
      </w:r>
      <w:r w:rsidR="00594E8D" w:rsidRPr="00792C85">
        <w:t xml:space="preserve"> received to the 201</w:t>
      </w:r>
      <w:r w:rsidRPr="00792C85">
        <w:t>0</w:t>
      </w:r>
      <w:r w:rsidR="00594E8D" w:rsidRPr="00792C85">
        <w:t xml:space="preserve"> IALA Annual Questionnaire.</w:t>
      </w:r>
      <w:r w:rsidRPr="00792C85">
        <w:t xml:space="preserve">  It was said that kee</w:t>
      </w:r>
      <w:r w:rsidR="00441AF0">
        <w:t>ping the questionnaire unchanged</w:t>
      </w:r>
      <w:r w:rsidRPr="00792C85">
        <w:t xml:space="preserve"> does permit more reliable statistical detail to be gathered, provided that countries continue to report each year.  The depth to which one can ‘drill down’ into the data was shown but it was emphasised that the data needs reviewing before a report is made pub</w:t>
      </w:r>
      <w:r w:rsidR="00CD70CD" w:rsidRPr="00792C85">
        <w:t>l</w:t>
      </w:r>
      <w:r w:rsidRPr="00792C85">
        <w:t>ic</w:t>
      </w:r>
      <w:r w:rsidR="00CD70CD" w:rsidRPr="00792C85">
        <w:t>, as some countries seem to have more automated lighthouses than lighthouses</w:t>
      </w:r>
      <w:r w:rsidRPr="00792C85">
        <w:t>.</w:t>
      </w:r>
    </w:p>
    <w:p w14:paraId="298C5E6B" w14:textId="5C443459" w:rsidR="00BF55B4" w:rsidRPr="00792C85" w:rsidRDefault="00CD70CD" w:rsidP="004F7F9E">
      <w:pPr>
        <w:pStyle w:val="BodyText"/>
      </w:pPr>
      <w:r w:rsidRPr="00792C85">
        <w:t>The menu system was demonstrated and comment from the members had been taken into account.  A faulty link from the IALA website to the host website has been corrected.  T</w:t>
      </w:r>
      <w:r w:rsidR="00594E8D" w:rsidRPr="00792C85">
        <w:t xml:space="preserve">he results </w:t>
      </w:r>
      <w:r w:rsidRPr="00792C85">
        <w:t xml:space="preserve">of the survey </w:t>
      </w:r>
      <w:r w:rsidR="00594E8D" w:rsidRPr="00792C85">
        <w:t>are available in .</w:t>
      </w:r>
      <w:proofErr w:type="spellStart"/>
      <w:r w:rsidR="00594E8D" w:rsidRPr="00792C85">
        <w:t>pdf</w:t>
      </w:r>
      <w:proofErr w:type="spellEnd"/>
      <w:r w:rsidR="00594E8D" w:rsidRPr="00792C85">
        <w:t xml:space="preserve"> form and via WEBGIS, from</w:t>
      </w:r>
      <w:r w:rsidR="00594E8D" w:rsidRPr="006849C3">
        <w:rPr>
          <w:color w:val="3366FF"/>
          <w:u w:val="single"/>
        </w:rPr>
        <w:t xml:space="preserve"> </w:t>
      </w:r>
      <w:hyperlink r:id="rId12" w:history="1">
        <w:r w:rsidR="006849C3" w:rsidRPr="006849C3">
          <w:rPr>
            <w:rStyle w:val="Hyperlink"/>
            <w:color w:val="3366FF"/>
            <w:u w:val="single"/>
          </w:rPr>
          <w:t>http://gis.hidrografico.pt/iala/</w:t>
        </w:r>
      </w:hyperlink>
      <w:r w:rsidR="00BD6693" w:rsidRPr="00792C85">
        <w:t>.</w:t>
      </w:r>
    </w:p>
    <w:p w14:paraId="1FF65969" w14:textId="77777777" w:rsidR="00A77646" w:rsidRPr="00792C85" w:rsidRDefault="00C55F54" w:rsidP="00630840">
      <w:pPr>
        <w:pStyle w:val="Heading2"/>
      </w:pPr>
      <w:bookmarkStart w:id="16" w:name="_Toc201308232"/>
      <w:r w:rsidRPr="00792C85">
        <w:rPr>
          <w:szCs w:val="22"/>
        </w:rPr>
        <w:t xml:space="preserve">Offshore </w:t>
      </w:r>
      <w:r w:rsidR="00682CC6" w:rsidRPr="00792C85">
        <w:rPr>
          <w:szCs w:val="22"/>
        </w:rPr>
        <w:t>man-made structures</w:t>
      </w:r>
      <w:r w:rsidRPr="00792C85">
        <w:rPr>
          <w:szCs w:val="22"/>
        </w:rPr>
        <w:t xml:space="preserve"> </w:t>
      </w:r>
      <w:r w:rsidRPr="00792C85">
        <w:t xml:space="preserve"> (</w:t>
      </w:r>
      <w:r w:rsidRPr="00792C85">
        <w:rPr>
          <w:highlight w:val="yellow"/>
        </w:rPr>
        <w:t>M3</w:t>
      </w:r>
      <w:r w:rsidRPr="00792C85">
        <w:t>)</w:t>
      </w:r>
      <w:bookmarkEnd w:id="16"/>
    </w:p>
    <w:p w14:paraId="1B271D4B" w14:textId="738E57D1" w:rsidR="00441AF0" w:rsidRPr="00792C85" w:rsidRDefault="00C55F54" w:rsidP="0080003A">
      <w:pPr>
        <w:pStyle w:val="BodyText"/>
      </w:pPr>
      <w:r w:rsidRPr="00792C85">
        <w:rPr>
          <w:lang w:eastAsia="de-DE"/>
        </w:rPr>
        <w:t xml:space="preserve">Raven Kurtz </w:t>
      </w:r>
      <w:r w:rsidR="000877DD">
        <w:rPr>
          <w:lang w:eastAsia="de-DE"/>
        </w:rPr>
        <w:t>was unable to report at the opening plenary but a presentation made to WG1 is included in the output from the meeting.</w:t>
      </w:r>
    </w:p>
    <w:p w14:paraId="6239EB7E" w14:textId="77777777" w:rsidR="007014AD" w:rsidRPr="00792C85" w:rsidRDefault="00C55F54" w:rsidP="00630840">
      <w:pPr>
        <w:pStyle w:val="Heading2"/>
        <w:rPr>
          <w:rFonts w:cs="Arial"/>
        </w:rPr>
      </w:pPr>
      <w:bookmarkStart w:id="17" w:name="_Toc201308233"/>
      <w:r w:rsidRPr="00792C85">
        <w:rPr>
          <w:szCs w:val="22"/>
        </w:rPr>
        <w:t xml:space="preserve">Development of e-Navigation within AtoN Authorities </w:t>
      </w:r>
      <w:r w:rsidRPr="00792C85">
        <w:t xml:space="preserve"> (</w:t>
      </w:r>
      <w:r w:rsidRPr="00792C85">
        <w:rPr>
          <w:highlight w:val="yellow"/>
        </w:rPr>
        <w:t>M4</w:t>
      </w:r>
      <w:r w:rsidRPr="00792C85">
        <w:t>)</w:t>
      </w:r>
      <w:bookmarkEnd w:id="17"/>
    </w:p>
    <w:p w14:paraId="1BD2E8F1" w14:textId="6E03B2E1" w:rsidR="00CD70CD" w:rsidRPr="00792C85" w:rsidRDefault="00CD70CD" w:rsidP="0080003A">
      <w:pPr>
        <w:pStyle w:val="BodyText"/>
      </w:pPr>
      <w:r w:rsidRPr="00792C85">
        <w:t xml:space="preserve">Knowing that Robert McCabe would be unable to attend the meeting </w:t>
      </w:r>
      <w:r w:rsidR="0059324D" w:rsidRPr="00792C85">
        <w:t xml:space="preserve">Gerry Brine gave a presentation </w:t>
      </w:r>
      <w:r w:rsidRPr="00792C85">
        <w:t>that included some comments about monitoring item 5.</w:t>
      </w:r>
    </w:p>
    <w:p w14:paraId="1EF26191" w14:textId="50CAF1EC" w:rsidR="00CD70CD" w:rsidRPr="00792C85" w:rsidRDefault="00CD70CD" w:rsidP="0080003A">
      <w:pPr>
        <w:pStyle w:val="BodyText"/>
      </w:pPr>
      <w:r w:rsidRPr="00792C85">
        <w:t xml:space="preserve">Significant outcomes from e-NAV11 were stated, as was the decision at IMO to base the e-Navigation Common Data Structure on </w:t>
      </w:r>
      <w:r w:rsidR="00DA4DC8" w:rsidRPr="00792C85">
        <w:t>the IHO’s S-100 GI Registry.  A draft Guideline on the Management of the IHO Registry and an</w:t>
      </w:r>
      <w:r w:rsidRPr="00792C85">
        <w:t xml:space="preserve"> impact assessment on IALA participating in what is now referred to as the IHO registry</w:t>
      </w:r>
      <w:r w:rsidR="00DA4DC8" w:rsidRPr="00792C85">
        <w:t xml:space="preserve"> will be reviewed at the June Council meeting and its decision is awaited.</w:t>
      </w:r>
    </w:p>
    <w:p w14:paraId="6FF808FB" w14:textId="7DEB221E" w:rsidR="00DA4DC8" w:rsidRPr="00792C85" w:rsidRDefault="00DA4DC8" w:rsidP="0080003A">
      <w:pPr>
        <w:pStyle w:val="BodyText"/>
      </w:pPr>
      <w:r w:rsidRPr="00792C85">
        <w:lastRenderedPageBreak/>
        <w:t>AMSA have sponsored a PhD study into human system integration and it was said that it was expected that the thesis would be made available when the study is complete.</w:t>
      </w:r>
    </w:p>
    <w:p w14:paraId="14AFBF42" w14:textId="2992409E" w:rsidR="00DA4DC8" w:rsidRPr="00792C85" w:rsidRDefault="00DA4DC8" w:rsidP="0080003A">
      <w:pPr>
        <w:pStyle w:val="BodyText"/>
      </w:pPr>
      <w:r w:rsidRPr="00792C85">
        <w:t>Other items covered were trials of real, synthetic and virtual AIS AtoN, the start of the project ACCSEAS.  The IHO has produced ECDIS trial data sets, aimed at identifying for users’ equipment known anomalies.  It was stressed that it is important that mariners respond to the results of running the trial data sets.</w:t>
      </w:r>
    </w:p>
    <w:p w14:paraId="6AC5A6F1" w14:textId="3BA25892" w:rsidR="00DA4DC8" w:rsidRPr="00792C85" w:rsidRDefault="00DA4DC8" w:rsidP="0080003A">
      <w:pPr>
        <w:pStyle w:val="BodyText"/>
      </w:pPr>
      <w:r w:rsidRPr="00792C85">
        <w:t xml:space="preserve">The port of Gladstone has implemented a second entry / exit channel marked by virtual AtoN and the port of Dampier is trialling </w:t>
      </w:r>
      <w:proofErr w:type="spellStart"/>
      <w:r w:rsidRPr="00792C85">
        <w:t>symbology</w:t>
      </w:r>
      <w:proofErr w:type="spellEnd"/>
      <w:r w:rsidRPr="00792C85">
        <w:t xml:space="preserve"> for radar and ECDIS.</w:t>
      </w:r>
    </w:p>
    <w:p w14:paraId="66633D96" w14:textId="21839C34" w:rsidR="005F0B59" w:rsidRPr="00792C85" w:rsidRDefault="00DA4DC8" w:rsidP="005F0B59">
      <w:pPr>
        <w:pStyle w:val="BodyText"/>
      </w:pPr>
      <w:r w:rsidRPr="00792C85">
        <w:t xml:space="preserve">The results of the 2012 e-Navigation Underway conference are available from </w:t>
      </w:r>
      <w:hyperlink r:id="rId13" w:history="1">
        <w:r w:rsidR="005F0B59" w:rsidRPr="00587164">
          <w:rPr>
            <w:rStyle w:val="Hyperlink"/>
            <w:rFonts w:eastAsia="Times New Roman" w:cs="Arial"/>
            <w:color w:val="3366FF"/>
            <w:u w:val="single"/>
          </w:rPr>
          <w:t>www.efficiensea.org/default.asp?Action=Details&amp;Item=494</w:t>
        </w:r>
      </w:hyperlink>
      <w:r w:rsidR="00587164">
        <w:rPr>
          <w:rStyle w:val="Hyperlink"/>
          <w:rFonts w:eastAsia="Times New Roman" w:cs="Arial"/>
        </w:rPr>
        <w:t xml:space="preserve"> </w:t>
      </w:r>
      <w:r w:rsidRPr="00792C85">
        <w:rPr>
          <w:rStyle w:val="Hyperlink"/>
          <w:rFonts w:eastAsia="Times New Roman" w:cs="Arial"/>
        </w:rPr>
        <w:t xml:space="preserve">or </w:t>
      </w:r>
      <w:hyperlink r:id="rId14" w:history="1">
        <w:r w:rsidR="005F0B59" w:rsidRPr="00587164">
          <w:rPr>
            <w:rStyle w:val="Hyperlink"/>
            <w:bCs/>
            <w:color w:val="3366FF"/>
            <w:u w:val="single"/>
          </w:rPr>
          <w:t>http://delivery.kundelink.dk/kunder/efficiensea/index.php</w:t>
        </w:r>
      </w:hyperlink>
      <w:r w:rsidR="00FE2C68" w:rsidRPr="00792C85">
        <w:rPr>
          <w:rStyle w:val="Hyperlink"/>
          <w:bCs/>
        </w:rPr>
        <w:t>.</w:t>
      </w:r>
    </w:p>
    <w:p w14:paraId="6A1F6C9D" w14:textId="549EC526" w:rsidR="00B30A96" w:rsidRPr="00792C85" w:rsidRDefault="00FE2C68" w:rsidP="0080003A">
      <w:pPr>
        <w:pStyle w:val="BodyText"/>
        <w:rPr>
          <w:rFonts w:eastAsia="Times New Roman" w:cs="Arial"/>
          <w:color w:val="2C2C29"/>
        </w:rPr>
      </w:pPr>
      <w:r w:rsidRPr="00792C85">
        <w:rPr>
          <w:rFonts w:eastAsia="Times New Roman" w:cs="Arial"/>
          <w:color w:val="2C2C29"/>
        </w:rPr>
        <w:t xml:space="preserve">It was announced that the 2013 e-Navigation Underway conference is being planned for </w:t>
      </w:r>
      <w:r w:rsidR="005F0B59" w:rsidRPr="00792C85">
        <w:rPr>
          <w:rFonts w:eastAsia="Times New Roman" w:cs="Arial"/>
          <w:color w:val="2C2C29"/>
        </w:rPr>
        <w:t>29 - 31 January 2013</w:t>
      </w:r>
      <w:r w:rsidRPr="00792C85">
        <w:rPr>
          <w:rFonts w:eastAsia="Times New Roman" w:cs="Arial"/>
          <w:color w:val="2C2C29"/>
        </w:rPr>
        <w:t xml:space="preserve"> and current information can be found via </w:t>
      </w:r>
      <w:hyperlink r:id="rId15" w:history="1">
        <w:r w:rsidRPr="00587164">
          <w:rPr>
            <w:rStyle w:val="Hyperlink"/>
            <w:rFonts w:cs="Arial"/>
            <w:color w:val="3366FF"/>
            <w:u w:val="single"/>
          </w:rPr>
          <w:t>http://www.e-navigation.net/index.php?page=e-nav-underway-2013</w:t>
        </w:r>
      </w:hyperlink>
      <w:r w:rsidRPr="00792C85">
        <w:rPr>
          <w:rFonts w:cs="Arial"/>
        </w:rPr>
        <w:t>.</w:t>
      </w:r>
    </w:p>
    <w:p w14:paraId="79C97D13" w14:textId="77777777" w:rsidR="005F61EC" w:rsidRPr="00792C85" w:rsidRDefault="00C55F54" w:rsidP="00630840">
      <w:pPr>
        <w:pStyle w:val="Heading2"/>
      </w:pPr>
      <w:bookmarkStart w:id="18" w:name="_Toc201308234"/>
      <w:r w:rsidRPr="00792C85">
        <w:rPr>
          <w:szCs w:val="22"/>
        </w:rPr>
        <w:t xml:space="preserve">Development of e-Navigation for AtoN users </w:t>
      </w:r>
      <w:r w:rsidRPr="00792C85">
        <w:t xml:space="preserve"> (</w:t>
      </w:r>
      <w:r w:rsidRPr="00792C85">
        <w:rPr>
          <w:highlight w:val="yellow"/>
        </w:rPr>
        <w:t>M5</w:t>
      </w:r>
      <w:r w:rsidRPr="00792C85">
        <w:t>)</w:t>
      </w:r>
      <w:bookmarkEnd w:id="18"/>
    </w:p>
    <w:p w14:paraId="41D0354B" w14:textId="630A43AB" w:rsidR="00C04850" w:rsidRPr="00792C85" w:rsidRDefault="00CD70CD" w:rsidP="00885CC8">
      <w:pPr>
        <w:pStyle w:val="BodyText"/>
      </w:pPr>
      <w:r w:rsidRPr="00792C85">
        <w:rPr>
          <w:lang w:eastAsia="de-DE"/>
        </w:rPr>
        <w:t>See comment under agenda item 5.4.</w:t>
      </w:r>
    </w:p>
    <w:p w14:paraId="6B994D98" w14:textId="77777777" w:rsidR="00D81706" w:rsidRPr="00792C85" w:rsidRDefault="00D81706" w:rsidP="00D81706">
      <w:pPr>
        <w:pStyle w:val="Heading2"/>
      </w:pPr>
      <w:bookmarkStart w:id="19" w:name="_Toc201308235"/>
      <w:r w:rsidRPr="00792C85">
        <w:rPr>
          <w:szCs w:val="22"/>
        </w:rPr>
        <w:t xml:space="preserve">Development of mobile marine products for AtoN users </w:t>
      </w:r>
      <w:r w:rsidRPr="00792C85">
        <w:t xml:space="preserve"> (</w:t>
      </w:r>
      <w:r w:rsidRPr="00792C85">
        <w:rPr>
          <w:highlight w:val="yellow"/>
        </w:rPr>
        <w:t>M6</w:t>
      </w:r>
      <w:r w:rsidRPr="00792C85">
        <w:t>)</w:t>
      </w:r>
      <w:bookmarkEnd w:id="19"/>
    </w:p>
    <w:p w14:paraId="7342A7C4" w14:textId="1E7321C7" w:rsidR="00DC487D" w:rsidRPr="00792C85" w:rsidRDefault="00DC487D" w:rsidP="00DC487D">
      <w:pPr>
        <w:pStyle w:val="BodyText"/>
        <w:rPr>
          <w:lang w:eastAsia="de-DE"/>
        </w:rPr>
      </w:pPr>
      <w:proofErr w:type="spellStart"/>
      <w:r w:rsidRPr="00792C85">
        <w:rPr>
          <w:lang w:eastAsia="de-DE"/>
        </w:rPr>
        <w:t>Marek</w:t>
      </w:r>
      <w:proofErr w:type="spellEnd"/>
      <w:r w:rsidRPr="00792C85">
        <w:rPr>
          <w:lang w:eastAsia="de-DE"/>
        </w:rPr>
        <w:t xml:space="preserve"> </w:t>
      </w:r>
      <w:proofErr w:type="spellStart"/>
      <w:r w:rsidRPr="00792C85">
        <w:rPr>
          <w:lang w:eastAsia="de-DE"/>
        </w:rPr>
        <w:t>Ledochowski</w:t>
      </w:r>
      <w:proofErr w:type="spellEnd"/>
      <w:r w:rsidRPr="00792C85">
        <w:rPr>
          <w:lang w:eastAsia="de-DE"/>
        </w:rPr>
        <w:t xml:space="preserve"> </w:t>
      </w:r>
      <w:r w:rsidR="005F008E" w:rsidRPr="00792C85">
        <w:rPr>
          <w:lang w:eastAsia="de-DE"/>
        </w:rPr>
        <w:t xml:space="preserve">said that </w:t>
      </w:r>
      <w:r w:rsidR="00FE2C68" w:rsidRPr="00792C85">
        <w:rPr>
          <w:lang w:eastAsia="de-DE"/>
        </w:rPr>
        <w:t xml:space="preserve">Sweden has produced 8 Apps for mainly </w:t>
      </w:r>
      <w:proofErr w:type="spellStart"/>
      <w:r w:rsidR="00FE2C68" w:rsidRPr="00792C85">
        <w:rPr>
          <w:lang w:eastAsia="de-DE"/>
        </w:rPr>
        <w:t>iPad</w:t>
      </w:r>
      <w:proofErr w:type="spellEnd"/>
      <w:r w:rsidR="00FE2C68" w:rsidRPr="00792C85">
        <w:rPr>
          <w:lang w:eastAsia="de-DE"/>
        </w:rPr>
        <w:t xml:space="preserve"> / Android </w:t>
      </w:r>
      <w:proofErr w:type="spellStart"/>
      <w:r w:rsidR="00FE2C68" w:rsidRPr="00792C85">
        <w:rPr>
          <w:lang w:eastAsia="de-DE"/>
        </w:rPr>
        <w:t>tsblets</w:t>
      </w:r>
      <w:proofErr w:type="spellEnd"/>
      <w:r w:rsidR="00FE2C68" w:rsidRPr="00792C85">
        <w:rPr>
          <w:lang w:eastAsia="de-DE"/>
        </w:rPr>
        <w:t xml:space="preserve"> based on S-57 charts but that only one incorporates AIS; the cost was running between €50 to €100+ per App.  He then said that UK pilots are reporting problems with updating charts and invited the Committee to consider the integrity of AtoN data.  Finally, it was announced that the manufacturers of e-</w:t>
      </w:r>
      <w:proofErr w:type="spellStart"/>
      <w:r w:rsidR="00FE2C68" w:rsidRPr="00792C85">
        <w:rPr>
          <w:lang w:eastAsia="de-DE"/>
        </w:rPr>
        <w:t>Pelorus</w:t>
      </w:r>
      <w:proofErr w:type="spellEnd"/>
      <w:r w:rsidR="00FE2C68" w:rsidRPr="00792C85">
        <w:rPr>
          <w:lang w:eastAsia="de-DE"/>
        </w:rPr>
        <w:t xml:space="preserve"> are hoping to trial the equipment during the ACCSEAS project.</w:t>
      </w:r>
    </w:p>
    <w:p w14:paraId="5F2B0B9A" w14:textId="77777777" w:rsidR="0082272F" w:rsidRPr="00792C85" w:rsidRDefault="005F008E" w:rsidP="0082272F">
      <w:pPr>
        <w:pStyle w:val="BodyText"/>
      </w:pPr>
      <w:r w:rsidRPr="00792C85">
        <w:t>The Chairman thanked the rapporteurs for their contributions and reminded the Committee that they have been asked to provide relevant input to the rapporteurs 8 weeks before each meeting.</w:t>
      </w:r>
    </w:p>
    <w:p w14:paraId="11690776" w14:textId="77777777" w:rsidR="005F008E" w:rsidRPr="00792C85" w:rsidRDefault="005F008E" w:rsidP="005F008E">
      <w:pPr>
        <w:pStyle w:val="ActionItem"/>
      </w:pPr>
      <w:r w:rsidRPr="00792C85">
        <w:t>Action item</w:t>
      </w:r>
    </w:p>
    <w:p w14:paraId="68E91CC4" w14:textId="41E3A2EA" w:rsidR="005F008E" w:rsidRPr="00792C85" w:rsidRDefault="005F008E" w:rsidP="00FE2C68">
      <w:pPr>
        <w:pStyle w:val="ActionMember"/>
      </w:pPr>
      <w:bookmarkStart w:id="20" w:name="_Toc201308323"/>
      <w:r w:rsidRPr="00792C85">
        <w:t>Members are requested to provide relevant input to the Committee rapporteurs 8 weeks before each meeting.</w:t>
      </w:r>
      <w:bookmarkEnd w:id="20"/>
    </w:p>
    <w:p w14:paraId="52016BB6" w14:textId="77777777" w:rsidR="006F63AD" w:rsidRPr="00792C85" w:rsidRDefault="006F63AD" w:rsidP="006F63AD">
      <w:pPr>
        <w:pStyle w:val="Heading1"/>
        <w:rPr>
          <w:rFonts w:cs="Arial"/>
        </w:rPr>
      </w:pPr>
      <w:bookmarkStart w:id="21" w:name="_Toc201308236"/>
      <w:r w:rsidRPr="00792C85">
        <w:rPr>
          <w:rFonts w:cs="Arial"/>
        </w:rPr>
        <w:t>P</w:t>
      </w:r>
      <w:r w:rsidR="00DC7E12" w:rsidRPr="00792C85">
        <w:rPr>
          <w:rFonts w:cs="Arial"/>
        </w:rPr>
        <w:t>resentations</w:t>
      </w:r>
      <w:bookmarkEnd w:id="21"/>
    </w:p>
    <w:p w14:paraId="1B8DFD29" w14:textId="77777777" w:rsidR="009A7FA2" w:rsidRPr="00792C85" w:rsidRDefault="009A7FA2" w:rsidP="009A7FA2">
      <w:pPr>
        <w:rPr>
          <w:lang w:eastAsia="de-DE"/>
        </w:rPr>
      </w:pPr>
      <w:r w:rsidRPr="00792C85">
        <w:rPr>
          <w:snapToGrid w:val="0"/>
        </w:rPr>
        <w:t xml:space="preserve">Copies of </w:t>
      </w:r>
      <w:r w:rsidR="003D617E" w:rsidRPr="00792C85">
        <w:t>all</w:t>
      </w:r>
      <w:r w:rsidRPr="00792C85">
        <w:rPr>
          <w:snapToGrid w:val="0"/>
        </w:rPr>
        <w:t xml:space="preserve"> presentation</w:t>
      </w:r>
      <w:r w:rsidR="003D617E" w:rsidRPr="00792C85">
        <w:rPr>
          <w:snapToGrid w:val="0"/>
        </w:rPr>
        <w:t xml:space="preserve">s </w:t>
      </w:r>
      <w:r w:rsidRPr="00792C85">
        <w:rPr>
          <w:snapToGrid w:val="0"/>
        </w:rPr>
        <w:t>have been posted on the FTP server</w:t>
      </w:r>
      <w:r w:rsidRPr="00792C85">
        <w:t>.</w:t>
      </w:r>
    </w:p>
    <w:p w14:paraId="3135D1C8" w14:textId="77777777" w:rsidR="00004A25" w:rsidRPr="00792C85" w:rsidRDefault="00004A25" w:rsidP="00004A25">
      <w:pPr>
        <w:pStyle w:val="Heading2"/>
        <w:keepNext w:val="0"/>
        <w:tabs>
          <w:tab w:val="num" w:pos="851"/>
        </w:tabs>
        <w:spacing w:before="240"/>
        <w:jc w:val="left"/>
      </w:pPr>
      <w:bookmarkStart w:id="22" w:name="_Toc306372693"/>
      <w:bookmarkStart w:id="23" w:name="_Toc201308237"/>
      <w:r w:rsidRPr="00792C85">
        <w:t>IALA World-Wide Academy (WWA)</w:t>
      </w:r>
      <w:bookmarkEnd w:id="22"/>
      <w:bookmarkEnd w:id="23"/>
    </w:p>
    <w:p w14:paraId="77434FD5" w14:textId="0E48FD6D" w:rsidR="001E0FAC" w:rsidRPr="00792C85" w:rsidRDefault="001E0FAC" w:rsidP="001E0FAC">
      <w:pPr>
        <w:pStyle w:val="BodyText"/>
        <w:rPr>
          <w:rFonts w:cs="Arial"/>
          <w:lang w:eastAsia="de-DE"/>
        </w:rPr>
      </w:pPr>
      <w:proofErr w:type="gramStart"/>
      <w:r w:rsidRPr="00792C85">
        <w:rPr>
          <w:rFonts w:cs="Arial"/>
          <w:lang w:eastAsia="de-DE"/>
        </w:rPr>
        <w:t>The presentation was made by Stephen Bennett</w:t>
      </w:r>
      <w:proofErr w:type="gramEnd"/>
      <w:r w:rsidRPr="00792C85">
        <w:rPr>
          <w:rFonts w:cs="Arial"/>
          <w:lang w:eastAsia="de-DE"/>
        </w:rPr>
        <w:t>.</w:t>
      </w:r>
    </w:p>
    <w:p w14:paraId="6C5A9DAE" w14:textId="742CB269" w:rsidR="001E0FAC" w:rsidRPr="00792C85" w:rsidRDefault="001E0FAC" w:rsidP="001E0FAC">
      <w:pPr>
        <w:pStyle w:val="BodyText"/>
        <w:rPr>
          <w:rFonts w:cs="Arial"/>
          <w:lang w:eastAsia="de-DE"/>
        </w:rPr>
      </w:pPr>
      <w:r w:rsidRPr="00792C85">
        <w:rPr>
          <w:rFonts w:cs="Arial"/>
          <w:lang w:eastAsia="de-DE"/>
        </w:rPr>
        <w:t xml:space="preserve">Having introduced himself, </w:t>
      </w:r>
      <w:r w:rsidR="00441AF0">
        <w:rPr>
          <w:rFonts w:cs="Arial"/>
          <w:lang w:eastAsia="de-DE"/>
        </w:rPr>
        <w:t xml:space="preserve">he </w:t>
      </w:r>
      <w:r w:rsidRPr="00792C85">
        <w:rPr>
          <w:rFonts w:cs="Arial"/>
          <w:lang w:eastAsia="de-DE"/>
        </w:rPr>
        <w:t xml:space="preserve">gave a short presentation about the current status and future intentions for the WWA.  He stressed the Academy’s financial independence and how it is integral with IALA, with training and capacity building going ‘hand in hand’.  It was said that the WWA intends to follow the IHO’s model for capacity building but is expecting to establish 7 regions, each with a lead state.  It will be guided by the 4As: Awareness, Assessment, </w:t>
      </w:r>
      <w:proofErr w:type="gramStart"/>
      <w:r w:rsidRPr="00792C85">
        <w:rPr>
          <w:rFonts w:cs="Arial"/>
          <w:lang w:eastAsia="de-DE"/>
        </w:rPr>
        <w:t>Analysis</w:t>
      </w:r>
      <w:proofErr w:type="gramEnd"/>
      <w:r w:rsidRPr="00792C85">
        <w:rPr>
          <w:rFonts w:cs="Arial"/>
          <w:lang w:eastAsia="de-DE"/>
        </w:rPr>
        <w:t xml:space="preserve"> &amp; Actions.</w:t>
      </w:r>
    </w:p>
    <w:p w14:paraId="6B600D6D" w14:textId="77777777" w:rsidR="001E0FAC" w:rsidRPr="00792C85" w:rsidRDefault="001E0FAC" w:rsidP="001E0FAC">
      <w:pPr>
        <w:pStyle w:val="BodyText"/>
        <w:rPr>
          <w:rFonts w:cs="Arial"/>
          <w:lang w:eastAsia="de-DE"/>
        </w:rPr>
      </w:pPr>
      <w:r w:rsidRPr="00792C85">
        <w:rPr>
          <w:rFonts w:cs="Arial"/>
          <w:lang w:eastAsia="de-DE"/>
        </w:rPr>
        <w:t>It is intended that a brief will be given to each Committee meeting.</w:t>
      </w:r>
    </w:p>
    <w:p w14:paraId="5EEFFA1E" w14:textId="2B48D040" w:rsidR="001E0FAC" w:rsidRPr="00792C85" w:rsidRDefault="001E0FAC" w:rsidP="001E0FAC">
      <w:pPr>
        <w:pStyle w:val="BodyText"/>
        <w:rPr>
          <w:rFonts w:cs="Arial"/>
          <w:lang w:eastAsia="de-DE"/>
        </w:rPr>
      </w:pPr>
      <w:r w:rsidRPr="00792C85">
        <w:rPr>
          <w:rFonts w:cs="Arial"/>
          <w:lang w:eastAsia="de-DE"/>
        </w:rPr>
        <w:t>Current progress and future intentions for model courses were covered</w:t>
      </w:r>
      <w:r w:rsidR="00FE2C68" w:rsidRPr="00792C85">
        <w:rPr>
          <w:rFonts w:cs="Arial"/>
          <w:lang w:eastAsia="de-DE"/>
        </w:rPr>
        <w:t>, including the significant advances made during EEP18 and the commitment to produce 27, out of an anticipated 60, model courses.</w:t>
      </w:r>
      <w:r w:rsidRPr="00792C85">
        <w:rPr>
          <w:rFonts w:cs="Arial"/>
          <w:lang w:eastAsia="de-DE"/>
        </w:rPr>
        <w:t xml:space="preserve"> </w:t>
      </w:r>
      <w:r w:rsidR="00FE2C68" w:rsidRPr="00792C85">
        <w:rPr>
          <w:rFonts w:cs="Arial"/>
          <w:lang w:eastAsia="de-DE"/>
        </w:rPr>
        <w:t xml:space="preserve"> I</w:t>
      </w:r>
      <w:r w:rsidRPr="00792C85">
        <w:rPr>
          <w:rFonts w:cs="Arial"/>
          <w:lang w:eastAsia="de-DE"/>
        </w:rPr>
        <w:t>t was stated that the WWA will have its own website embedded with the IALA website.  From its website WWA model courses will be downloadable and the Academy will be taking over responsibility for some existing training oriented Recommendations and Guidelines, as approved by Committees and formally endorsed by the Council.</w:t>
      </w:r>
    </w:p>
    <w:p w14:paraId="375B43EA" w14:textId="79A05196" w:rsidR="001E0FAC" w:rsidRPr="00792C85" w:rsidRDefault="001E0FAC" w:rsidP="001E0FAC">
      <w:pPr>
        <w:pStyle w:val="BodyText"/>
        <w:rPr>
          <w:rFonts w:cs="Arial"/>
          <w:i/>
          <w:lang w:eastAsia="de-DE"/>
        </w:rPr>
      </w:pPr>
      <w:r w:rsidRPr="00792C85">
        <w:rPr>
          <w:rFonts w:cs="Arial"/>
          <w:lang w:eastAsia="de-DE"/>
        </w:rPr>
        <w:t>The model course process and flow was shown</w:t>
      </w:r>
      <w:r w:rsidR="00FE2C68" w:rsidRPr="00792C85">
        <w:rPr>
          <w:rFonts w:cs="Arial"/>
          <w:lang w:eastAsia="de-DE"/>
        </w:rPr>
        <w:t xml:space="preserve"> and it was stated that it is expected that at least some model courses will be run at IALA</w:t>
      </w:r>
      <w:r w:rsidRPr="00792C85">
        <w:rPr>
          <w:rFonts w:cs="Arial"/>
          <w:i/>
          <w:lang w:eastAsia="de-DE"/>
        </w:rPr>
        <w:t>.</w:t>
      </w:r>
    </w:p>
    <w:p w14:paraId="43493AE1" w14:textId="77777777" w:rsidR="001E0FAC" w:rsidRPr="00792C85" w:rsidRDefault="001E0FAC" w:rsidP="001E0FAC">
      <w:pPr>
        <w:pStyle w:val="BodyText"/>
        <w:rPr>
          <w:rFonts w:cs="Arial"/>
          <w:lang w:eastAsia="de-DE"/>
        </w:rPr>
      </w:pPr>
      <w:r w:rsidRPr="00792C85">
        <w:rPr>
          <w:rFonts w:cs="Arial"/>
          <w:lang w:eastAsia="de-DE"/>
        </w:rPr>
        <w:t xml:space="preserve">It was noted that a start has been made on a </w:t>
      </w:r>
      <w:proofErr w:type="spellStart"/>
      <w:r w:rsidRPr="00792C85">
        <w:rPr>
          <w:rFonts w:cs="Arial"/>
          <w:lang w:eastAsia="de-DE"/>
        </w:rPr>
        <w:t>Radionavigation</w:t>
      </w:r>
      <w:proofErr w:type="spellEnd"/>
      <w:r w:rsidRPr="00792C85">
        <w:rPr>
          <w:rFonts w:cs="Arial"/>
          <w:lang w:eastAsia="de-DE"/>
        </w:rPr>
        <w:t xml:space="preserve"> model course.  Stephen Bennett confirmed that the WWA would be looking to the Committees to provide the substance of each model course, which the relevant Committee would approve.</w:t>
      </w:r>
    </w:p>
    <w:p w14:paraId="0B8AF4A6" w14:textId="3A2E6DCE" w:rsidR="0026476A" w:rsidRPr="00792C85" w:rsidRDefault="001E0FAC" w:rsidP="00D955A8">
      <w:pPr>
        <w:pStyle w:val="BodyText"/>
        <w:rPr>
          <w:rFonts w:cs="Arial"/>
          <w:lang w:eastAsia="de-DE"/>
        </w:rPr>
      </w:pPr>
      <w:r w:rsidRPr="00792C85">
        <w:rPr>
          <w:rFonts w:cs="Arial"/>
          <w:lang w:eastAsia="de-DE"/>
        </w:rPr>
        <w:lastRenderedPageBreak/>
        <w:t>It was stressed that the WWA Board has its own, delegated responsibility but will work under the direction of the IALA Council, with briefings being given to each meeting of the Council.  In all cases, the aim is for the WWA’s activities to be transparent.</w:t>
      </w:r>
    </w:p>
    <w:p w14:paraId="412CA187" w14:textId="5606D6A2" w:rsidR="00847D7C" w:rsidRPr="00792C85" w:rsidRDefault="00847D7C" w:rsidP="00847D7C">
      <w:pPr>
        <w:pStyle w:val="Heading2"/>
      </w:pPr>
      <w:bookmarkStart w:id="24" w:name="_Toc201308238"/>
      <w:r w:rsidRPr="00792C85">
        <w:t xml:space="preserve">Offshore </w:t>
      </w:r>
      <w:proofErr w:type="spellStart"/>
      <w:r w:rsidRPr="00792C85">
        <w:t>Windfarm</w:t>
      </w:r>
      <w:proofErr w:type="spellEnd"/>
      <w:r w:rsidRPr="00792C85">
        <w:t xml:space="preserve"> Planning</w:t>
      </w:r>
      <w:bookmarkEnd w:id="24"/>
    </w:p>
    <w:p w14:paraId="0D94F474" w14:textId="2788E679" w:rsidR="00847D7C" w:rsidRPr="00792C85" w:rsidRDefault="00847D7C" w:rsidP="00847D7C">
      <w:pPr>
        <w:pStyle w:val="BodyText"/>
      </w:pPr>
      <w:r w:rsidRPr="00792C85">
        <w:t xml:space="preserve">The presentation, which was subtitled </w:t>
      </w:r>
      <w:r w:rsidR="00792C85">
        <w:t>‘</w:t>
      </w:r>
      <w:r w:rsidRPr="00792C85">
        <w:t>Learning by doing in the Netherlands</w:t>
      </w:r>
      <w:r w:rsidR="00792C85">
        <w:t>’</w:t>
      </w:r>
      <w:r w:rsidRPr="00792C85">
        <w:t>, was given by Ernst Bolt.</w:t>
      </w:r>
      <w:r w:rsidR="00792C85" w:rsidRPr="00792C85">
        <w:t xml:space="preserve">  The </w:t>
      </w:r>
      <w:r w:rsidR="00792C85">
        <w:t xml:space="preserve">on going </w:t>
      </w:r>
      <w:r w:rsidR="00792C85" w:rsidRPr="00792C85">
        <w:t>planning process in the Netherlands</w:t>
      </w:r>
      <w:r w:rsidR="00792C85">
        <w:t xml:space="preserve"> was explained with has proved to be three steps in its development.  The way th</w:t>
      </w:r>
      <w:r w:rsidR="00441AF0">
        <w:t>at</w:t>
      </w:r>
      <w:r w:rsidR="00792C85">
        <w:t xml:space="preserve"> a National spatial strategy has led to an integrate</w:t>
      </w:r>
      <w:r w:rsidR="00441AF0">
        <w:t>d</w:t>
      </w:r>
      <w:r w:rsidR="00792C85">
        <w:t xml:space="preserve"> management plan for the North Sea was explained, including the use of the Dutch software program </w:t>
      </w:r>
      <w:proofErr w:type="gramStart"/>
      <w:r w:rsidR="00792C85">
        <w:t>SAMSON</w:t>
      </w:r>
      <w:proofErr w:type="gramEnd"/>
      <w:r w:rsidR="00792C85">
        <w:t xml:space="preserve"> as was the use of traffic modelling, later verified by AIS information.</w:t>
      </w:r>
    </w:p>
    <w:p w14:paraId="13F5C157" w14:textId="2BAC493F" w:rsidR="00847D7C" w:rsidRDefault="00792C85" w:rsidP="00847D7C">
      <w:pPr>
        <w:pStyle w:val="BodyText"/>
      </w:pPr>
      <w:r>
        <w:t>A proposal is currently being prepared for IMO.</w:t>
      </w:r>
    </w:p>
    <w:p w14:paraId="1EFB59AF" w14:textId="6490A000" w:rsidR="00792C85" w:rsidRPr="00792C85" w:rsidRDefault="00792C85" w:rsidP="00847D7C">
      <w:pPr>
        <w:pStyle w:val="BodyText"/>
      </w:pPr>
      <w:r>
        <w:t xml:space="preserve">In response to a question, it was said that no ‘one size fits all’ figure </w:t>
      </w:r>
      <w:proofErr w:type="gramStart"/>
      <w:r>
        <w:t>can</w:t>
      </w:r>
      <w:proofErr w:type="gramEnd"/>
      <w:r>
        <w:t xml:space="preserve"> be given for a safety distance; only parameters can be determined by which individual assessment can be made.  Support for this view cam</w:t>
      </w:r>
      <w:r w:rsidR="006862EE">
        <w:t>e</w:t>
      </w:r>
      <w:r>
        <w:t xml:space="preserve"> from the UK.</w:t>
      </w:r>
    </w:p>
    <w:p w14:paraId="6CD8341B" w14:textId="49FE8693" w:rsidR="00A97193" w:rsidRPr="00792C85" w:rsidRDefault="00A97193" w:rsidP="004F7F9E">
      <w:pPr>
        <w:pStyle w:val="BodyText"/>
      </w:pPr>
      <w:r w:rsidRPr="00792C85">
        <w:t xml:space="preserve">The Chairman thanked </w:t>
      </w:r>
      <w:r w:rsidR="00FE2C68" w:rsidRPr="00792C85">
        <w:t>both</w:t>
      </w:r>
      <w:r w:rsidRPr="00792C85">
        <w:t xml:space="preserve"> the presenters</w:t>
      </w:r>
      <w:r w:rsidR="00B80040">
        <w:t xml:space="preserve"> and sought support for the Risk Management seminar and ANM19, both of which will be held in Sydney / Brisbane in November.</w:t>
      </w:r>
    </w:p>
    <w:p w14:paraId="5784BC56" w14:textId="77777777" w:rsidR="00A77646" w:rsidRPr="00792C85" w:rsidRDefault="00A77646">
      <w:pPr>
        <w:pStyle w:val="Heading1"/>
        <w:rPr>
          <w:rFonts w:cs="Arial"/>
        </w:rPr>
      </w:pPr>
      <w:bookmarkStart w:id="25" w:name="_Toc201308239"/>
      <w:r w:rsidRPr="00792C85">
        <w:rPr>
          <w:rFonts w:cs="Arial"/>
        </w:rPr>
        <w:t>Establish Working Groups</w:t>
      </w:r>
      <w:bookmarkEnd w:id="25"/>
    </w:p>
    <w:p w14:paraId="1A3A1872" w14:textId="77777777" w:rsidR="00A77646" w:rsidRPr="00792C85" w:rsidRDefault="00962F62" w:rsidP="00612A51">
      <w:pPr>
        <w:pStyle w:val="BodyText"/>
      </w:pPr>
      <w:r w:rsidRPr="00792C85">
        <w:t>The Chairman outlined the proc</w:t>
      </w:r>
      <w:r w:rsidR="00AA5C1A" w:rsidRPr="00792C85">
        <w:t>edure</w:t>
      </w:r>
      <w:r w:rsidRPr="00792C85">
        <w:t xml:space="preserve"> </w:t>
      </w:r>
      <w:r w:rsidR="00AA5C1A" w:rsidRPr="00792C85">
        <w:t xml:space="preserve">to be followed by </w:t>
      </w:r>
      <w:r w:rsidRPr="00792C85">
        <w:t>working groups</w:t>
      </w:r>
      <w:r w:rsidR="00AA5C1A" w:rsidRPr="00792C85">
        <w:t>, including the associated paperwork, after which t</w:t>
      </w:r>
      <w:r w:rsidR="009A7FA2" w:rsidRPr="00792C85">
        <w:t>wo</w:t>
      </w:r>
      <w:r w:rsidR="00A77646" w:rsidRPr="00792C85">
        <w:t xml:space="preserve"> working groups were established</w:t>
      </w:r>
      <w:r w:rsidR="00AA5C1A" w:rsidRPr="00792C85">
        <w:t xml:space="preserve"> and their tasks outlined</w:t>
      </w:r>
      <w:r w:rsidR="00600E86" w:rsidRPr="00792C85">
        <w:t>.</w:t>
      </w:r>
    </w:p>
    <w:tbl>
      <w:tblPr>
        <w:tblW w:w="8930" w:type="dxa"/>
        <w:jc w:val="center"/>
        <w:tblInd w:w="-4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83"/>
        <w:gridCol w:w="4747"/>
      </w:tblGrid>
      <w:tr w:rsidR="00A77646" w:rsidRPr="00792C85" w14:paraId="4CD30A94" w14:textId="77777777" w:rsidTr="009A7FA2">
        <w:trPr>
          <w:jc w:val="center"/>
        </w:trPr>
        <w:tc>
          <w:tcPr>
            <w:tcW w:w="4183" w:type="dxa"/>
            <w:tcBorders>
              <w:bottom w:val="thickThinSmallGap" w:sz="24" w:space="0" w:color="auto"/>
            </w:tcBorders>
            <w:vAlign w:val="center"/>
          </w:tcPr>
          <w:p w14:paraId="41C881CA" w14:textId="77777777" w:rsidR="00A77646" w:rsidRPr="00792C85" w:rsidRDefault="00A77646" w:rsidP="00B54135">
            <w:pPr>
              <w:spacing w:before="120" w:after="120"/>
            </w:pPr>
            <w:r w:rsidRPr="00792C85">
              <w:t>Working Group</w:t>
            </w:r>
            <w:r w:rsidR="00677CEF" w:rsidRPr="00792C85">
              <w:t xml:space="preserve"> (WG)</w:t>
            </w:r>
          </w:p>
        </w:tc>
        <w:tc>
          <w:tcPr>
            <w:tcW w:w="4747" w:type="dxa"/>
            <w:tcBorders>
              <w:bottom w:val="thickThinSmallGap" w:sz="24" w:space="0" w:color="auto"/>
            </w:tcBorders>
          </w:tcPr>
          <w:p w14:paraId="4427FAF3" w14:textId="77777777" w:rsidR="00A77646" w:rsidRPr="00792C85" w:rsidRDefault="00A77646" w:rsidP="00B54135">
            <w:pPr>
              <w:spacing w:before="120" w:after="120"/>
            </w:pPr>
            <w:r w:rsidRPr="00792C85">
              <w:t>Working Group Chair</w:t>
            </w:r>
            <w:r w:rsidR="009A7FA2" w:rsidRPr="00792C85">
              <w:t>man</w:t>
            </w:r>
            <w:r w:rsidRPr="00792C85">
              <w:t xml:space="preserve"> / Vice Chair</w:t>
            </w:r>
            <w:r w:rsidR="009A7FA2" w:rsidRPr="00792C85">
              <w:t>man</w:t>
            </w:r>
          </w:p>
        </w:tc>
      </w:tr>
      <w:tr w:rsidR="00A77646" w:rsidRPr="00792C85" w14:paraId="6665DAF5" w14:textId="77777777" w:rsidTr="009A7FA2">
        <w:trPr>
          <w:jc w:val="center"/>
        </w:trPr>
        <w:tc>
          <w:tcPr>
            <w:tcW w:w="4183" w:type="dxa"/>
            <w:tcBorders>
              <w:top w:val="thickThinSmallGap" w:sz="24" w:space="0" w:color="auto"/>
            </w:tcBorders>
            <w:vAlign w:val="center"/>
          </w:tcPr>
          <w:p w14:paraId="5749A27C" w14:textId="77777777" w:rsidR="00A77646" w:rsidRPr="00792C85" w:rsidRDefault="00A77646" w:rsidP="00B54135">
            <w:pPr>
              <w:spacing w:before="120" w:after="120"/>
            </w:pPr>
            <w:r w:rsidRPr="00792C85">
              <w:t>WG1 – Navigational Requirements</w:t>
            </w:r>
          </w:p>
        </w:tc>
        <w:tc>
          <w:tcPr>
            <w:tcW w:w="4747" w:type="dxa"/>
            <w:tcBorders>
              <w:top w:val="thickThinSmallGap" w:sz="24" w:space="0" w:color="auto"/>
            </w:tcBorders>
            <w:vAlign w:val="center"/>
          </w:tcPr>
          <w:p w14:paraId="3EEB5D44" w14:textId="77777777" w:rsidR="00A77646" w:rsidRPr="00792C85" w:rsidRDefault="009A7FA2" w:rsidP="009D6E84">
            <w:pPr>
              <w:spacing w:before="120" w:after="120"/>
            </w:pPr>
            <w:r w:rsidRPr="00792C85">
              <w:t xml:space="preserve">Roger Barker / </w:t>
            </w:r>
            <w:r w:rsidR="000B51A7" w:rsidRPr="00792C85">
              <w:t xml:space="preserve">Jorge </w:t>
            </w:r>
            <w:proofErr w:type="spellStart"/>
            <w:r w:rsidR="000B51A7" w:rsidRPr="00792C85">
              <w:t>Teles</w:t>
            </w:r>
            <w:proofErr w:type="spellEnd"/>
          </w:p>
        </w:tc>
      </w:tr>
      <w:tr w:rsidR="00A77646" w:rsidRPr="00792C85" w14:paraId="0982F964" w14:textId="77777777" w:rsidTr="009A7FA2">
        <w:trPr>
          <w:jc w:val="center"/>
        </w:trPr>
        <w:tc>
          <w:tcPr>
            <w:tcW w:w="4183" w:type="dxa"/>
            <w:vAlign w:val="center"/>
          </w:tcPr>
          <w:p w14:paraId="6C8DE05D" w14:textId="77777777" w:rsidR="00A77646" w:rsidRPr="00792C85" w:rsidRDefault="00A77646" w:rsidP="00B54135">
            <w:pPr>
              <w:spacing w:before="120" w:after="120"/>
            </w:pPr>
            <w:r w:rsidRPr="00792C85">
              <w:t>WG2 – Continuous Improvement</w:t>
            </w:r>
          </w:p>
        </w:tc>
        <w:tc>
          <w:tcPr>
            <w:tcW w:w="4747" w:type="dxa"/>
          </w:tcPr>
          <w:p w14:paraId="19E53730" w14:textId="77777777" w:rsidR="00A77646" w:rsidRPr="00792C85" w:rsidRDefault="009A7FA2" w:rsidP="00617E64">
            <w:pPr>
              <w:spacing w:before="120" w:after="120"/>
            </w:pPr>
            <w:r w:rsidRPr="00792C85">
              <w:t xml:space="preserve">Gerry Brine / </w:t>
            </w:r>
            <w:r w:rsidR="000B51A7" w:rsidRPr="00792C85">
              <w:t xml:space="preserve">Bjorn Erik </w:t>
            </w:r>
            <w:proofErr w:type="spellStart"/>
            <w:r w:rsidR="000B51A7" w:rsidRPr="00792C85">
              <w:t>Krosness</w:t>
            </w:r>
            <w:proofErr w:type="spellEnd"/>
          </w:p>
        </w:tc>
      </w:tr>
    </w:tbl>
    <w:p w14:paraId="00A639B7" w14:textId="77777777" w:rsidR="00A77646" w:rsidRDefault="00A77646" w:rsidP="00526D01">
      <w:pPr>
        <w:pStyle w:val="Heading1"/>
        <w:jc w:val="both"/>
        <w:rPr>
          <w:rFonts w:cs="Arial"/>
        </w:rPr>
      </w:pPr>
      <w:bookmarkStart w:id="26" w:name="_Toc201308240"/>
      <w:r w:rsidRPr="00792C85">
        <w:rPr>
          <w:rFonts w:cs="Arial"/>
        </w:rPr>
        <w:t>W</w:t>
      </w:r>
      <w:r w:rsidR="00157D30" w:rsidRPr="00792C85">
        <w:rPr>
          <w:rFonts w:cs="Arial"/>
        </w:rPr>
        <w:t xml:space="preserve">orking </w:t>
      </w:r>
      <w:r w:rsidRPr="00792C85">
        <w:rPr>
          <w:rFonts w:cs="Arial"/>
        </w:rPr>
        <w:t>G</w:t>
      </w:r>
      <w:r w:rsidR="00157D30" w:rsidRPr="00792C85">
        <w:rPr>
          <w:rFonts w:cs="Arial"/>
        </w:rPr>
        <w:t>roup</w:t>
      </w:r>
      <w:r w:rsidR="00EB04A9" w:rsidRPr="00792C85">
        <w:rPr>
          <w:rFonts w:cs="Arial"/>
        </w:rPr>
        <w:t xml:space="preserve"> </w:t>
      </w:r>
      <w:r w:rsidRPr="00792C85">
        <w:rPr>
          <w:rFonts w:cs="Arial"/>
        </w:rPr>
        <w:t>1</w:t>
      </w:r>
      <w:r w:rsidR="00507A7A" w:rsidRPr="00792C85">
        <w:rPr>
          <w:rFonts w:cs="Arial"/>
        </w:rPr>
        <w:t xml:space="preserve"> – N</w:t>
      </w:r>
      <w:r w:rsidR="00F964D2" w:rsidRPr="00792C85">
        <w:rPr>
          <w:rFonts w:cs="Arial"/>
        </w:rPr>
        <w:t>avigational</w:t>
      </w:r>
      <w:r w:rsidRPr="00792C85">
        <w:rPr>
          <w:rFonts w:cs="Arial"/>
        </w:rPr>
        <w:t xml:space="preserve"> Requirements</w:t>
      </w:r>
      <w:r w:rsidR="00C55F54" w:rsidRPr="00792C85">
        <w:rPr>
          <w:rFonts w:cs="Arial"/>
        </w:rPr>
        <w:t xml:space="preserve"> (WG1)</w:t>
      </w:r>
      <w:bookmarkEnd w:id="26"/>
    </w:p>
    <w:p w14:paraId="4E644361" w14:textId="37CBE083" w:rsidR="00F641D3" w:rsidRPr="005737B4" w:rsidRDefault="00F641D3" w:rsidP="00F641D3">
      <w:pPr>
        <w:pStyle w:val="Maintext"/>
      </w:pPr>
      <w:r>
        <w:t xml:space="preserve">The WG commenced its work </w:t>
      </w:r>
      <w:r w:rsidRPr="00B66629">
        <w:t xml:space="preserve">by reviewing the </w:t>
      </w:r>
      <w:r>
        <w:t>a</w:t>
      </w:r>
      <w:r w:rsidRPr="00B66629">
        <w:t xml:space="preserve">genda items and </w:t>
      </w:r>
      <w:r>
        <w:t xml:space="preserve">tasks </w:t>
      </w:r>
      <w:r w:rsidRPr="00B66629">
        <w:t xml:space="preserve">assigned. </w:t>
      </w:r>
      <w:r>
        <w:t xml:space="preserve"> The Chair provided clarification on what wor</w:t>
      </w:r>
      <w:r w:rsidR="00694DF3">
        <w:t>k needed to be developed at ANM</w:t>
      </w:r>
      <w:r>
        <w:t>18 including working papers and potential output papers.</w:t>
      </w:r>
      <w:r w:rsidRPr="007F7DFC">
        <w:t xml:space="preserve"> </w:t>
      </w:r>
      <w:r w:rsidR="00B34B2F">
        <w:t>For that purpose the 20</w:t>
      </w:r>
      <w:r>
        <w:t xml:space="preserve"> members of WG1 were assigned to the 6 tasks described below.</w:t>
      </w:r>
    </w:p>
    <w:p w14:paraId="7779CA42" w14:textId="77777777" w:rsidR="00F641D3" w:rsidRPr="00B66629" w:rsidRDefault="00F641D3" w:rsidP="00F641D3">
      <w:pPr>
        <w:pStyle w:val="Heading2"/>
      </w:pPr>
      <w:bookmarkStart w:id="27" w:name="_Toc272902293"/>
      <w:bookmarkStart w:id="28" w:name="_Toc201308241"/>
      <w:r w:rsidRPr="002C2172">
        <w:t>Produce guidance for Aids to Navigation Authorities on the user requirements and practical applications of e-Navigation, from berth to berth.</w:t>
      </w:r>
      <w:r>
        <w:t xml:space="preserve"> </w:t>
      </w:r>
      <w:r w:rsidRPr="00B634E1">
        <w:t>(</w:t>
      </w:r>
      <w:r w:rsidRPr="007F1984">
        <w:rPr>
          <w:highlight w:val="yellow"/>
        </w:rPr>
        <w:t>Task 1*</w:t>
      </w:r>
      <w:r w:rsidRPr="00B634E1">
        <w:t>)</w:t>
      </w:r>
      <w:bookmarkEnd w:id="27"/>
      <w:bookmarkEnd w:id="28"/>
    </w:p>
    <w:p w14:paraId="16514702" w14:textId="77777777" w:rsidR="00F641D3" w:rsidRDefault="00F641D3" w:rsidP="00F641D3">
      <w:pPr>
        <w:pStyle w:val="BodyText"/>
      </w:pPr>
      <w:r>
        <w:t xml:space="preserve">Task Leader: </w:t>
      </w:r>
      <w:r w:rsidRPr="00D82024">
        <w:t xml:space="preserve">Harry </w:t>
      </w:r>
      <w:proofErr w:type="spellStart"/>
      <w:r w:rsidRPr="00D82024">
        <w:t>McClenahan</w:t>
      </w:r>
      <w:proofErr w:type="spellEnd"/>
      <w:r>
        <w:tab/>
      </w:r>
      <w:r>
        <w:tab/>
        <w:t xml:space="preserve">Assistant Task Leader: </w:t>
      </w:r>
      <w:proofErr w:type="spellStart"/>
      <w:r>
        <w:t>Marek</w:t>
      </w:r>
      <w:proofErr w:type="spellEnd"/>
      <w:r>
        <w:t xml:space="preserve"> </w:t>
      </w:r>
      <w:proofErr w:type="spellStart"/>
      <w:r>
        <w:t>Ledochowski</w:t>
      </w:r>
      <w:proofErr w:type="spellEnd"/>
    </w:p>
    <w:p w14:paraId="471DC31C" w14:textId="1269F6EA" w:rsidR="00F641D3" w:rsidRPr="007F7DFC" w:rsidRDefault="00F641D3" w:rsidP="00F641D3">
      <w:pPr>
        <w:pStyle w:val="BodyText"/>
        <w:rPr>
          <w:lang w:val="en-US"/>
        </w:rPr>
      </w:pPr>
      <w:r w:rsidRPr="00883D2C">
        <w:t xml:space="preserve">After the development of the </w:t>
      </w:r>
      <w:r w:rsidRPr="00883D2C">
        <w:rPr>
          <w:lang w:val="en-US"/>
        </w:rPr>
        <w:t>architecture of the guideline (accomplished at ANM 17), t</w:t>
      </w:r>
      <w:r w:rsidRPr="00883D2C">
        <w:t>he WG continued to develop its content, resulting in a working document (ANM18/WG1/WP1) that will be carried over into ANM19 for continued development and refinement.</w:t>
      </w:r>
    </w:p>
    <w:p w14:paraId="5BD2E987" w14:textId="77777777" w:rsidR="00F641D3" w:rsidRPr="001E32C8" w:rsidRDefault="00F641D3" w:rsidP="00F641D3">
      <w:pPr>
        <w:pStyle w:val="ActionItem"/>
      </w:pPr>
      <w:r w:rsidRPr="001E32C8">
        <w:t>Action Item</w:t>
      </w:r>
    </w:p>
    <w:p w14:paraId="082CFDB9" w14:textId="0D3CAEB4" w:rsidR="00F641D3" w:rsidRPr="004F506A" w:rsidRDefault="00F641D3" w:rsidP="00F641D3">
      <w:pPr>
        <w:pStyle w:val="ActionIALA"/>
      </w:pPr>
      <w:bookmarkStart w:id="29" w:name="_Toc201308284"/>
      <w:r w:rsidRPr="00865FC1">
        <w:t xml:space="preserve">The IALA Secretariat is requested to </w:t>
      </w:r>
      <w:r w:rsidRPr="00865FC1">
        <w:rPr>
          <w:lang w:val="en-US"/>
        </w:rPr>
        <w:t xml:space="preserve">forward </w:t>
      </w:r>
      <w:r w:rsidRPr="00865FC1">
        <w:t>ANM18/WG1/WP1</w:t>
      </w:r>
      <w:r w:rsidR="008B33EE">
        <w:t xml:space="preserve"> (</w:t>
      </w:r>
      <w:r w:rsidR="008B33EE" w:rsidRPr="001E74C8">
        <w:t>Draft Guideline on User Requirements and Practical Applications of e-Navigation from Berth to Bert</w:t>
      </w:r>
      <w:r w:rsidR="008B33EE">
        <w:t>h)</w:t>
      </w:r>
      <w:r w:rsidRPr="00865FC1">
        <w:t xml:space="preserve"> to ANM19.</w:t>
      </w:r>
      <w:bookmarkEnd w:id="29"/>
    </w:p>
    <w:p w14:paraId="410E444D" w14:textId="77777777" w:rsidR="00F641D3" w:rsidRDefault="00F641D3" w:rsidP="00F641D3">
      <w:pPr>
        <w:pStyle w:val="Heading2"/>
      </w:pPr>
      <w:bookmarkStart w:id="30" w:name="_Toc272902294"/>
      <w:bookmarkStart w:id="31" w:name="_Toc201308242"/>
      <w:r w:rsidRPr="002C2172">
        <w:t>Develop Recommendations on AtoN standards and navigational requirements in risk control measures included in e-Navigation (this would include a revision (or a replacement) of the existing Recommendations and</w:t>
      </w:r>
      <w:r>
        <w:t xml:space="preserve"> Guideline on risk management).  </w:t>
      </w:r>
      <w:r w:rsidRPr="00B634E1">
        <w:t>(</w:t>
      </w:r>
      <w:r>
        <w:rPr>
          <w:highlight w:val="yellow"/>
        </w:rPr>
        <w:t>Task 2</w:t>
      </w:r>
      <w:r w:rsidRPr="007F1984">
        <w:rPr>
          <w:highlight w:val="yellow"/>
        </w:rPr>
        <w:t>*</w:t>
      </w:r>
      <w:r w:rsidRPr="00B634E1">
        <w:t>)</w:t>
      </w:r>
      <w:bookmarkEnd w:id="30"/>
      <w:bookmarkEnd w:id="31"/>
    </w:p>
    <w:p w14:paraId="5B5F0A40" w14:textId="77777777" w:rsidR="00F641D3" w:rsidRPr="009F3984" w:rsidRDefault="00F641D3" w:rsidP="00F641D3">
      <w:pPr>
        <w:pStyle w:val="BodyText"/>
      </w:pPr>
      <w:r>
        <w:t>Task Leader:</w:t>
      </w:r>
      <w:r>
        <w:tab/>
        <w:t>Scott Smith</w:t>
      </w:r>
      <w:r>
        <w:tab/>
        <w:t xml:space="preserve">Assistant Task Leader: Johan </w:t>
      </w:r>
      <w:proofErr w:type="spellStart"/>
      <w:r>
        <w:t>Pettersson</w:t>
      </w:r>
      <w:proofErr w:type="spellEnd"/>
    </w:p>
    <w:p w14:paraId="68190FA4" w14:textId="2D79BB0B" w:rsidR="00F641D3" w:rsidRDefault="00F641D3" w:rsidP="00F641D3">
      <w:pPr>
        <w:pStyle w:val="BodyText"/>
      </w:pPr>
      <w:r w:rsidRPr="00C87A7C">
        <w:t xml:space="preserve">The WG </w:t>
      </w:r>
      <w:r>
        <w:t>finalised the development and refinement</w:t>
      </w:r>
      <w:r w:rsidRPr="00C87A7C">
        <w:t xml:space="preserve"> </w:t>
      </w:r>
      <w:r>
        <w:t>of</w:t>
      </w:r>
      <w:r w:rsidRPr="00C87A7C">
        <w:t xml:space="preserve"> IALA Guideline 1018</w:t>
      </w:r>
      <w:r>
        <w:t xml:space="preserve"> (</w:t>
      </w:r>
      <w:r w:rsidRPr="00C87A7C">
        <w:t>ANM18/WG1/WP2</w:t>
      </w:r>
      <w:r>
        <w:t xml:space="preserve">). This document will </w:t>
      </w:r>
      <w:r>
        <w:rPr>
          <w:lang w:val="en-US"/>
        </w:rPr>
        <w:t>now</w:t>
      </w:r>
      <w:r w:rsidRPr="00C87A7C">
        <w:rPr>
          <w:lang w:val="en-US"/>
        </w:rPr>
        <w:t xml:space="preserve"> be </w:t>
      </w:r>
      <w:r>
        <w:rPr>
          <w:lang w:val="en-US"/>
        </w:rPr>
        <w:t>sent to the e-NAV and VTS Committees for comments covered by a liaison note explaining the changes introduced (</w:t>
      </w:r>
      <w:r w:rsidRPr="00C87A7C">
        <w:t>ANM18/</w:t>
      </w:r>
      <w:r>
        <w:t>output/5)</w:t>
      </w:r>
      <w:r w:rsidRPr="00C87A7C">
        <w:rPr>
          <w:lang w:val="en-US"/>
        </w:rPr>
        <w:t>.</w:t>
      </w:r>
    </w:p>
    <w:p w14:paraId="2479F0FA" w14:textId="77777777" w:rsidR="00F641D3" w:rsidRPr="001E32C8" w:rsidRDefault="00F641D3" w:rsidP="00F641D3">
      <w:pPr>
        <w:pStyle w:val="ActionItem"/>
      </w:pPr>
      <w:r w:rsidRPr="001E32C8">
        <w:t>Action Item</w:t>
      </w:r>
    </w:p>
    <w:p w14:paraId="751E7DF6" w14:textId="08EFB852" w:rsidR="00F641D3" w:rsidRPr="00530D5F" w:rsidRDefault="00F641D3" w:rsidP="00F641D3">
      <w:pPr>
        <w:pStyle w:val="ActionIALA"/>
        <w:rPr>
          <w:highlight w:val="red"/>
        </w:rPr>
      </w:pPr>
      <w:bookmarkStart w:id="32" w:name="_Toc290041702"/>
      <w:bookmarkStart w:id="33" w:name="_Toc201308285"/>
      <w:r w:rsidRPr="009819B3">
        <w:rPr>
          <w:lang w:val="en-US"/>
        </w:rPr>
        <w:lastRenderedPageBreak/>
        <w:t xml:space="preserve">The Secretariat is requested to forward </w:t>
      </w:r>
      <w:r w:rsidRPr="009819B3">
        <w:t>ANM18/WG1/WP2</w:t>
      </w:r>
      <w:r w:rsidR="00926394">
        <w:t xml:space="preserve"> (1018 Ed3 Risk Management)</w:t>
      </w:r>
      <w:r w:rsidRPr="009819B3">
        <w:t xml:space="preserve"> to ANM19.</w:t>
      </w:r>
      <w:bookmarkEnd w:id="32"/>
      <w:bookmarkEnd w:id="33"/>
    </w:p>
    <w:p w14:paraId="7FBC66A4" w14:textId="4726185E" w:rsidR="00587164" w:rsidRDefault="00F641D3" w:rsidP="00F641D3">
      <w:pPr>
        <w:pStyle w:val="ActionIALA"/>
      </w:pPr>
      <w:bookmarkStart w:id="34" w:name="_Toc272902295"/>
      <w:bookmarkStart w:id="35" w:name="_Toc201308286"/>
      <w:r w:rsidRPr="00587164">
        <w:rPr>
          <w:lang w:val="en-US"/>
        </w:rPr>
        <w:t>T</w:t>
      </w:r>
      <w:r w:rsidRPr="00C87A7C">
        <w:rPr>
          <w:lang w:val="en-US"/>
        </w:rPr>
        <w:t>he Secretariat is requested to forward</w:t>
      </w:r>
      <w:r w:rsidR="00D21DC7">
        <w:t xml:space="preserve"> the Liaison Note on</w:t>
      </w:r>
      <w:r w:rsidR="00F9622E" w:rsidRPr="00F9622E">
        <w:rPr>
          <w:color w:val="000000"/>
        </w:rPr>
        <w:t xml:space="preserve"> </w:t>
      </w:r>
      <w:r w:rsidR="00587164">
        <w:rPr>
          <w:color w:val="000000"/>
        </w:rPr>
        <w:t xml:space="preserve">draft </w:t>
      </w:r>
      <w:r w:rsidR="00F9622E">
        <w:rPr>
          <w:color w:val="000000"/>
        </w:rPr>
        <w:t>Revised IALA Guideline 1018 On Risk Management</w:t>
      </w:r>
      <w:r w:rsidRPr="00C87A7C">
        <w:t xml:space="preserve"> </w:t>
      </w:r>
      <w:r w:rsidR="00D21DC7">
        <w:t>(</w:t>
      </w:r>
      <w:r w:rsidRPr="00C87A7C">
        <w:t>ANM18/</w:t>
      </w:r>
      <w:r w:rsidR="00D21DC7">
        <w:t>o</w:t>
      </w:r>
      <w:r>
        <w:t>utput</w:t>
      </w:r>
      <w:r w:rsidR="00D21DC7">
        <w:t>/5</w:t>
      </w:r>
      <w:r w:rsidR="00587164" w:rsidRPr="00C87A7C">
        <w:t xml:space="preserve"> to </w:t>
      </w:r>
      <w:r w:rsidR="00587164">
        <w:t>the e-NAV and VTS Committees</w:t>
      </w:r>
      <w:r w:rsidR="00587164" w:rsidRPr="00C87A7C">
        <w:t>.</w:t>
      </w:r>
      <w:r w:rsidR="00D21DC7">
        <w:t>)</w:t>
      </w:r>
      <w:bookmarkEnd w:id="35"/>
    </w:p>
    <w:p w14:paraId="2DD329B9" w14:textId="1B15CE35" w:rsidR="00F641D3" w:rsidRDefault="00587164" w:rsidP="00F641D3">
      <w:pPr>
        <w:pStyle w:val="ActionIALA"/>
      </w:pPr>
      <w:bookmarkStart w:id="36" w:name="_Toc201308287"/>
      <w:r w:rsidRPr="00587164">
        <w:rPr>
          <w:lang w:val="en-US"/>
        </w:rPr>
        <w:t>T</w:t>
      </w:r>
      <w:r w:rsidRPr="00C87A7C">
        <w:rPr>
          <w:lang w:val="en-US"/>
        </w:rPr>
        <w:t>he Secretariat is requested to forward</w:t>
      </w:r>
      <w:r w:rsidR="00F641D3" w:rsidRPr="00C87A7C">
        <w:t xml:space="preserve"> </w:t>
      </w:r>
      <w:r>
        <w:t xml:space="preserve">the commented on </w:t>
      </w:r>
      <w:r>
        <w:rPr>
          <w:color w:val="000000"/>
        </w:rPr>
        <w:t>draft Revised IALA Guideline 1018</w:t>
      </w:r>
      <w:r>
        <w:t xml:space="preserve"> </w:t>
      </w:r>
      <w:r w:rsidR="00266D25">
        <w:t>(</w:t>
      </w:r>
      <w:r w:rsidR="00530D5F" w:rsidRPr="00C87A7C">
        <w:t>ANM18/</w:t>
      </w:r>
      <w:r w:rsidR="00530D5F">
        <w:t>output/5A</w:t>
      </w:r>
      <w:r w:rsidR="00266D25">
        <w:t>)</w:t>
      </w:r>
      <w:r w:rsidR="00530D5F" w:rsidRPr="00C87A7C">
        <w:t xml:space="preserve"> </w:t>
      </w:r>
      <w:r w:rsidR="00F641D3" w:rsidRPr="00C87A7C">
        <w:t xml:space="preserve">to </w:t>
      </w:r>
      <w:r w:rsidR="00D21DC7">
        <w:t>the e-NAV and VTS C</w:t>
      </w:r>
      <w:r w:rsidR="00F641D3">
        <w:t>ommittees</w:t>
      </w:r>
      <w:r w:rsidR="00F641D3" w:rsidRPr="00C87A7C">
        <w:t>.</w:t>
      </w:r>
      <w:bookmarkEnd w:id="36"/>
    </w:p>
    <w:p w14:paraId="18F472A7" w14:textId="77777777" w:rsidR="00F641D3" w:rsidRDefault="00F641D3" w:rsidP="00F641D3">
      <w:pPr>
        <w:pStyle w:val="Heading2"/>
      </w:pPr>
      <w:bookmarkStart w:id="37" w:name="_Toc201308243"/>
      <w:r w:rsidRPr="002C2172">
        <w:t xml:space="preserve">Develop guidance on the application of </w:t>
      </w:r>
      <w:r>
        <w:t>maritime surface picture (e.g. AIS traffic data)</w:t>
      </w:r>
      <w:r w:rsidRPr="002C2172">
        <w:t xml:space="preserve"> for analysis in risk assessment and the p</w:t>
      </w:r>
      <w:r>
        <w:t xml:space="preserve">rovision of Aids to Navigation </w:t>
      </w:r>
      <w:r w:rsidRPr="00B634E1">
        <w:t>(</w:t>
      </w:r>
      <w:r w:rsidRPr="007F1984">
        <w:rPr>
          <w:highlight w:val="yellow"/>
        </w:rPr>
        <w:t>Task 3*</w:t>
      </w:r>
      <w:r w:rsidRPr="00B634E1">
        <w:t>)</w:t>
      </w:r>
      <w:bookmarkEnd w:id="34"/>
      <w:bookmarkEnd w:id="37"/>
    </w:p>
    <w:p w14:paraId="74DF3F57" w14:textId="77777777" w:rsidR="00F641D3" w:rsidRPr="009F3984" w:rsidRDefault="00F641D3" w:rsidP="00F641D3">
      <w:pPr>
        <w:pStyle w:val="BodyText"/>
      </w:pPr>
      <w:r>
        <w:t>Task Leader:</w:t>
      </w:r>
      <w:r>
        <w:tab/>
        <w:t>Roger Barker</w:t>
      </w:r>
      <w:r>
        <w:tab/>
      </w:r>
      <w:r>
        <w:tab/>
        <w:t xml:space="preserve">Assistant Task Leader: </w:t>
      </w:r>
    </w:p>
    <w:p w14:paraId="338DE22B" w14:textId="52C87F99" w:rsidR="00F641D3" w:rsidRPr="00AE56A5" w:rsidRDefault="00F641D3" w:rsidP="00F641D3">
      <w:pPr>
        <w:pStyle w:val="ActionItem"/>
        <w:rPr>
          <w:rFonts w:eastAsia="Calibri"/>
          <w:b/>
          <w:i w:val="0"/>
          <w:iCs/>
        </w:rPr>
      </w:pPr>
      <w:r>
        <w:rPr>
          <w:rFonts w:eastAsia="Calibri"/>
          <w:i w:val="0"/>
        </w:rPr>
        <w:t>T</w:t>
      </w:r>
      <w:r w:rsidRPr="00AE56A5">
        <w:rPr>
          <w:rFonts w:eastAsia="Calibri"/>
          <w:i w:val="0"/>
        </w:rPr>
        <w:t>he WG continued to develop its content, resulting in a working document (ANM18/WG1/WP</w:t>
      </w:r>
      <w:r>
        <w:rPr>
          <w:rFonts w:eastAsia="Calibri"/>
          <w:i w:val="0"/>
        </w:rPr>
        <w:t>3</w:t>
      </w:r>
      <w:r w:rsidRPr="00AE56A5">
        <w:rPr>
          <w:rFonts w:eastAsia="Calibri"/>
          <w:i w:val="0"/>
        </w:rPr>
        <w:t xml:space="preserve">) </w:t>
      </w:r>
      <w:r>
        <w:rPr>
          <w:rFonts w:eastAsia="Calibri"/>
          <w:i w:val="0"/>
        </w:rPr>
        <w:t>and two support documents (</w:t>
      </w:r>
      <w:r w:rsidRPr="00AE56A5">
        <w:rPr>
          <w:rFonts w:eastAsia="Calibri"/>
          <w:i w:val="0"/>
        </w:rPr>
        <w:t>ANM18/WG1/WP</w:t>
      </w:r>
      <w:r>
        <w:rPr>
          <w:rFonts w:eastAsia="Calibri"/>
          <w:i w:val="0"/>
        </w:rPr>
        <w:t xml:space="preserve">4 and </w:t>
      </w:r>
      <w:r w:rsidRPr="00AE56A5">
        <w:rPr>
          <w:rFonts w:eastAsia="Calibri"/>
          <w:i w:val="0"/>
        </w:rPr>
        <w:t>ANM18/WG1/WP</w:t>
      </w:r>
      <w:r w:rsidR="00D21DC7">
        <w:rPr>
          <w:rFonts w:eastAsia="Calibri"/>
          <w:i w:val="0"/>
        </w:rPr>
        <w:t>5</w:t>
      </w:r>
      <w:r>
        <w:rPr>
          <w:rFonts w:eastAsia="Calibri"/>
          <w:i w:val="0"/>
        </w:rPr>
        <w:t xml:space="preserve">) </w:t>
      </w:r>
      <w:r w:rsidRPr="00AE56A5">
        <w:rPr>
          <w:rFonts w:eastAsia="Calibri"/>
          <w:i w:val="0"/>
        </w:rPr>
        <w:t>that will be carried over into ANM19 for continu</w:t>
      </w:r>
      <w:r w:rsidR="00266D25">
        <w:rPr>
          <w:rFonts w:eastAsia="Calibri"/>
          <w:i w:val="0"/>
        </w:rPr>
        <w:t>ed development and refinement.</w:t>
      </w:r>
    </w:p>
    <w:p w14:paraId="267D71CD" w14:textId="37F1ACFE" w:rsidR="00F641D3" w:rsidRDefault="00F641D3" w:rsidP="00F641D3">
      <w:pPr>
        <w:pStyle w:val="ActionIALA"/>
      </w:pPr>
      <w:bookmarkStart w:id="38" w:name="_Toc201308288"/>
      <w:r w:rsidRPr="00AE56A5">
        <w:rPr>
          <w:lang w:val="en-US"/>
        </w:rPr>
        <w:t xml:space="preserve">The Secretariat is requested to forward </w:t>
      </w:r>
      <w:r w:rsidRPr="00AE56A5">
        <w:t>ANM18/WG1/WP</w:t>
      </w:r>
      <w:r>
        <w:t>3</w:t>
      </w:r>
      <w:r w:rsidR="009D4E47">
        <w:t xml:space="preserve"> (</w:t>
      </w:r>
      <w:r w:rsidR="009D4E47" w:rsidRPr="001E74C8">
        <w:t>Draft Guideline on AIS Analysis</w:t>
      </w:r>
      <w:r w:rsidR="009D4E47">
        <w:t>)</w:t>
      </w:r>
      <w:r w:rsidRPr="00AE56A5">
        <w:t xml:space="preserve"> to ANM19</w:t>
      </w:r>
      <w:r w:rsidR="009D4E47">
        <w:t>.</w:t>
      </w:r>
      <w:bookmarkEnd w:id="38"/>
    </w:p>
    <w:p w14:paraId="6862C9FB" w14:textId="44A88B7A" w:rsidR="009D4E47" w:rsidRDefault="009D4E47" w:rsidP="009D4E47">
      <w:pPr>
        <w:pStyle w:val="ActionIALA"/>
      </w:pPr>
      <w:bookmarkStart w:id="39" w:name="_Toc201308289"/>
      <w:r w:rsidRPr="00AE56A5">
        <w:rPr>
          <w:lang w:val="en-US"/>
        </w:rPr>
        <w:t>The Secretariat is requested to forward</w:t>
      </w:r>
      <w:r w:rsidRPr="00AE56A5">
        <w:rPr>
          <w:rFonts w:eastAsia="Calibri"/>
        </w:rPr>
        <w:t xml:space="preserve"> ANM18/WG1/WP</w:t>
      </w:r>
      <w:r>
        <w:rPr>
          <w:rFonts w:eastAsia="Calibri"/>
        </w:rPr>
        <w:t>4 (</w:t>
      </w:r>
      <w:r w:rsidRPr="001E74C8">
        <w:t>Maximizing the Potential of AIS</w:t>
      </w:r>
      <w:r>
        <w:t>)</w:t>
      </w:r>
      <w:r w:rsidRPr="00AE56A5">
        <w:t xml:space="preserve"> to ANM19</w:t>
      </w:r>
      <w:r>
        <w:t>.</w:t>
      </w:r>
      <w:bookmarkEnd w:id="39"/>
    </w:p>
    <w:p w14:paraId="59E14BB9" w14:textId="75FF6061" w:rsidR="009D4E47" w:rsidRPr="009D4E47" w:rsidRDefault="009D4E47" w:rsidP="009D4E47">
      <w:pPr>
        <w:pStyle w:val="ActionIALA"/>
      </w:pPr>
      <w:bookmarkStart w:id="40" w:name="_Toc201308290"/>
      <w:r w:rsidRPr="00AE56A5">
        <w:rPr>
          <w:lang w:val="en-US"/>
        </w:rPr>
        <w:t>The Secretariat is requested to forward</w:t>
      </w:r>
      <w:r w:rsidRPr="00AE56A5">
        <w:t xml:space="preserve"> ANM18/WG1/WP</w:t>
      </w:r>
      <w:r>
        <w:t>5 (</w:t>
      </w:r>
      <w:r w:rsidRPr="001E74C8">
        <w:t>OREI - Widths of transit corridors</w:t>
      </w:r>
      <w:r>
        <w:t>)</w:t>
      </w:r>
      <w:r w:rsidRPr="00AE56A5">
        <w:t xml:space="preserve"> to ANM19</w:t>
      </w:r>
      <w:r>
        <w:t>.</w:t>
      </w:r>
      <w:bookmarkEnd w:id="40"/>
    </w:p>
    <w:p w14:paraId="358380BE" w14:textId="77777777" w:rsidR="00F641D3" w:rsidRDefault="00F641D3" w:rsidP="00F641D3">
      <w:pPr>
        <w:pStyle w:val="Heading2"/>
      </w:pPr>
      <w:bookmarkStart w:id="41" w:name="_Toc272902296"/>
      <w:bookmarkStart w:id="42" w:name="_Toc201308244"/>
      <w:r w:rsidRPr="002C2172">
        <w:t>Develop guidance for AtoN Authorities in the use</w:t>
      </w:r>
      <w:r>
        <w:t xml:space="preserve"> of Virtual Aids to Navigation </w:t>
      </w:r>
      <w:r w:rsidRPr="002C2172">
        <w:t>assessing their use and contri</w:t>
      </w:r>
      <w:r>
        <w:t xml:space="preserve">bution to safety of navigation </w:t>
      </w:r>
      <w:r w:rsidRPr="00B634E1">
        <w:t>(</w:t>
      </w:r>
      <w:r>
        <w:rPr>
          <w:highlight w:val="yellow"/>
        </w:rPr>
        <w:t>Task 4</w:t>
      </w:r>
      <w:r w:rsidRPr="007F1984">
        <w:rPr>
          <w:highlight w:val="yellow"/>
        </w:rPr>
        <w:t>*</w:t>
      </w:r>
      <w:r w:rsidRPr="00B634E1">
        <w:t>)</w:t>
      </w:r>
      <w:bookmarkEnd w:id="41"/>
      <w:bookmarkEnd w:id="42"/>
    </w:p>
    <w:p w14:paraId="10EEC681" w14:textId="77777777" w:rsidR="00F641D3" w:rsidRPr="009F3984" w:rsidRDefault="00F641D3" w:rsidP="00F641D3">
      <w:pPr>
        <w:pStyle w:val="BodyText"/>
      </w:pPr>
      <w:r>
        <w:t>Task Leader:</w:t>
      </w:r>
      <w:r>
        <w:tab/>
      </w:r>
      <w:r w:rsidRPr="007F37F1">
        <w:t>Hideki Noguchi</w:t>
      </w:r>
      <w:r w:rsidRPr="007F37F1">
        <w:tab/>
      </w:r>
      <w:r>
        <w:tab/>
        <w:t xml:space="preserve">Assistant Task Leader: </w:t>
      </w:r>
      <w:r w:rsidRPr="007F37F1">
        <w:t xml:space="preserve">Khalil Al </w:t>
      </w:r>
      <w:proofErr w:type="spellStart"/>
      <w:r w:rsidRPr="007F37F1">
        <w:t>Balushi</w:t>
      </w:r>
      <w:proofErr w:type="spellEnd"/>
    </w:p>
    <w:p w14:paraId="3341EF4C" w14:textId="72B89EE7" w:rsidR="00F641D3" w:rsidRDefault="00F641D3" w:rsidP="00F641D3">
      <w:pPr>
        <w:pStyle w:val="ActionItem"/>
        <w:rPr>
          <w:rFonts w:eastAsia="Calibri"/>
          <w:b/>
          <w:i w:val="0"/>
          <w:iCs/>
          <w:highlight w:val="cyan"/>
        </w:rPr>
      </w:pPr>
      <w:r w:rsidRPr="00AE56A5">
        <w:rPr>
          <w:rFonts w:eastAsia="Calibri"/>
          <w:i w:val="0"/>
        </w:rPr>
        <w:t xml:space="preserve">The WG worked in the review and update of IALA Recommendation O-143, </w:t>
      </w:r>
      <w:r>
        <w:rPr>
          <w:rFonts w:eastAsia="Calibri"/>
          <w:i w:val="0"/>
        </w:rPr>
        <w:t xml:space="preserve">and guideline 1081 </w:t>
      </w:r>
      <w:r w:rsidRPr="00AE56A5">
        <w:rPr>
          <w:rFonts w:eastAsia="Calibri"/>
          <w:i w:val="0"/>
        </w:rPr>
        <w:t xml:space="preserve">resulting in </w:t>
      </w:r>
      <w:r>
        <w:rPr>
          <w:rFonts w:eastAsia="Calibri"/>
          <w:i w:val="0"/>
        </w:rPr>
        <w:t xml:space="preserve">two </w:t>
      </w:r>
      <w:r w:rsidRPr="00AE56A5">
        <w:rPr>
          <w:rFonts w:eastAsia="Calibri"/>
          <w:i w:val="0"/>
        </w:rPr>
        <w:t>working document</w:t>
      </w:r>
      <w:r>
        <w:rPr>
          <w:rFonts w:eastAsia="Calibri"/>
          <w:i w:val="0"/>
        </w:rPr>
        <w:t>s</w:t>
      </w:r>
      <w:r w:rsidRPr="00AE56A5">
        <w:rPr>
          <w:rFonts w:eastAsia="Calibri"/>
          <w:i w:val="0"/>
        </w:rPr>
        <w:t xml:space="preserve"> </w:t>
      </w:r>
      <w:r>
        <w:rPr>
          <w:rFonts w:eastAsia="Calibri"/>
          <w:i w:val="0"/>
        </w:rPr>
        <w:t>(</w:t>
      </w:r>
      <w:r w:rsidRPr="00AE56A5">
        <w:rPr>
          <w:rFonts w:eastAsia="Calibri"/>
          <w:i w:val="0"/>
        </w:rPr>
        <w:t>ANM18/WG1/WP</w:t>
      </w:r>
      <w:r>
        <w:rPr>
          <w:rFonts w:eastAsia="Calibri"/>
          <w:i w:val="0"/>
        </w:rPr>
        <w:t>6 and ANM18/WG1/WP7)</w:t>
      </w:r>
      <w:r w:rsidR="00D21DC7">
        <w:rPr>
          <w:rFonts w:eastAsia="Calibri"/>
          <w:i w:val="0"/>
        </w:rPr>
        <w:t>,</w:t>
      </w:r>
      <w:r w:rsidRPr="00A666F9">
        <w:rPr>
          <w:rFonts w:eastAsia="Calibri"/>
          <w:i w:val="0"/>
        </w:rPr>
        <w:t xml:space="preserve"> which will be revised at </w:t>
      </w:r>
      <w:r w:rsidR="009819B3">
        <w:rPr>
          <w:rFonts w:eastAsia="Calibri"/>
          <w:i w:val="0"/>
        </w:rPr>
        <w:t xml:space="preserve">the </w:t>
      </w:r>
      <w:r w:rsidRPr="00A666F9">
        <w:rPr>
          <w:rFonts w:eastAsia="Calibri"/>
          <w:i w:val="0"/>
        </w:rPr>
        <w:t xml:space="preserve">next session. </w:t>
      </w:r>
      <w:r w:rsidR="009819B3">
        <w:rPr>
          <w:rFonts w:eastAsia="Calibri"/>
          <w:i w:val="0"/>
        </w:rPr>
        <w:t xml:space="preserve"> </w:t>
      </w:r>
      <w:r w:rsidRPr="00A666F9">
        <w:rPr>
          <w:rFonts w:eastAsia="Calibri"/>
          <w:i w:val="0"/>
        </w:rPr>
        <w:t>The WG also produced a</w:t>
      </w:r>
      <w:r w:rsidR="009819B3">
        <w:rPr>
          <w:rFonts w:eastAsia="Calibri"/>
          <w:i w:val="0"/>
        </w:rPr>
        <w:t xml:space="preserve"> draft </w:t>
      </w:r>
      <w:r w:rsidR="006862EE">
        <w:rPr>
          <w:rFonts w:eastAsia="Calibri"/>
          <w:i w:val="0"/>
        </w:rPr>
        <w:t>Comment</w:t>
      </w:r>
      <w:r w:rsidR="009819B3">
        <w:rPr>
          <w:rFonts w:eastAsia="Calibri"/>
          <w:i w:val="0"/>
        </w:rPr>
        <w:t xml:space="preserve"> Paper</w:t>
      </w:r>
      <w:r w:rsidRPr="00A666F9">
        <w:rPr>
          <w:rFonts w:eastAsia="Calibri"/>
          <w:i w:val="0"/>
        </w:rPr>
        <w:t xml:space="preserve"> </w:t>
      </w:r>
      <w:r w:rsidRPr="006D7010">
        <w:rPr>
          <w:rFonts w:eastAsia="Calibri"/>
          <w:i w:val="0"/>
        </w:rPr>
        <w:t>(ANM18/</w:t>
      </w:r>
      <w:r>
        <w:rPr>
          <w:rFonts w:eastAsia="Calibri"/>
          <w:i w:val="0"/>
        </w:rPr>
        <w:t>o</w:t>
      </w:r>
      <w:r>
        <w:rPr>
          <w:i w:val="0"/>
        </w:rPr>
        <w:t>utput/</w:t>
      </w:r>
      <w:r>
        <w:rPr>
          <w:rFonts w:eastAsia="Calibri"/>
          <w:i w:val="0"/>
        </w:rPr>
        <w:t>6</w:t>
      </w:r>
      <w:r w:rsidRPr="006D7010">
        <w:rPr>
          <w:rFonts w:eastAsia="Calibri"/>
          <w:i w:val="0"/>
        </w:rPr>
        <w:t>)</w:t>
      </w:r>
      <w:r w:rsidRPr="00A666F9">
        <w:rPr>
          <w:rFonts w:eastAsia="Calibri"/>
          <w:i w:val="0"/>
        </w:rPr>
        <w:t xml:space="preserve"> </w:t>
      </w:r>
      <w:r w:rsidR="009819B3">
        <w:rPr>
          <w:rFonts w:eastAsia="Calibri"/>
          <w:i w:val="0"/>
        </w:rPr>
        <w:t>for NAV58,</w:t>
      </w:r>
      <w:r w:rsidRPr="00A666F9">
        <w:rPr>
          <w:rFonts w:eastAsia="Calibri"/>
          <w:i w:val="0"/>
        </w:rPr>
        <w:t xml:space="preserve"> regarding the different interpretations of the AIS AtoN capability</w:t>
      </w:r>
      <w:r w:rsidRPr="00AE56A5">
        <w:rPr>
          <w:rFonts w:eastAsia="Calibri"/>
          <w:i w:val="0"/>
        </w:rPr>
        <w:t>.</w:t>
      </w:r>
    </w:p>
    <w:p w14:paraId="03860570" w14:textId="77777777" w:rsidR="00F641D3" w:rsidRPr="001E11A6" w:rsidRDefault="00F641D3" w:rsidP="00F641D3">
      <w:pPr>
        <w:pStyle w:val="ActionItem"/>
      </w:pPr>
      <w:r w:rsidRPr="001E11A6">
        <w:t>Action Item</w:t>
      </w:r>
    </w:p>
    <w:p w14:paraId="478B5076" w14:textId="06B9E360" w:rsidR="00F641D3" w:rsidRDefault="00F641D3" w:rsidP="00926394">
      <w:pPr>
        <w:pStyle w:val="ActionIALA"/>
      </w:pPr>
      <w:bookmarkStart w:id="43" w:name="_Toc201308291"/>
      <w:r w:rsidRPr="00E82B37">
        <w:t xml:space="preserve">The IALA Secretariat is requested to </w:t>
      </w:r>
      <w:r w:rsidRPr="00E82B37">
        <w:rPr>
          <w:lang w:val="en-US"/>
        </w:rPr>
        <w:t xml:space="preserve">forward </w:t>
      </w:r>
      <w:r w:rsidRPr="00E82B37">
        <w:t>ANM18/WG1/WP6</w:t>
      </w:r>
      <w:r w:rsidR="00926394">
        <w:t xml:space="preserve"> (</w:t>
      </w:r>
      <w:r w:rsidR="00926394" w:rsidRPr="001E74C8">
        <w:t>G</w:t>
      </w:r>
      <w:r w:rsidR="00926394">
        <w:t>u</w:t>
      </w:r>
      <w:r w:rsidR="00926394" w:rsidRPr="001E74C8">
        <w:t>ideline1081 Ed1 Virtual AtoN</w:t>
      </w:r>
      <w:r w:rsidR="00926394">
        <w:t>)</w:t>
      </w:r>
      <w:r w:rsidRPr="00E82B37">
        <w:t xml:space="preserve"> to ANM19.</w:t>
      </w:r>
      <w:bookmarkEnd w:id="43"/>
    </w:p>
    <w:p w14:paraId="2B042FE2" w14:textId="6B5378C4" w:rsidR="00926394" w:rsidRDefault="00926394" w:rsidP="00926394">
      <w:pPr>
        <w:pStyle w:val="ActionIALA"/>
      </w:pPr>
      <w:bookmarkStart w:id="44" w:name="_Toc201308292"/>
      <w:r w:rsidRPr="00E82B37">
        <w:t xml:space="preserve">The IALA Secretariat is requested to </w:t>
      </w:r>
      <w:r w:rsidRPr="00E82B37">
        <w:rPr>
          <w:lang w:val="en-US"/>
        </w:rPr>
        <w:t>forward</w:t>
      </w:r>
      <w:r>
        <w:t xml:space="preserve"> </w:t>
      </w:r>
      <w:r w:rsidRPr="00C87A7C">
        <w:t>ANM18/WG1/WP</w:t>
      </w:r>
      <w:r>
        <w:t xml:space="preserve">7 (Recommendation O-143 Ed1 Virtual </w:t>
      </w:r>
      <w:r w:rsidRPr="001E74C8">
        <w:t>A</w:t>
      </w:r>
      <w:r>
        <w:t>toN r</w:t>
      </w:r>
      <w:r w:rsidRPr="001E74C8">
        <w:t>eview</w:t>
      </w:r>
      <w:r>
        <w:t>)</w:t>
      </w:r>
      <w:r w:rsidRPr="00E82B37">
        <w:t xml:space="preserve"> to ANM19.</w:t>
      </w:r>
      <w:bookmarkEnd w:id="44"/>
    </w:p>
    <w:p w14:paraId="329C580A" w14:textId="03F13FC2" w:rsidR="00F641D3" w:rsidRDefault="00F641D3" w:rsidP="00F641D3">
      <w:pPr>
        <w:pStyle w:val="ActionIALA"/>
      </w:pPr>
      <w:bookmarkStart w:id="45" w:name="_Toc201308293"/>
      <w:r>
        <w:t xml:space="preserve">The </w:t>
      </w:r>
      <w:r w:rsidRPr="00B0224B">
        <w:t>Secretariat is request</w:t>
      </w:r>
      <w:r>
        <w:t>ed</w:t>
      </w:r>
      <w:r w:rsidRPr="00B0224B">
        <w:t xml:space="preserve"> to forward </w:t>
      </w:r>
      <w:r>
        <w:t xml:space="preserve">the </w:t>
      </w:r>
      <w:r w:rsidR="00F9622E">
        <w:t>draft</w:t>
      </w:r>
      <w:r w:rsidR="006862EE">
        <w:t xml:space="preserve"> Comment</w:t>
      </w:r>
      <w:r w:rsidR="00F9622E">
        <w:t xml:space="preserve"> </w:t>
      </w:r>
      <w:r w:rsidR="006862EE">
        <w:t>P</w:t>
      </w:r>
      <w:r w:rsidR="00F9622E">
        <w:t>aper for NAV 58</w:t>
      </w:r>
      <w:r w:rsidR="009819B3">
        <w:t xml:space="preserve"> on</w:t>
      </w:r>
      <w:r w:rsidR="00F9622E" w:rsidRPr="00F9622E">
        <w:t xml:space="preserve"> </w:t>
      </w:r>
      <w:r w:rsidR="00F9622E" w:rsidRPr="00F9622E">
        <w:rPr>
          <w:rFonts w:hint="eastAsia"/>
        </w:rPr>
        <w:t>IALA</w:t>
      </w:r>
      <w:r w:rsidR="009819B3">
        <w:rPr>
          <w:lang w:val="en-US"/>
        </w:rPr>
        <w:t>’s</w:t>
      </w:r>
      <w:r w:rsidR="00F9622E" w:rsidRPr="00F9622E">
        <w:rPr>
          <w:rFonts w:hint="eastAsia"/>
        </w:rPr>
        <w:t xml:space="preserve"> views on AIS aids to navigation</w:t>
      </w:r>
      <w:r>
        <w:t xml:space="preserve"> (</w:t>
      </w:r>
      <w:r w:rsidRPr="00E82B37">
        <w:t>ANM18/</w:t>
      </w:r>
      <w:r>
        <w:t>o</w:t>
      </w:r>
      <w:r w:rsidRPr="0005608F">
        <w:t>utput</w:t>
      </w:r>
      <w:r>
        <w:t>/6)</w:t>
      </w:r>
      <w:r w:rsidRPr="00E82B37">
        <w:t xml:space="preserve"> </w:t>
      </w:r>
      <w:r w:rsidRPr="00B0224B">
        <w:t>to Council</w:t>
      </w:r>
      <w:r w:rsidR="009819B3">
        <w:t>,</w:t>
      </w:r>
      <w:r>
        <w:t xml:space="preserve"> for approval</w:t>
      </w:r>
      <w:r w:rsidR="006862EE">
        <w:t>, by e-mail (Deadline for IMO is 11 May 2012)</w:t>
      </w:r>
      <w:r>
        <w:t>.</w:t>
      </w:r>
      <w:bookmarkEnd w:id="45"/>
    </w:p>
    <w:p w14:paraId="48505D25" w14:textId="048F2E56" w:rsidR="00F641D3" w:rsidRPr="00F641D3" w:rsidRDefault="00F641D3" w:rsidP="00F641D3">
      <w:pPr>
        <w:pStyle w:val="ActionIALA"/>
      </w:pPr>
      <w:bookmarkStart w:id="46" w:name="_Toc201308294"/>
      <w:r>
        <w:t xml:space="preserve">If approved, the </w:t>
      </w:r>
      <w:r w:rsidRPr="00B0224B">
        <w:t>Secretariat is request</w:t>
      </w:r>
      <w:r>
        <w:t>ed</w:t>
      </w:r>
      <w:r w:rsidRPr="00B0224B">
        <w:t xml:space="preserve"> to forward </w:t>
      </w:r>
      <w:r w:rsidR="009819B3">
        <w:t xml:space="preserve">the draft </w:t>
      </w:r>
      <w:r w:rsidR="006862EE">
        <w:t>Comment Paper</w:t>
      </w:r>
      <w:r w:rsidR="009819B3">
        <w:t xml:space="preserve"> for NAV 58 on</w:t>
      </w:r>
      <w:r w:rsidR="009819B3" w:rsidRPr="00F9622E">
        <w:t xml:space="preserve"> </w:t>
      </w:r>
      <w:r w:rsidR="009819B3" w:rsidRPr="00F9622E">
        <w:rPr>
          <w:rFonts w:hint="eastAsia"/>
        </w:rPr>
        <w:t>IALA</w:t>
      </w:r>
      <w:r w:rsidR="009819B3">
        <w:rPr>
          <w:lang w:val="en-US"/>
        </w:rPr>
        <w:t>’s</w:t>
      </w:r>
      <w:r w:rsidR="009819B3" w:rsidRPr="00F9622E">
        <w:rPr>
          <w:rFonts w:hint="eastAsia"/>
        </w:rPr>
        <w:t xml:space="preserve"> views on AIS aids to navigation</w:t>
      </w:r>
      <w:r w:rsidR="009819B3">
        <w:t xml:space="preserve"> (</w:t>
      </w:r>
      <w:r w:rsidR="009819B3" w:rsidRPr="00E82B37">
        <w:t>ANM18/</w:t>
      </w:r>
      <w:r w:rsidR="009819B3">
        <w:t>o</w:t>
      </w:r>
      <w:r w:rsidR="009819B3" w:rsidRPr="0005608F">
        <w:t>utput</w:t>
      </w:r>
      <w:r w:rsidR="009819B3">
        <w:t>/6)</w:t>
      </w:r>
      <w:r w:rsidR="009819B3" w:rsidRPr="00E82B37">
        <w:t xml:space="preserve"> </w:t>
      </w:r>
      <w:r w:rsidR="009819B3" w:rsidRPr="00B0224B">
        <w:t>to</w:t>
      </w:r>
      <w:r w:rsidR="009819B3">
        <w:t xml:space="preserve"> NAV58.</w:t>
      </w:r>
      <w:bookmarkEnd w:id="46"/>
    </w:p>
    <w:p w14:paraId="32EA5658" w14:textId="77777777" w:rsidR="00F641D3" w:rsidRDefault="00F641D3" w:rsidP="00F641D3">
      <w:pPr>
        <w:pStyle w:val="Heading2"/>
      </w:pPr>
      <w:bookmarkStart w:id="47" w:name="_Toc272902297"/>
      <w:bookmarkStart w:id="48" w:name="_Toc201308245"/>
      <w:r w:rsidRPr="002C2172">
        <w:t xml:space="preserve">Consider the IMO Wreck Removal Convention and its implications for AtoN Authorities and States.  Develop a Recommendation for IALA Members including guidance on marking ‘floating wreckage’, taking into </w:t>
      </w:r>
      <w:r>
        <w:t xml:space="preserve">account existing IALA guidance </w:t>
      </w:r>
      <w:r w:rsidRPr="00B634E1">
        <w:t>(</w:t>
      </w:r>
      <w:r>
        <w:rPr>
          <w:highlight w:val="yellow"/>
        </w:rPr>
        <w:t>Task 5</w:t>
      </w:r>
      <w:r w:rsidRPr="007F1984">
        <w:rPr>
          <w:highlight w:val="yellow"/>
        </w:rPr>
        <w:t>*</w:t>
      </w:r>
      <w:r w:rsidRPr="00B634E1">
        <w:t>)</w:t>
      </w:r>
      <w:bookmarkEnd w:id="47"/>
      <w:bookmarkEnd w:id="48"/>
    </w:p>
    <w:p w14:paraId="62FF3839" w14:textId="77777777" w:rsidR="00F641D3" w:rsidRPr="009F3984" w:rsidRDefault="00F641D3" w:rsidP="00F641D3">
      <w:pPr>
        <w:pStyle w:val="BodyText"/>
      </w:pPr>
      <w:r>
        <w:t>Task Leader:</w:t>
      </w:r>
      <w:r>
        <w:tab/>
        <w:t xml:space="preserve">Jorge </w:t>
      </w:r>
      <w:proofErr w:type="spellStart"/>
      <w:r>
        <w:t>Teles</w:t>
      </w:r>
      <w:proofErr w:type="spellEnd"/>
      <w:r>
        <w:tab/>
      </w:r>
      <w:r>
        <w:tab/>
        <w:t xml:space="preserve">Assistant Task Leader: </w:t>
      </w:r>
      <w:r w:rsidRPr="007F37F1">
        <w:t>Owen James</w:t>
      </w:r>
    </w:p>
    <w:p w14:paraId="741CBCC5" w14:textId="67B3F007" w:rsidR="00F641D3" w:rsidRPr="004915F0" w:rsidRDefault="00F641D3" w:rsidP="00F641D3">
      <w:pPr>
        <w:pStyle w:val="BodyText"/>
        <w:rPr>
          <w:rFonts w:cs="Arial"/>
        </w:rPr>
      </w:pPr>
      <w:r w:rsidRPr="004915F0">
        <w:rPr>
          <w:rFonts w:cs="Arial"/>
        </w:rPr>
        <w:t>The WG finalised the draf</w:t>
      </w:r>
      <w:r w:rsidR="00D21DC7" w:rsidRPr="004915F0">
        <w:rPr>
          <w:rFonts w:cs="Arial"/>
        </w:rPr>
        <w:t>t Recommendation</w:t>
      </w:r>
      <w:r w:rsidR="00BD7102" w:rsidRPr="004915F0">
        <w:rPr>
          <w:rFonts w:cs="Arial"/>
        </w:rPr>
        <w:t xml:space="preserve"> on the marking of drifting wreckage</w:t>
      </w:r>
      <w:r w:rsidR="00D21DC7" w:rsidRPr="004915F0">
        <w:rPr>
          <w:rFonts w:cs="Arial"/>
        </w:rPr>
        <w:t xml:space="preserve"> (ANM</w:t>
      </w:r>
      <w:r w:rsidR="00BD7102" w:rsidRPr="004915F0">
        <w:rPr>
          <w:rFonts w:cs="Arial"/>
        </w:rPr>
        <w:t>18/output/7), which will be sent</w:t>
      </w:r>
      <w:r w:rsidR="00D21DC7" w:rsidRPr="004915F0">
        <w:rPr>
          <w:rFonts w:cs="Arial"/>
        </w:rPr>
        <w:t xml:space="preserve"> to </w:t>
      </w:r>
      <w:r w:rsidR="00BD7102" w:rsidRPr="004915F0">
        <w:rPr>
          <w:rFonts w:cs="Arial"/>
        </w:rPr>
        <w:t xml:space="preserve">the </w:t>
      </w:r>
      <w:r w:rsidR="00D21DC7" w:rsidRPr="004915F0">
        <w:rPr>
          <w:rFonts w:cs="Arial"/>
        </w:rPr>
        <w:t>C</w:t>
      </w:r>
      <w:r w:rsidRPr="004915F0">
        <w:rPr>
          <w:rFonts w:cs="Arial"/>
        </w:rPr>
        <w:t>ouncil for approval</w:t>
      </w:r>
      <w:r w:rsidR="004915F0" w:rsidRPr="004915F0">
        <w:rPr>
          <w:rFonts w:cs="Arial"/>
        </w:rPr>
        <w:t xml:space="preserve">, together with the </w:t>
      </w:r>
      <w:r w:rsidR="004915F0" w:rsidRPr="004915F0">
        <w:rPr>
          <w:rFonts w:eastAsia="Times New Roman" w:cs="Arial"/>
          <w:lang w:val="en-US"/>
        </w:rPr>
        <w:t>Nairobi International Convention on the Removal of Wrecks, 2007</w:t>
      </w:r>
      <w:r w:rsidR="004915F0">
        <w:rPr>
          <w:rFonts w:cs="Arial"/>
        </w:rPr>
        <w:t xml:space="preserve"> </w:t>
      </w:r>
      <w:r w:rsidR="004915F0" w:rsidRPr="004915F0">
        <w:rPr>
          <w:rFonts w:cs="Arial"/>
        </w:rPr>
        <w:t>(ANM18/output/8)</w:t>
      </w:r>
      <w:r w:rsidR="004915F0">
        <w:rPr>
          <w:rFonts w:cs="Arial"/>
        </w:rPr>
        <w:t>.</w:t>
      </w:r>
    </w:p>
    <w:p w14:paraId="0D82B826" w14:textId="77777777" w:rsidR="00F641D3" w:rsidRDefault="00F641D3" w:rsidP="00F641D3">
      <w:pPr>
        <w:pStyle w:val="ActionItem"/>
        <w:rPr>
          <w:lang w:val="en-US"/>
        </w:rPr>
      </w:pPr>
      <w:r>
        <w:rPr>
          <w:lang w:val="en-US"/>
        </w:rPr>
        <w:lastRenderedPageBreak/>
        <w:t>Action item</w:t>
      </w:r>
    </w:p>
    <w:p w14:paraId="0F561AD1" w14:textId="411A2021" w:rsidR="00F641D3" w:rsidRDefault="00F641D3" w:rsidP="00F641D3">
      <w:pPr>
        <w:pStyle w:val="ActionIALA"/>
      </w:pPr>
      <w:bookmarkStart w:id="49" w:name="_Toc290041705"/>
      <w:bookmarkStart w:id="50" w:name="_Toc201308295"/>
      <w:r w:rsidRPr="00A666F9">
        <w:rPr>
          <w:lang w:val="en-US"/>
        </w:rPr>
        <w:t xml:space="preserve">The Secretariat is requested to </w:t>
      </w:r>
      <w:r w:rsidRPr="0005608F">
        <w:rPr>
          <w:lang w:val="en-US"/>
        </w:rPr>
        <w:t>forward</w:t>
      </w:r>
      <w:r w:rsidR="00D21DC7">
        <w:rPr>
          <w:lang w:val="en-US"/>
        </w:rPr>
        <w:t xml:space="preserve"> </w:t>
      </w:r>
      <w:r w:rsidR="00D21DC7">
        <w:t xml:space="preserve">the draft Recommendation on </w:t>
      </w:r>
      <w:r w:rsidR="00BD7102">
        <w:t>the marking of drifting wreckage</w:t>
      </w:r>
      <w:r w:rsidRPr="0005608F">
        <w:rPr>
          <w:lang w:val="en-US"/>
        </w:rPr>
        <w:t xml:space="preserve"> </w:t>
      </w:r>
      <w:r w:rsidR="00D21DC7">
        <w:rPr>
          <w:lang w:val="en-US"/>
        </w:rPr>
        <w:t>(</w:t>
      </w:r>
      <w:r w:rsidRPr="0005608F">
        <w:t>ANM18</w:t>
      </w:r>
      <w:r>
        <w:t>/o</w:t>
      </w:r>
      <w:r w:rsidRPr="0005608F">
        <w:t>utput</w:t>
      </w:r>
      <w:r w:rsidR="00D21DC7">
        <w:t>/7)</w:t>
      </w:r>
      <w:r w:rsidRPr="0005608F">
        <w:t xml:space="preserve"> to</w:t>
      </w:r>
      <w:bookmarkEnd w:id="49"/>
      <w:r w:rsidRPr="0005608F">
        <w:t xml:space="preserve"> the</w:t>
      </w:r>
      <w:r>
        <w:t xml:space="preserve"> IALA Council, to approve.</w:t>
      </w:r>
      <w:bookmarkEnd w:id="50"/>
    </w:p>
    <w:p w14:paraId="6C608110" w14:textId="3E398AE9" w:rsidR="004915F0" w:rsidRPr="004915F0" w:rsidRDefault="004915F0" w:rsidP="004915F0">
      <w:pPr>
        <w:pStyle w:val="ActionIALA"/>
      </w:pPr>
      <w:bookmarkStart w:id="51" w:name="_Toc201308296"/>
      <w:r w:rsidRPr="00A666F9">
        <w:rPr>
          <w:lang w:val="en-US"/>
        </w:rPr>
        <w:t xml:space="preserve">The Secretariat is requested to </w:t>
      </w:r>
      <w:r w:rsidRPr="0005608F">
        <w:rPr>
          <w:lang w:val="en-US"/>
        </w:rPr>
        <w:t>forward</w:t>
      </w:r>
      <w:r>
        <w:rPr>
          <w:lang w:val="en-US"/>
        </w:rPr>
        <w:t xml:space="preserve"> </w:t>
      </w:r>
      <w:r w:rsidRPr="004915F0">
        <w:t xml:space="preserve">the </w:t>
      </w:r>
      <w:r w:rsidRPr="004915F0">
        <w:rPr>
          <w:rFonts w:eastAsia="Times New Roman"/>
          <w:lang w:val="en-US"/>
        </w:rPr>
        <w:t>Nairobi International Convention on the Removal of Wrecks, 2007</w:t>
      </w:r>
      <w:r w:rsidRPr="0005608F">
        <w:rPr>
          <w:lang w:val="en-US"/>
        </w:rPr>
        <w:t xml:space="preserve"> </w:t>
      </w:r>
      <w:r>
        <w:rPr>
          <w:lang w:val="en-US"/>
        </w:rPr>
        <w:t>(</w:t>
      </w:r>
      <w:r w:rsidRPr="0005608F">
        <w:t>ANM18</w:t>
      </w:r>
      <w:r>
        <w:t>/o</w:t>
      </w:r>
      <w:r w:rsidRPr="0005608F">
        <w:t>utput</w:t>
      </w:r>
      <w:r>
        <w:t>/8)</w:t>
      </w:r>
      <w:r w:rsidRPr="0005608F">
        <w:t xml:space="preserve"> to the</w:t>
      </w:r>
      <w:r>
        <w:t xml:space="preserve"> IALA Council, </w:t>
      </w:r>
      <w:r w:rsidR="009819B3">
        <w:t>for information</w:t>
      </w:r>
      <w:r>
        <w:t>.</w:t>
      </w:r>
      <w:bookmarkEnd w:id="51"/>
    </w:p>
    <w:p w14:paraId="754F80FD" w14:textId="4092EAAE" w:rsidR="00F641D3" w:rsidRDefault="00F641D3" w:rsidP="00F641D3">
      <w:pPr>
        <w:pStyle w:val="Heading2"/>
      </w:pPr>
      <w:bookmarkStart w:id="52" w:name="_Toc272902305"/>
      <w:bookmarkStart w:id="53" w:name="_Toc201308246"/>
      <w:r w:rsidRPr="002C2172">
        <w:t xml:space="preserve">Review IALA Recommendation </w:t>
      </w:r>
      <w:r>
        <w:t>O</w:t>
      </w:r>
      <w:r w:rsidRPr="002C2172">
        <w:t>-139 on the Marking of Man-made Off-shore structures</w:t>
      </w:r>
      <w:r w:rsidRPr="00B634E1">
        <w:t xml:space="preserve"> (</w:t>
      </w:r>
      <w:r w:rsidRPr="007F1984">
        <w:rPr>
          <w:highlight w:val="yellow"/>
        </w:rPr>
        <w:t>Task 12*</w:t>
      </w:r>
      <w:r w:rsidRPr="00B634E1">
        <w:t>)</w:t>
      </w:r>
      <w:bookmarkEnd w:id="52"/>
      <w:bookmarkEnd w:id="53"/>
    </w:p>
    <w:p w14:paraId="06146B8A" w14:textId="77777777" w:rsidR="00F641D3" w:rsidRPr="009F3984" w:rsidRDefault="00F641D3" w:rsidP="00F641D3">
      <w:pPr>
        <w:pStyle w:val="BodyText"/>
      </w:pPr>
      <w:r>
        <w:t>Task Leader:</w:t>
      </w:r>
      <w:r>
        <w:tab/>
        <w:t xml:space="preserve">Mats </w:t>
      </w:r>
      <w:proofErr w:type="spellStart"/>
      <w:r>
        <w:t>Horstrom</w:t>
      </w:r>
      <w:proofErr w:type="spellEnd"/>
      <w:r>
        <w:tab/>
        <w:t xml:space="preserve">Assistant Task Leader: </w:t>
      </w:r>
      <w:r w:rsidRPr="007F37F1">
        <w:t>Raven Kurtz</w:t>
      </w:r>
      <w:r>
        <w:tab/>
      </w:r>
    </w:p>
    <w:p w14:paraId="586E49E6" w14:textId="78BE986E" w:rsidR="00F641D3" w:rsidRPr="0005608F" w:rsidRDefault="00F641D3" w:rsidP="00F641D3">
      <w:pPr>
        <w:pStyle w:val="BodyText"/>
      </w:pPr>
      <w:r w:rsidRPr="0005608F">
        <w:t>The WG made an exhaustive review of this Recommend</w:t>
      </w:r>
      <w:r w:rsidR="00485DF4">
        <w:t>ation assuring that the former R</w:t>
      </w:r>
      <w:r w:rsidRPr="0005608F">
        <w:t xml:space="preserve">ecommendations O-114, </w:t>
      </w:r>
      <w:r w:rsidR="00485DF4">
        <w:t>O-</w:t>
      </w:r>
      <w:r w:rsidRPr="0005608F">
        <w:t xml:space="preserve">116, </w:t>
      </w:r>
      <w:r w:rsidR="00485DF4">
        <w:t>O-117</w:t>
      </w:r>
      <w:r w:rsidRPr="0005608F">
        <w:t xml:space="preserve"> and </w:t>
      </w:r>
      <w:r w:rsidR="00485DF4">
        <w:t>O-</w:t>
      </w:r>
      <w:r w:rsidRPr="0005608F">
        <w:t xml:space="preserve">131 were fully covered in the O-139. </w:t>
      </w:r>
      <w:r>
        <w:t xml:space="preserve">The draft update of </w:t>
      </w:r>
      <w:r w:rsidR="00485DF4">
        <w:t xml:space="preserve">Recommendation </w:t>
      </w:r>
      <w:r>
        <w:t>O-139 (</w:t>
      </w:r>
      <w:r w:rsidRPr="0005608F">
        <w:t>ANM18/WG1/WP8</w:t>
      </w:r>
      <w:r>
        <w:t xml:space="preserve">) and a working document identifying areas in need </w:t>
      </w:r>
      <w:r w:rsidR="00485DF4">
        <w:t>of</w:t>
      </w:r>
      <w:r>
        <w:t xml:space="preserve"> be</w:t>
      </w:r>
      <w:r w:rsidR="00485DF4">
        <w:t>ing</w:t>
      </w:r>
      <w:r>
        <w:t xml:space="preserve"> addressed </w:t>
      </w:r>
      <w:r w:rsidRPr="0005608F">
        <w:t>(ANM18/WG1/WP</w:t>
      </w:r>
      <w:r>
        <w:t>9</w:t>
      </w:r>
      <w:r w:rsidRPr="0005608F">
        <w:t>) will be forwarded to ANM19</w:t>
      </w:r>
      <w:r>
        <w:t xml:space="preserve"> for further work.</w:t>
      </w:r>
    </w:p>
    <w:p w14:paraId="1A15E24F" w14:textId="77777777" w:rsidR="00F641D3" w:rsidRPr="0005608F" w:rsidRDefault="00F641D3" w:rsidP="00F641D3">
      <w:pPr>
        <w:pStyle w:val="ActionItem"/>
      </w:pPr>
      <w:r w:rsidRPr="0005608F">
        <w:t>Action Item</w:t>
      </w:r>
    </w:p>
    <w:p w14:paraId="5C5937CA" w14:textId="60549623" w:rsidR="00F641D3" w:rsidRDefault="00F641D3" w:rsidP="00F641D3">
      <w:pPr>
        <w:pStyle w:val="ActionIALA"/>
      </w:pPr>
      <w:bookmarkStart w:id="54" w:name="_Toc201308297"/>
      <w:r w:rsidRPr="0005608F">
        <w:t xml:space="preserve">The IALA Secretariat is requested to </w:t>
      </w:r>
      <w:r w:rsidRPr="0005608F">
        <w:rPr>
          <w:lang w:val="en-US"/>
        </w:rPr>
        <w:t xml:space="preserve">forward </w:t>
      </w:r>
      <w:r w:rsidRPr="0005608F">
        <w:t>ANM18/WG1/WP8</w:t>
      </w:r>
      <w:r w:rsidR="00D5037E">
        <w:t xml:space="preserve"> (New draft of Recommendation O-139)</w:t>
      </w:r>
      <w:r>
        <w:t xml:space="preserve"> </w:t>
      </w:r>
      <w:r w:rsidRPr="0005608F">
        <w:t>to ANM19.</w:t>
      </w:r>
      <w:bookmarkEnd w:id="54"/>
    </w:p>
    <w:p w14:paraId="617639F6" w14:textId="2E805024" w:rsidR="00D5037E" w:rsidRPr="00D5037E" w:rsidRDefault="00D5037E" w:rsidP="00D5037E">
      <w:pPr>
        <w:pStyle w:val="ActionIALA"/>
      </w:pPr>
      <w:bookmarkStart w:id="55" w:name="_Toc201308298"/>
      <w:r w:rsidRPr="0005608F">
        <w:t xml:space="preserve">The IALA Secretariat is requested to </w:t>
      </w:r>
      <w:r w:rsidRPr="0005608F">
        <w:rPr>
          <w:lang w:val="en-US"/>
        </w:rPr>
        <w:t>forward</w:t>
      </w:r>
      <w:r>
        <w:t xml:space="preserve"> </w:t>
      </w:r>
      <w:r w:rsidRPr="0005608F">
        <w:t>ANM18/WG1/WP</w:t>
      </w:r>
      <w:r>
        <w:t xml:space="preserve">9 (draft revised Recommendation </w:t>
      </w:r>
      <w:r w:rsidRPr="001E74C8">
        <w:t xml:space="preserve">O-139 </w:t>
      </w:r>
      <w:r>
        <w:t xml:space="preserve">- </w:t>
      </w:r>
      <w:r w:rsidRPr="001E74C8">
        <w:t>Enhanced Contents</w:t>
      </w:r>
      <w:r>
        <w:t xml:space="preserve">) </w:t>
      </w:r>
      <w:r w:rsidRPr="0005608F">
        <w:t>to ANM19.</w:t>
      </w:r>
      <w:bookmarkEnd w:id="55"/>
    </w:p>
    <w:p w14:paraId="65BE23D0" w14:textId="0C41AE49" w:rsidR="00F641D3" w:rsidRPr="004F506A" w:rsidRDefault="00F641D3" w:rsidP="00F641D3">
      <w:pPr>
        <w:pStyle w:val="Heading2"/>
        <w:keepNext w:val="0"/>
        <w:tabs>
          <w:tab w:val="num" w:pos="851"/>
        </w:tabs>
        <w:jc w:val="left"/>
      </w:pPr>
      <w:bookmarkStart w:id="56" w:name="_Toc290041838"/>
      <w:bookmarkStart w:id="57" w:name="_Toc201308247"/>
      <w:r>
        <w:t>Input Paper</w:t>
      </w:r>
      <w:r w:rsidR="00CF7EB6">
        <w:t xml:space="preserve">s reviewed by Working Group </w:t>
      </w:r>
      <w:r>
        <w:t>1</w:t>
      </w:r>
      <w:bookmarkEnd w:id="56"/>
      <w:bookmarkEnd w:id="57"/>
    </w:p>
    <w:p w14:paraId="4A70BDD3" w14:textId="77777777" w:rsidR="00F641D3" w:rsidRPr="00D82024" w:rsidRDefault="00F641D3" w:rsidP="00F641D3">
      <w:pPr>
        <w:pStyle w:val="Heading3"/>
        <w:numPr>
          <w:ilvl w:val="2"/>
          <w:numId w:val="0"/>
        </w:numPr>
        <w:tabs>
          <w:tab w:val="num" w:pos="992"/>
        </w:tabs>
        <w:ind w:left="992" w:hanging="992"/>
        <w:rPr>
          <w:highlight w:val="cyan"/>
        </w:rPr>
      </w:pPr>
      <w:bookmarkStart w:id="58" w:name="_Toc290041839"/>
      <w:bookmarkStart w:id="59" w:name="_Toc201308248"/>
      <w:r>
        <w:t xml:space="preserve">8.7.1 </w:t>
      </w:r>
      <w:r>
        <w:tab/>
      </w:r>
      <w:bookmarkEnd w:id="58"/>
      <w:r w:rsidRPr="00A666F9">
        <w:t xml:space="preserve">AtoN </w:t>
      </w:r>
      <w:r w:rsidRPr="00A666F9">
        <w:rPr>
          <w:rFonts w:cs="Arial"/>
        </w:rPr>
        <w:t>Metadata</w:t>
      </w:r>
      <w:r w:rsidRPr="00E81E34">
        <w:rPr>
          <w:rFonts w:cs="Arial"/>
        </w:rPr>
        <w:t xml:space="preserve"> Product Specification</w:t>
      </w:r>
      <w:r w:rsidRPr="0005608F">
        <w:t>.</w:t>
      </w:r>
      <w:bookmarkEnd w:id="59"/>
    </w:p>
    <w:p w14:paraId="622F2AA1" w14:textId="77777777" w:rsidR="00F641D3" w:rsidRPr="0048690A" w:rsidRDefault="00F641D3" w:rsidP="00F641D3">
      <w:pPr>
        <w:pStyle w:val="Bullet1"/>
        <w:rPr>
          <w:lang w:val="en-US"/>
        </w:rPr>
      </w:pPr>
      <w:r>
        <w:t>ANM18/</w:t>
      </w:r>
      <w:r w:rsidRPr="0048690A">
        <w:rPr>
          <w:lang w:val="en-US"/>
        </w:rPr>
        <w:t>8</w:t>
      </w:r>
      <w:r>
        <w:t>/</w:t>
      </w:r>
      <w:r w:rsidRPr="0048690A">
        <w:rPr>
          <w:lang w:val="en-US"/>
        </w:rPr>
        <w:t>12</w:t>
      </w:r>
      <w:r w:rsidRPr="0048690A">
        <w:t xml:space="preserve"> </w:t>
      </w:r>
      <w:r w:rsidRPr="0048690A">
        <w:rPr>
          <w:lang w:val="en-US"/>
        </w:rPr>
        <w:t>Lia</w:t>
      </w:r>
      <w:r>
        <w:rPr>
          <w:lang w:val="en-US"/>
        </w:rPr>
        <w:t>i</w:t>
      </w:r>
      <w:r w:rsidRPr="0048690A">
        <w:rPr>
          <w:lang w:val="en-US"/>
        </w:rPr>
        <w:t xml:space="preserve">son note on </w:t>
      </w:r>
      <w:r w:rsidRPr="00E81E34">
        <w:t>AtoN Metadata Product Specification</w:t>
      </w:r>
      <w:r w:rsidRPr="0048690A">
        <w:rPr>
          <w:lang w:val="en-US"/>
        </w:rPr>
        <w:t xml:space="preserve"> (</w:t>
      </w:r>
      <w:r>
        <w:rPr>
          <w:lang w:val="en-US"/>
        </w:rPr>
        <w:t xml:space="preserve">from </w:t>
      </w:r>
      <w:r>
        <w:t>e-NAV11</w:t>
      </w:r>
      <w:r w:rsidRPr="0048690A">
        <w:rPr>
          <w:lang w:val="en-US"/>
        </w:rPr>
        <w:t>);</w:t>
      </w:r>
    </w:p>
    <w:p w14:paraId="468360AB" w14:textId="77777777" w:rsidR="00F641D3" w:rsidRPr="0048690A" w:rsidRDefault="00F641D3" w:rsidP="00F641D3">
      <w:pPr>
        <w:pStyle w:val="Bullet1"/>
        <w:rPr>
          <w:lang w:val="en-US"/>
        </w:rPr>
      </w:pPr>
      <w:r>
        <w:t>ANM18/13/4</w:t>
      </w:r>
      <w:r w:rsidRPr="0048690A">
        <w:t xml:space="preserve"> </w:t>
      </w:r>
      <w:r w:rsidRPr="00E81E34">
        <w:t xml:space="preserve">Draft S-100 GI Registry </w:t>
      </w:r>
      <w:proofErr w:type="spellStart"/>
      <w:r w:rsidRPr="00E81E34">
        <w:t>meetin</w:t>
      </w:r>
      <w:proofErr w:type="spellEnd"/>
      <w:r w:rsidRPr="0048690A">
        <w:rPr>
          <w:lang w:val="en-US"/>
        </w:rPr>
        <w:t>g</w:t>
      </w:r>
      <w:r w:rsidRPr="00E81E34">
        <w:t xml:space="preserve"> report</w:t>
      </w:r>
      <w:r w:rsidRPr="0048690A">
        <w:rPr>
          <w:lang w:val="en-US"/>
        </w:rPr>
        <w:t xml:space="preserve"> (</w:t>
      </w:r>
      <w:r>
        <w:rPr>
          <w:lang w:val="en-US"/>
        </w:rPr>
        <w:t xml:space="preserve">from </w:t>
      </w:r>
      <w:r>
        <w:t>e-NAV11</w:t>
      </w:r>
      <w:r w:rsidRPr="0048690A">
        <w:rPr>
          <w:lang w:val="en-US"/>
        </w:rPr>
        <w:t>);</w:t>
      </w:r>
    </w:p>
    <w:p w14:paraId="39205577" w14:textId="77777777" w:rsidR="00F641D3" w:rsidRPr="0048690A" w:rsidRDefault="00F641D3" w:rsidP="00F641D3">
      <w:pPr>
        <w:pStyle w:val="Bullet1"/>
        <w:rPr>
          <w:lang w:val="en-US"/>
        </w:rPr>
      </w:pPr>
      <w:r>
        <w:t>ANM18/13/5</w:t>
      </w:r>
      <w:r w:rsidRPr="0048690A">
        <w:t xml:space="preserve"> </w:t>
      </w:r>
      <w:r w:rsidRPr="00E81E34">
        <w:t>Liaison note on PS ownership and development</w:t>
      </w:r>
      <w:r w:rsidRPr="0048690A">
        <w:rPr>
          <w:lang w:val="en-US"/>
        </w:rPr>
        <w:t xml:space="preserve"> (</w:t>
      </w:r>
      <w:r>
        <w:rPr>
          <w:lang w:val="en-US"/>
        </w:rPr>
        <w:t xml:space="preserve">from </w:t>
      </w:r>
      <w:r>
        <w:t>e-NAV11</w:t>
      </w:r>
      <w:r w:rsidRPr="0048690A">
        <w:rPr>
          <w:lang w:val="en-US"/>
        </w:rPr>
        <w:t>);</w:t>
      </w:r>
    </w:p>
    <w:p w14:paraId="287B8BCD" w14:textId="77777777" w:rsidR="00F641D3" w:rsidRPr="0048690A" w:rsidRDefault="00F641D3" w:rsidP="00F641D3">
      <w:pPr>
        <w:pStyle w:val="Bullet1"/>
        <w:rPr>
          <w:lang w:val="en-US"/>
        </w:rPr>
      </w:pPr>
      <w:r>
        <w:t>ANM18/13/6</w:t>
      </w:r>
      <w:r w:rsidRPr="0048690A">
        <w:t xml:space="preserve"> </w:t>
      </w:r>
      <w:r w:rsidRPr="00E81E34">
        <w:t>AtoN Metadata Product Specification</w:t>
      </w:r>
      <w:r w:rsidRPr="0048690A">
        <w:rPr>
          <w:lang w:val="en-US"/>
        </w:rPr>
        <w:t xml:space="preserve"> (</w:t>
      </w:r>
      <w:r>
        <w:rPr>
          <w:lang w:val="en-US"/>
        </w:rPr>
        <w:t xml:space="preserve">from </w:t>
      </w:r>
      <w:r>
        <w:t>e-NAV11</w:t>
      </w:r>
      <w:r w:rsidRPr="0048690A">
        <w:rPr>
          <w:lang w:val="en-US"/>
        </w:rPr>
        <w:t>);</w:t>
      </w:r>
    </w:p>
    <w:p w14:paraId="26AEFB96" w14:textId="77777777" w:rsidR="00F641D3" w:rsidRPr="0048690A" w:rsidRDefault="00F641D3" w:rsidP="00F641D3">
      <w:pPr>
        <w:pStyle w:val="Bullet1"/>
        <w:rPr>
          <w:lang w:val="en-US"/>
        </w:rPr>
      </w:pPr>
      <w:r>
        <w:t>ANM18/</w:t>
      </w:r>
      <w:r w:rsidRPr="0048690A">
        <w:rPr>
          <w:lang w:val="en-US"/>
        </w:rPr>
        <w:t>9</w:t>
      </w:r>
      <w:r>
        <w:t>/</w:t>
      </w:r>
      <w:r w:rsidRPr="0048690A">
        <w:rPr>
          <w:lang w:val="en-US"/>
        </w:rPr>
        <w:t>19</w:t>
      </w:r>
      <w:r w:rsidRPr="0048690A">
        <w:t xml:space="preserve"> </w:t>
      </w:r>
      <w:r w:rsidRPr="00E81E34">
        <w:t xml:space="preserve">Liaison note on PS </w:t>
      </w:r>
      <w:r w:rsidRPr="0048690A">
        <w:rPr>
          <w:lang w:val="en-US"/>
        </w:rPr>
        <w:t>(</w:t>
      </w:r>
      <w:r>
        <w:rPr>
          <w:lang w:val="en-US"/>
        </w:rPr>
        <w:t xml:space="preserve">from </w:t>
      </w:r>
      <w:r w:rsidRPr="0048690A">
        <w:rPr>
          <w:lang w:val="en-US"/>
        </w:rPr>
        <w:t>EEP);</w:t>
      </w:r>
    </w:p>
    <w:p w14:paraId="21F6613E" w14:textId="77777777" w:rsidR="00F641D3" w:rsidRPr="0048690A" w:rsidRDefault="00F641D3" w:rsidP="00F641D3">
      <w:pPr>
        <w:pStyle w:val="Bullet1"/>
        <w:rPr>
          <w:lang w:val="en-US"/>
        </w:rPr>
      </w:pPr>
      <w:r>
        <w:t>ANM18/</w:t>
      </w:r>
      <w:r w:rsidRPr="0048690A">
        <w:rPr>
          <w:lang w:val="en-US"/>
        </w:rPr>
        <w:t>9</w:t>
      </w:r>
      <w:r>
        <w:t>/</w:t>
      </w:r>
      <w:r>
        <w:rPr>
          <w:lang w:val="en-US"/>
        </w:rPr>
        <w:t>20</w:t>
      </w:r>
      <w:r w:rsidRPr="0048690A">
        <w:t xml:space="preserve"> </w:t>
      </w:r>
      <w:r w:rsidRPr="00E81E34">
        <w:t>AtoN Metadata Product Specification</w:t>
      </w:r>
      <w:r w:rsidRPr="0048690A">
        <w:rPr>
          <w:lang w:val="en-US"/>
        </w:rPr>
        <w:t xml:space="preserve"> (</w:t>
      </w:r>
      <w:r>
        <w:rPr>
          <w:lang w:val="en-US"/>
        </w:rPr>
        <w:t xml:space="preserve">from </w:t>
      </w:r>
      <w:r w:rsidRPr="0048690A">
        <w:rPr>
          <w:lang w:val="en-US"/>
        </w:rPr>
        <w:t>EEP);</w:t>
      </w:r>
    </w:p>
    <w:p w14:paraId="03FD4066" w14:textId="008B2D47" w:rsidR="00F641D3" w:rsidRPr="00A6701C" w:rsidRDefault="00F641D3" w:rsidP="00F641D3">
      <w:pPr>
        <w:pStyle w:val="BodyText"/>
        <w:rPr>
          <w:lang w:eastAsia="de-DE"/>
        </w:rPr>
      </w:pPr>
      <w:r w:rsidRPr="001D14B9">
        <w:rPr>
          <w:lang w:eastAsia="de-DE"/>
        </w:rPr>
        <w:t xml:space="preserve">The documents listed above were </w:t>
      </w:r>
      <w:r w:rsidR="00EB2B70">
        <w:rPr>
          <w:lang w:eastAsia="de-DE"/>
        </w:rPr>
        <w:t xml:space="preserve">the </w:t>
      </w:r>
      <w:r w:rsidRPr="001D14B9">
        <w:rPr>
          <w:lang w:eastAsia="de-DE"/>
        </w:rPr>
        <w:t>ob</w:t>
      </w:r>
      <w:r w:rsidR="009819B3">
        <w:rPr>
          <w:lang w:eastAsia="de-DE"/>
        </w:rPr>
        <w:t>ject of analysis and a Liaison N</w:t>
      </w:r>
      <w:r w:rsidRPr="001D14B9">
        <w:rPr>
          <w:lang w:eastAsia="de-DE"/>
        </w:rPr>
        <w:t>ote to PAP</w:t>
      </w:r>
      <w:r w:rsidR="00D21DC7">
        <w:rPr>
          <w:lang w:eastAsia="de-DE"/>
        </w:rPr>
        <w:t xml:space="preserve"> (</w:t>
      </w:r>
      <w:r w:rsidR="00D21DC7" w:rsidRPr="00A03A2C">
        <w:t>ANM18/</w:t>
      </w:r>
      <w:r w:rsidR="00D21DC7">
        <w:t>o</w:t>
      </w:r>
      <w:r w:rsidR="00D21DC7" w:rsidRPr="00A03A2C">
        <w:t>utput</w:t>
      </w:r>
      <w:r w:rsidR="004915F0">
        <w:t>/9</w:t>
      </w:r>
      <w:r w:rsidR="00D21DC7">
        <w:t>)</w:t>
      </w:r>
      <w:r w:rsidRPr="001D14B9">
        <w:rPr>
          <w:lang w:eastAsia="de-DE"/>
        </w:rPr>
        <w:t xml:space="preserve"> was produced</w:t>
      </w:r>
      <w:r w:rsidR="009819B3">
        <w:rPr>
          <w:lang w:eastAsia="de-DE"/>
        </w:rPr>
        <w:t>, seeking</w:t>
      </w:r>
      <w:r w:rsidRPr="001D14B9">
        <w:rPr>
          <w:lang w:eastAsia="de-DE"/>
        </w:rPr>
        <w:t xml:space="preserve"> clarification of the scope of the task regarding this subject.</w:t>
      </w:r>
    </w:p>
    <w:p w14:paraId="259C375D" w14:textId="77777777" w:rsidR="00F641D3" w:rsidRDefault="00F641D3" w:rsidP="00F641D3">
      <w:pPr>
        <w:pStyle w:val="ActionItem"/>
        <w:rPr>
          <w:lang w:val="en-US"/>
        </w:rPr>
      </w:pPr>
      <w:r>
        <w:rPr>
          <w:lang w:val="en-US"/>
        </w:rPr>
        <w:t>Action item</w:t>
      </w:r>
    </w:p>
    <w:p w14:paraId="6BF9162F" w14:textId="4D2B74F3" w:rsidR="00B80040" w:rsidRPr="00B80040" w:rsidRDefault="009819B3" w:rsidP="00F641D3">
      <w:pPr>
        <w:pStyle w:val="ActionIALA"/>
      </w:pPr>
      <w:bookmarkStart w:id="60" w:name="_Toc201308299"/>
      <w:r>
        <w:t xml:space="preserve">The </w:t>
      </w:r>
      <w:r w:rsidR="00F641D3" w:rsidRPr="001D14B9">
        <w:t>Secretariat is request</w:t>
      </w:r>
      <w:r w:rsidR="00F641D3">
        <w:t>ed</w:t>
      </w:r>
      <w:r w:rsidR="00F641D3" w:rsidRPr="001D14B9">
        <w:t xml:space="preserve"> to forward</w:t>
      </w:r>
      <w:r w:rsidR="004915F0">
        <w:t xml:space="preserve"> the Liaison Note on</w:t>
      </w:r>
      <w:r>
        <w:rPr>
          <w:bCs/>
          <w:kern w:val="28"/>
        </w:rPr>
        <w:t xml:space="preserve"> c</w:t>
      </w:r>
      <w:r w:rsidR="004915F0" w:rsidRPr="004915F0">
        <w:rPr>
          <w:bCs/>
          <w:kern w:val="28"/>
        </w:rPr>
        <w:t>larification o</w:t>
      </w:r>
      <w:r>
        <w:rPr>
          <w:bCs/>
          <w:kern w:val="28"/>
        </w:rPr>
        <w:t>f</w:t>
      </w:r>
      <w:r w:rsidR="004915F0" w:rsidRPr="004915F0">
        <w:rPr>
          <w:bCs/>
          <w:kern w:val="28"/>
        </w:rPr>
        <w:t xml:space="preserve"> the development responsibility of the AtoN Information Metadata Product Specification</w:t>
      </w:r>
      <w:r w:rsidR="00F641D3" w:rsidRPr="004915F0">
        <w:t xml:space="preserve"> </w:t>
      </w:r>
      <w:r w:rsidR="00D21DC7">
        <w:t>(</w:t>
      </w:r>
      <w:r w:rsidR="00F641D3" w:rsidRPr="00A03A2C">
        <w:t>ANM18/</w:t>
      </w:r>
      <w:r w:rsidR="00F641D3">
        <w:t>o</w:t>
      </w:r>
      <w:r w:rsidR="00F641D3" w:rsidRPr="00A03A2C">
        <w:t>utput</w:t>
      </w:r>
      <w:r w:rsidR="004915F0">
        <w:t>/9</w:t>
      </w:r>
      <w:r w:rsidR="00D21DC7">
        <w:t>)</w:t>
      </w:r>
      <w:r w:rsidR="00F641D3" w:rsidRPr="00A03A2C">
        <w:t xml:space="preserve"> to</w:t>
      </w:r>
      <w:r w:rsidR="00F641D3" w:rsidRPr="001D14B9">
        <w:t xml:space="preserve"> </w:t>
      </w:r>
      <w:r w:rsidR="00F641D3">
        <w:t>PAP</w:t>
      </w:r>
      <w:r w:rsidR="00D21DC7">
        <w:t>.</w:t>
      </w:r>
      <w:bookmarkEnd w:id="60"/>
    </w:p>
    <w:p w14:paraId="422CFD60" w14:textId="77777777" w:rsidR="00CD27C3" w:rsidRDefault="00CD27C3" w:rsidP="00C357CB">
      <w:pPr>
        <w:pStyle w:val="Heading1"/>
      </w:pPr>
      <w:bookmarkStart w:id="61" w:name="_Toc201308249"/>
      <w:r w:rsidRPr="00792C85">
        <w:t>Working Group 2 – Continuous Improvement</w:t>
      </w:r>
      <w:r w:rsidR="00427A49" w:rsidRPr="00792C85">
        <w:t xml:space="preserve"> (WG2)</w:t>
      </w:r>
      <w:bookmarkEnd w:id="61"/>
    </w:p>
    <w:p w14:paraId="27599181" w14:textId="37ED272F" w:rsidR="007A50E4" w:rsidRDefault="00B34B2F" w:rsidP="00E710CA">
      <w:pPr>
        <w:pStyle w:val="BodyText"/>
      </w:pPr>
      <w:r>
        <w:t>The WG contained 22</w:t>
      </w:r>
      <w:r w:rsidR="007A50E4" w:rsidRPr="009B1469">
        <w:t xml:space="preserve"> members of whom 4 were attending an IALA Committee meeting for the first time.  The WG was very productive producing 10 output papers to other Council and other Committees and 7 </w:t>
      </w:r>
      <w:r w:rsidR="009819B3">
        <w:t>working papers for input to ANM</w:t>
      </w:r>
      <w:r w:rsidR="007A50E4" w:rsidRPr="009B1469">
        <w:t>19</w:t>
      </w:r>
      <w:r w:rsidR="009819B3">
        <w:t>.</w:t>
      </w:r>
    </w:p>
    <w:p w14:paraId="322FDB67" w14:textId="6010F673" w:rsidR="007A50E4" w:rsidRDefault="007A50E4" w:rsidP="00E710CA">
      <w:pPr>
        <w:pStyle w:val="BodyText"/>
      </w:pPr>
      <w:r w:rsidRPr="00B66629">
        <w:t xml:space="preserve">The </w:t>
      </w:r>
      <w:r>
        <w:t>WG</w:t>
      </w:r>
      <w:r w:rsidRPr="00B66629">
        <w:t xml:space="preserve"> </w:t>
      </w:r>
      <w:r>
        <w:t xml:space="preserve">commenced its work </w:t>
      </w:r>
      <w:r w:rsidRPr="00B66629">
        <w:t xml:space="preserve">by reviewing the </w:t>
      </w:r>
      <w:r>
        <w:t xml:space="preserve">tasks </w:t>
      </w:r>
      <w:r w:rsidRPr="00B66629">
        <w:t xml:space="preserve">assigned to </w:t>
      </w:r>
      <w:r>
        <w:t>WG</w:t>
      </w:r>
      <w:r w:rsidRPr="00B66629">
        <w:t>2</w:t>
      </w:r>
      <w:r>
        <w:t xml:space="preserve"> and the related input papers submitted</w:t>
      </w:r>
      <w:r w:rsidRPr="00B66629">
        <w:t xml:space="preserve">. </w:t>
      </w:r>
      <w:r>
        <w:t xml:space="preserve"> The Chair and Vice-Chair provided clarification on what work needed to be completed at ANM 18.  This included </w:t>
      </w:r>
      <w:r w:rsidR="009819B3">
        <w:t>working papers for input to ANM</w:t>
      </w:r>
      <w:r>
        <w:t>19 and potential output papers (either Recommendations and Guidelines for Council approval or liaison notes to other Committees).</w:t>
      </w:r>
      <w:r w:rsidRPr="004C0331">
        <w:t xml:space="preserve"> </w:t>
      </w:r>
    </w:p>
    <w:p w14:paraId="7100DA94" w14:textId="77777777" w:rsidR="007A50E4" w:rsidRDefault="007A50E4" w:rsidP="00E710CA">
      <w:pPr>
        <w:pStyle w:val="BodyText"/>
      </w:pPr>
      <w:r>
        <w:t>The Chair advised that a significant number of input papers had been received from EEP 18 just completed.</w:t>
      </w:r>
    </w:p>
    <w:p w14:paraId="48CE49A4" w14:textId="77777777" w:rsidR="007A50E4" w:rsidRDefault="007A50E4" w:rsidP="00E710CA">
      <w:pPr>
        <w:pStyle w:val="BodyText"/>
      </w:pPr>
      <w:r>
        <w:t>The Chair advised that the priority outputs for the WG2 at ANM 18 were to:</w:t>
      </w:r>
    </w:p>
    <w:p w14:paraId="2CEBE562" w14:textId="4443D7C9" w:rsidR="007A50E4" w:rsidRDefault="007A50E4" w:rsidP="00E710CA">
      <w:pPr>
        <w:pStyle w:val="Bullet1"/>
      </w:pPr>
      <w:r>
        <w:lastRenderedPageBreak/>
        <w:t xml:space="preserve">Finalise for Council approval </w:t>
      </w:r>
      <w:r w:rsidRPr="00EA2148">
        <w:t>Task 11</w:t>
      </w:r>
      <w:r>
        <w:t xml:space="preserve"> – revised </w:t>
      </w:r>
      <w:r w:rsidRPr="00E710CA">
        <w:rPr>
          <w:i/>
        </w:rPr>
        <w:t>Recommendation O-104, for Off Station Signals for Major Floating Aids to Navigation</w:t>
      </w:r>
      <w:r w:rsidRPr="00EB2BAF">
        <w:t xml:space="preserve"> and extended to considerations of </w:t>
      </w:r>
      <w:r w:rsidRPr="00E710CA">
        <w:rPr>
          <w:i/>
        </w:rPr>
        <w:t xml:space="preserve">Buoys of Primary Navigation Significance (BPNS) and so called </w:t>
      </w:r>
      <w:proofErr w:type="spellStart"/>
      <w:r w:rsidRPr="00E710CA">
        <w:rPr>
          <w:i/>
        </w:rPr>
        <w:t>Superbuoys</w:t>
      </w:r>
      <w:proofErr w:type="spellEnd"/>
      <w:r>
        <w:t>.  An input paper from the EEP Committee needed to be taken into account.</w:t>
      </w:r>
    </w:p>
    <w:p w14:paraId="70CB9B0B" w14:textId="77777777" w:rsidR="007A50E4" w:rsidRDefault="007A50E4" w:rsidP="00E710CA">
      <w:pPr>
        <w:pStyle w:val="Bullet1"/>
      </w:pPr>
      <w:r>
        <w:t xml:space="preserve">Finalise </w:t>
      </w:r>
      <w:r w:rsidRPr="007F000B">
        <w:t>Task 14</w:t>
      </w:r>
      <w:r>
        <w:t xml:space="preserve"> - the draft new </w:t>
      </w:r>
      <w:r w:rsidRPr="00E710CA">
        <w:rPr>
          <w:i/>
        </w:rPr>
        <w:t>Guideline on the use of audible signals as aids to navigation and on their future</w:t>
      </w:r>
      <w:r>
        <w:t xml:space="preserve"> taking into account the input paper from the EEP Committee.</w:t>
      </w:r>
    </w:p>
    <w:p w14:paraId="4E07E8E9" w14:textId="6154D8C7" w:rsidR="007A50E4" w:rsidRDefault="007A50E4" w:rsidP="00E710CA">
      <w:pPr>
        <w:pStyle w:val="Bullet1"/>
      </w:pPr>
      <w:r>
        <w:t xml:space="preserve">Achieve good progress on Task 6 - </w:t>
      </w:r>
      <w:r w:rsidRPr="00EB2BAF">
        <w:t xml:space="preserve">Co-ordinate </w:t>
      </w:r>
      <w:r w:rsidRPr="00E710CA">
        <w:rPr>
          <w:i/>
        </w:rPr>
        <w:t>a limited review of the IALA NAVGUIDE</w:t>
      </w:r>
      <w:r>
        <w:t xml:space="preserve"> taking into account input received from the EEP and e</w:t>
      </w:r>
      <w:r w:rsidR="00E710CA">
        <w:t>-</w:t>
      </w:r>
      <w:r>
        <w:t>NAV Committees.</w:t>
      </w:r>
    </w:p>
    <w:p w14:paraId="207F0C7C" w14:textId="77777777" w:rsidR="007A50E4" w:rsidRDefault="007A50E4" w:rsidP="00E710CA">
      <w:pPr>
        <w:pStyle w:val="Bullet1"/>
      </w:pPr>
      <w:r>
        <w:t xml:space="preserve">Achieve good progress on Task 9 - </w:t>
      </w:r>
      <w:r w:rsidRPr="00E710CA">
        <w:rPr>
          <w:i/>
        </w:rPr>
        <w:t>Develop guidance for AtoN Authorities on level of service and changing user requirement</w:t>
      </w:r>
      <w:proofErr w:type="gramStart"/>
      <w:r w:rsidRPr="00267512">
        <w:t>;</w:t>
      </w:r>
      <w:proofErr w:type="gramEnd"/>
      <w:r w:rsidRPr="00267512">
        <w:t xml:space="preserve"> such as need for landfall lights and unlit AtoN</w:t>
      </w:r>
      <w:r>
        <w:t>.</w:t>
      </w:r>
      <w:r w:rsidRPr="00996046">
        <w:t xml:space="preserve"> </w:t>
      </w:r>
    </w:p>
    <w:p w14:paraId="450EC2B8" w14:textId="0F0D2CD4" w:rsidR="007A50E4" w:rsidRDefault="007A50E4" w:rsidP="00E710CA">
      <w:pPr>
        <w:pStyle w:val="Bullet1"/>
      </w:pPr>
      <w:r>
        <w:t xml:space="preserve">Commence work on </w:t>
      </w:r>
      <w:r w:rsidRPr="00306A7B">
        <w:t>Task 8</w:t>
      </w:r>
      <w:r>
        <w:t xml:space="preserve"> - </w:t>
      </w:r>
      <w:r w:rsidRPr="00E710CA">
        <w:rPr>
          <w:i/>
        </w:rPr>
        <w:t>Produce Quality Management and Training guidance for AtoN services and service providers in an e-Navigation environment, in support of the IALA World-Wide Academy</w:t>
      </w:r>
      <w:r w:rsidRPr="00267512">
        <w:t>.  Review IALA Guideline 1052.</w:t>
      </w:r>
    </w:p>
    <w:p w14:paraId="6250E63B" w14:textId="77777777" w:rsidR="007A50E4" w:rsidRDefault="007A50E4" w:rsidP="00E710CA">
      <w:pPr>
        <w:pStyle w:val="BodyText"/>
      </w:pPr>
      <w:r w:rsidRPr="00B66629">
        <w:t>The W</w:t>
      </w:r>
      <w:r>
        <w:t>G</w:t>
      </w:r>
      <w:r w:rsidRPr="00B66629">
        <w:t xml:space="preserve"> </w:t>
      </w:r>
      <w:r>
        <w:t xml:space="preserve">established new or reconvened existing </w:t>
      </w:r>
      <w:r w:rsidRPr="00B66629">
        <w:t xml:space="preserve">specialist </w:t>
      </w:r>
      <w:r>
        <w:t>task g</w:t>
      </w:r>
      <w:r w:rsidRPr="00B66629">
        <w:t>roups, ea</w:t>
      </w:r>
      <w:r>
        <w:t>ch with a dedicated Task Leader</w:t>
      </w:r>
      <w:r w:rsidRPr="00B66629">
        <w:t xml:space="preserve">, to progress individual </w:t>
      </w:r>
      <w:r>
        <w:t>a</w:t>
      </w:r>
      <w:r w:rsidRPr="00B66629">
        <w:t>genda Items.</w:t>
      </w:r>
      <w:r>
        <w:t xml:space="preserve">  New task leaders were appointed for the following tasks to better balance workload:</w:t>
      </w:r>
    </w:p>
    <w:p w14:paraId="549D5A05" w14:textId="4D759459" w:rsidR="007A50E4" w:rsidRDefault="007A50E4" w:rsidP="00E710CA">
      <w:pPr>
        <w:pStyle w:val="Bullet1"/>
      </w:pPr>
      <w:r>
        <w:t xml:space="preserve">John </w:t>
      </w:r>
      <w:proofErr w:type="spellStart"/>
      <w:r>
        <w:t>Festarini</w:t>
      </w:r>
      <w:proofErr w:type="spellEnd"/>
      <w:r>
        <w:t xml:space="preserve"> (</w:t>
      </w:r>
      <w:r w:rsidRPr="00267512">
        <w:t>Task 9 - Develop guidance for AtoN Authorities on level of service and changing user requirement; such as need for landfall lights and unlit AtoN</w:t>
      </w:r>
      <w:r w:rsidR="00E710CA">
        <w:t>);</w:t>
      </w:r>
    </w:p>
    <w:p w14:paraId="386D93CD" w14:textId="32C8EDBA" w:rsidR="007A50E4" w:rsidRPr="00B66629" w:rsidRDefault="007A50E4" w:rsidP="00E710CA">
      <w:pPr>
        <w:pStyle w:val="Bullet1"/>
      </w:pPr>
      <w:proofErr w:type="spellStart"/>
      <w:r>
        <w:t>Bjoern</w:t>
      </w:r>
      <w:proofErr w:type="spellEnd"/>
      <w:r>
        <w:t xml:space="preserve"> Erik </w:t>
      </w:r>
      <w:proofErr w:type="spellStart"/>
      <w:r>
        <w:t>Krosness</w:t>
      </w:r>
      <w:proofErr w:type="spellEnd"/>
      <w:r>
        <w:t xml:space="preserve"> (Task 7 - </w:t>
      </w:r>
      <w:r w:rsidRPr="00587D75">
        <w:t>Develop guidance on issues derived from revision of the MBS, such as the clarification of auxiliary marks, including examples of those debated during the consultation and drafting process</w:t>
      </w:r>
      <w:r>
        <w:t>)</w:t>
      </w:r>
      <w:r w:rsidR="00E710CA">
        <w:t>.</w:t>
      </w:r>
    </w:p>
    <w:p w14:paraId="5ECC005A" w14:textId="77777777" w:rsidR="007A50E4" w:rsidRDefault="007A50E4" w:rsidP="007A50E4">
      <w:pPr>
        <w:pStyle w:val="Heading2"/>
        <w:tabs>
          <w:tab w:val="num" w:pos="2196"/>
        </w:tabs>
      </w:pPr>
      <w:bookmarkStart w:id="62" w:name="_Toc274915159"/>
      <w:bookmarkStart w:id="63" w:name="_Toc290041844"/>
      <w:bookmarkStart w:id="64" w:name="_Toc201308250"/>
      <w:r w:rsidRPr="002C2172">
        <w:t xml:space="preserve">Co-ordinate a </w:t>
      </w:r>
      <w:r>
        <w:t xml:space="preserve">limited </w:t>
      </w:r>
      <w:r w:rsidRPr="002C2172">
        <w:t>review of the IALA N</w:t>
      </w:r>
      <w:r>
        <w:t xml:space="preserve">AVGUIDE, to incorporate amended Recommendations and Guidelines and other necessary updates  </w:t>
      </w:r>
      <w:r w:rsidRPr="00B634E1">
        <w:t>(</w:t>
      </w:r>
      <w:r w:rsidRPr="00DC7282">
        <w:t>Task 6)</w:t>
      </w:r>
      <w:bookmarkEnd w:id="62"/>
      <w:bookmarkEnd w:id="63"/>
      <w:bookmarkEnd w:id="64"/>
    </w:p>
    <w:p w14:paraId="6B963E68" w14:textId="3C75C036" w:rsidR="007A50E4" w:rsidRDefault="007A50E4" w:rsidP="00E710CA">
      <w:pPr>
        <w:pStyle w:val="BodyText"/>
        <w:ind w:left="4320" w:hanging="3600"/>
      </w:pPr>
      <w:r>
        <w:t xml:space="preserve">Task Leader: John </w:t>
      </w:r>
      <w:proofErr w:type="spellStart"/>
      <w:r>
        <w:t>Festarini</w:t>
      </w:r>
      <w:proofErr w:type="spellEnd"/>
      <w:r w:rsidRPr="009C664F">
        <w:t xml:space="preserve"> </w:t>
      </w:r>
      <w:r w:rsidRPr="009C664F">
        <w:tab/>
      </w:r>
      <w:r>
        <w:t xml:space="preserve">Drafting assistance provided by Martin </w:t>
      </w:r>
      <w:proofErr w:type="spellStart"/>
      <w:r>
        <w:t>Bransby</w:t>
      </w:r>
      <w:proofErr w:type="spellEnd"/>
      <w:r>
        <w:t xml:space="preserve">, Johan </w:t>
      </w:r>
      <w:proofErr w:type="spellStart"/>
      <w:r>
        <w:t>Westerlund</w:t>
      </w:r>
      <w:proofErr w:type="spellEnd"/>
      <w:proofErr w:type="gramStart"/>
      <w:r>
        <w:t xml:space="preserve">,  </w:t>
      </w:r>
      <w:proofErr w:type="spellStart"/>
      <w:r>
        <w:t>Goffredo</w:t>
      </w:r>
      <w:proofErr w:type="spellEnd"/>
      <w:proofErr w:type="gramEnd"/>
      <w:r>
        <w:t xml:space="preserve"> </w:t>
      </w:r>
      <w:proofErr w:type="spellStart"/>
      <w:r>
        <w:t>Monti</w:t>
      </w:r>
      <w:proofErr w:type="spellEnd"/>
      <w:r>
        <w:t xml:space="preserve"> and Marcello </w:t>
      </w:r>
      <w:proofErr w:type="spellStart"/>
      <w:r>
        <w:t>Tomassi</w:t>
      </w:r>
      <w:proofErr w:type="spellEnd"/>
      <w:r>
        <w:t xml:space="preserve">, </w:t>
      </w:r>
    </w:p>
    <w:p w14:paraId="7DE50D38" w14:textId="77777777" w:rsidR="007A50E4" w:rsidRPr="009C664F" w:rsidRDefault="007A50E4" w:rsidP="007A50E4">
      <w:pPr>
        <w:pStyle w:val="BodyText"/>
      </w:pPr>
      <w:r>
        <w:t xml:space="preserve">The following input papers were provided:  </w:t>
      </w:r>
    </w:p>
    <w:tbl>
      <w:tblPr>
        <w:tblW w:w="8895" w:type="dxa"/>
        <w:jc w:val="center"/>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91"/>
        <w:gridCol w:w="6804"/>
      </w:tblGrid>
      <w:tr w:rsidR="007A50E4" w:rsidRPr="00B66629" w14:paraId="7D0DA33A" w14:textId="77777777" w:rsidTr="007A50E4">
        <w:trPr>
          <w:cantSplit/>
          <w:trHeight w:val="397"/>
          <w:jc w:val="center"/>
        </w:trPr>
        <w:tc>
          <w:tcPr>
            <w:tcW w:w="2091" w:type="dxa"/>
            <w:vAlign w:val="center"/>
          </w:tcPr>
          <w:p w14:paraId="57391DD8" w14:textId="77777777" w:rsidR="007A50E4" w:rsidRPr="001C1787" w:rsidRDefault="007A50E4" w:rsidP="007A50E4">
            <w:pPr>
              <w:jc w:val="center"/>
              <w:rPr>
                <w:rFonts w:cs="Arial"/>
                <w:szCs w:val="22"/>
              </w:rPr>
            </w:pPr>
            <w:r w:rsidRPr="001C1787">
              <w:rPr>
                <w:rFonts w:cs="Arial"/>
                <w:szCs w:val="22"/>
              </w:rPr>
              <w:t>ANM1</w:t>
            </w:r>
            <w:r>
              <w:rPr>
                <w:rFonts w:cs="Arial"/>
                <w:szCs w:val="22"/>
              </w:rPr>
              <w:t>8</w:t>
            </w:r>
            <w:r w:rsidRPr="001C1787">
              <w:rPr>
                <w:rFonts w:cs="Arial"/>
                <w:szCs w:val="22"/>
              </w:rPr>
              <w:t>/9/6</w:t>
            </w:r>
          </w:p>
        </w:tc>
        <w:tc>
          <w:tcPr>
            <w:tcW w:w="6804" w:type="dxa"/>
            <w:vAlign w:val="center"/>
          </w:tcPr>
          <w:p w14:paraId="453AD517" w14:textId="77777777" w:rsidR="007A50E4" w:rsidRPr="001C1787" w:rsidRDefault="007A50E4" w:rsidP="007A50E4">
            <w:pPr>
              <w:rPr>
                <w:rFonts w:cs="Arial"/>
                <w:bCs/>
                <w:szCs w:val="22"/>
                <w:lang w:eastAsia="en-GB"/>
              </w:rPr>
            </w:pPr>
            <w:r w:rsidRPr="00153A20">
              <w:rPr>
                <w:rFonts w:cs="Arial"/>
                <w:bCs/>
                <w:szCs w:val="22"/>
                <w:lang w:eastAsia="en-GB"/>
              </w:rPr>
              <w:t xml:space="preserve">Liaison note from e-NAV11 </w:t>
            </w:r>
            <w:r>
              <w:rPr>
                <w:rFonts w:cs="Arial"/>
                <w:bCs/>
                <w:szCs w:val="22"/>
                <w:lang w:eastAsia="en-GB"/>
              </w:rPr>
              <w:t>-</w:t>
            </w:r>
            <w:r w:rsidRPr="00153A20">
              <w:rPr>
                <w:rFonts w:cs="Arial"/>
                <w:bCs/>
                <w:szCs w:val="22"/>
                <w:lang w:eastAsia="en-GB"/>
              </w:rPr>
              <w:t xml:space="preserve"> the NAVGUIDE</w:t>
            </w:r>
          </w:p>
        </w:tc>
      </w:tr>
      <w:tr w:rsidR="007A50E4" w:rsidRPr="00B66629" w14:paraId="5853E27A" w14:textId="77777777" w:rsidTr="007A50E4">
        <w:trPr>
          <w:cantSplit/>
          <w:trHeight w:val="397"/>
          <w:jc w:val="center"/>
        </w:trPr>
        <w:tc>
          <w:tcPr>
            <w:tcW w:w="2091" w:type="dxa"/>
            <w:vAlign w:val="center"/>
          </w:tcPr>
          <w:p w14:paraId="0F3BDA0A" w14:textId="77777777" w:rsidR="007A50E4" w:rsidRPr="006B4FAE" w:rsidRDefault="007A50E4" w:rsidP="007A50E4">
            <w:pPr>
              <w:jc w:val="center"/>
              <w:rPr>
                <w:rFonts w:cs="Arial"/>
              </w:rPr>
            </w:pPr>
            <w:r>
              <w:rPr>
                <w:rFonts w:cs="Arial"/>
              </w:rPr>
              <w:t>ANM18/9/11</w:t>
            </w:r>
          </w:p>
        </w:tc>
        <w:tc>
          <w:tcPr>
            <w:tcW w:w="6804" w:type="dxa"/>
            <w:vAlign w:val="center"/>
          </w:tcPr>
          <w:p w14:paraId="06286FC1" w14:textId="77777777" w:rsidR="007A50E4" w:rsidRPr="00267512" w:rsidRDefault="007A50E4" w:rsidP="007A50E4">
            <w:pPr>
              <w:rPr>
                <w:rFonts w:cs="Arial"/>
              </w:rPr>
            </w:pPr>
            <w:r w:rsidRPr="00267512">
              <w:rPr>
                <w:rFonts w:cs="Arial"/>
              </w:rPr>
              <w:t>Liaison Note</w:t>
            </w:r>
            <w:r>
              <w:rPr>
                <w:rFonts w:cs="Arial"/>
              </w:rPr>
              <w:t xml:space="preserve"> - </w:t>
            </w:r>
            <w:r w:rsidRPr="00267512">
              <w:rPr>
                <w:rFonts w:cs="Arial"/>
              </w:rPr>
              <w:t>Aids to Navigation Guide (NAVGUIDE) 2014</w:t>
            </w:r>
          </w:p>
        </w:tc>
      </w:tr>
      <w:tr w:rsidR="007A50E4" w:rsidRPr="00B66629" w14:paraId="66B494F4" w14:textId="77777777" w:rsidTr="007A50E4">
        <w:trPr>
          <w:cantSplit/>
          <w:trHeight w:val="397"/>
          <w:jc w:val="center"/>
        </w:trPr>
        <w:tc>
          <w:tcPr>
            <w:tcW w:w="2091" w:type="dxa"/>
            <w:vAlign w:val="center"/>
          </w:tcPr>
          <w:p w14:paraId="25245856" w14:textId="77777777" w:rsidR="007A50E4" w:rsidRPr="006B4FAE" w:rsidRDefault="007A50E4" w:rsidP="007A50E4">
            <w:pPr>
              <w:jc w:val="center"/>
              <w:rPr>
                <w:rFonts w:cs="Arial"/>
              </w:rPr>
            </w:pPr>
            <w:r>
              <w:rPr>
                <w:rFonts w:cs="Arial"/>
              </w:rPr>
              <w:t>ANM18/9/12</w:t>
            </w:r>
          </w:p>
        </w:tc>
        <w:tc>
          <w:tcPr>
            <w:tcW w:w="6804" w:type="dxa"/>
            <w:vAlign w:val="center"/>
          </w:tcPr>
          <w:p w14:paraId="7E5D91F0" w14:textId="77777777" w:rsidR="007A50E4" w:rsidRPr="00267512" w:rsidRDefault="007A50E4" w:rsidP="007A50E4">
            <w:pPr>
              <w:rPr>
                <w:rFonts w:cs="Arial"/>
              </w:rPr>
            </w:pPr>
            <w:r w:rsidRPr="00267512">
              <w:rPr>
                <w:rFonts w:cs="Arial"/>
              </w:rPr>
              <w:t>Review of sections 3.1 and 3.2 of the NAVGUIDE</w:t>
            </w:r>
            <w:r>
              <w:rPr>
                <w:rFonts w:cs="Arial"/>
              </w:rPr>
              <w:t xml:space="preserve"> (from EEP)</w:t>
            </w:r>
          </w:p>
        </w:tc>
      </w:tr>
      <w:tr w:rsidR="007A50E4" w:rsidRPr="00B66629" w14:paraId="6D6C71AC" w14:textId="77777777" w:rsidTr="007A50E4">
        <w:trPr>
          <w:cantSplit/>
          <w:trHeight w:val="397"/>
          <w:jc w:val="center"/>
        </w:trPr>
        <w:tc>
          <w:tcPr>
            <w:tcW w:w="2091" w:type="dxa"/>
            <w:vAlign w:val="center"/>
          </w:tcPr>
          <w:p w14:paraId="38C33CB7" w14:textId="77777777" w:rsidR="007A50E4" w:rsidRDefault="007A50E4" w:rsidP="007A50E4">
            <w:pPr>
              <w:jc w:val="center"/>
              <w:rPr>
                <w:rFonts w:cs="Arial"/>
              </w:rPr>
            </w:pPr>
            <w:r>
              <w:rPr>
                <w:rFonts w:cs="Arial"/>
              </w:rPr>
              <w:t>ANM18/9/13</w:t>
            </w:r>
          </w:p>
        </w:tc>
        <w:tc>
          <w:tcPr>
            <w:tcW w:w="6804" w:type="dxa"/>
            <w:vAlign w:val="center"/>
          </w:tcPr>
          <w:p w14:paraId="34FD1DC9" w14:textId="77777777" w:rsidR="007A50E4" w:rsidRPr="006874A0" w:rsidRDefault="007A50E4" w:rsidP="007A50E4">
            <w:pPr>
              <w:rPr>
                <w:rFonts w:cs="Arial"/>
              </w:rPr>
            </w:pPr>
            <w:r w:rsidRPr="00267512">
              <w:rPr>
                <w:rFonts w:cs="Arial"/>
              </w:rPr>
              <w:t xml:space="preserve">Review of section </w:t>
            </w:r>
            <w:r w:rsidRPr="006874A0">
              <w:rPr>
                <w:rFonts w:cs="Arial"/>
              </w:rPr>
              <w:t xml:space="preserve">8.9 </w:t>
            </w:r>
            <w:r w:rsidRPr="00267512">
              <w:rPr>
                <w:rFonts w:cs="Arial"/>
              </w:rPr>
              <w:t>of the NAVGUIDE</w:t>
            </w:r>
            <w:r>
              <w:rPr>
                <w:rFonts w:cs="Arial"/>
              </w:rPr>
              <w:t xml:space="preserve"> (from EEP) - </w:t>
            </w:r>
            <w:r w:rsidRPr="006874A0">
              <w:rPr>
                <w:rFonts w:cs="Arial"/>
              </w:rPr>
              <w:t>Service Delivery</w:t>
            </w:r>
          </w:p>
        </w:tc>
      </w:tr>
      <w:tr w:rsidR="007A50E4" w:rsidRPr="00B66629" w14:paraId="4EB5B8EA" w14:textId="77777777" w:rsidTr="007A50E4">
        <w:trPr>
          <w:cantSplit/>
          <w:trHeight w:val="397"/>
          <w:jc w:val="center"/>
        </w:trPr>
        <w:tc>
          <w:tcPr>
            <w:tcW w:w="2091" w:type="dxa"/>
            <w:vAlign w:val="center"/>
          </w:tcPr>
          <w:p w14:paraId="7451C286" w14:textId="77777777" w:rsidR="007A50E4" w:rsidRDefault="007A50E4" w:rsidP="007A50E4">
            <w:pPr>
              <w:jc w:val="center"/>
              <w:rPr>
                <w:rFonts w:cs="Arial"/>
              </w:rPr>
            </w:pPr>
            <w:r>
              <w:rPr>
                <w:rFonts w:cs="Arial"/>
              </w:rPr>
              <w:t>ANM18/9/14</w:t>
            </w:r>
          </w:p>
        </w:tc>
        <w:tc>
          <w:tcPr>
            <w:tcW w:w="6804" w:type="dxa"/>
            <w:vAlign w:val="center"/>
          </w:tcPr>
          <w:p w14:paraId="7FA0965F" w14:textId="0FAB5F5A" w:rsidR="007A50E4" w:rsidRPr="0044741D" w:rsidRDefault="007A50E4" w:rsidP="007A50E4">
            <w:pPr>
              <w:rPr>
                <w:rFonts w:cs="Arial"/>
              </w:rPr>
            </w:pPr>
            <w:r w:rsidRPr="00267512">
              <w:rPr>
                <w:rFonts w:cs="Arial"/>
              </w:rPr>
              <w:t xml:space="preserve">Review of section </w:t>
            </w:r>
            <w:r w:rsidRPr="0044741D">
              <w:rPr>
                <w:rFonts w:cs="Arial"/>
              </w:rPr>
              <w:t>8.11</w:t>
            </w:r>
            <w:r w:rsidRPr="00267512">
              <w:rPr>
                <w:rFonts w:cs="Arial"/>
              </w:rPr>
              <w:t xml:space="preserve"> of the NAVGUIDE</w:t>
            </w:r>
            <w:r>
              <w:rPr>
                <w:rFonts w:cs="Arial"/>
              </w:rPr>
              <w:t xml:space="preserve"> (from EEP) - </w:t>
            </w:r>
            <w:r w:rsidRPr="0044741D">
              <w:rPr>
                <w:rFonts w:cs="Arial"/>
              </w:rPr>
              <w:t xml:space="preserve">Preservation of </w:t>
            </w:r>
            <w:r w:rsidR="00E710CA">
              <w:rPr>
                <w:rFonts w:cs="Arial"/>
              </w:rPr>
              <w:t>Historic Aids to Navigation</w:t>
            </w:r>
          </w:p>
        </w:tc>
      </w:tr>
    </w:tbl>
    <w:p w14:paraId="2C83D355" w14:textId="77777777" w:rsidR="007A50E4" w:rsidRDefault="007A50E4" w:rsidP="007A50E4">
      <w:pPr>
        <w:pStyle w:val="BodyText"/>
      </w:pPr>
    </w:p>
    <w:p w14:paraId="584F340D" w14:textId="27CBD425" w:rsidR="007A50E4" w:rsidRDefault="007A50E4" w:rsidP="007A50E4">
      <w:pPr>
        <w:pStyle w:val="BodyText"/>
      </w:pPr>
      <w:r>
        <w:t>A number of sections were reviewed and edited as appropriate.  The liaison notes from the other committees on content changes were reviewed and, as considered appropriate, reflected in the updated draft of the NAVGUIDE.  The action plan for the revision of the NAVGUIDE was updated.  Liaison notes were drafted to the EEP and e</w:t>
      </w:r>
      <w:r w:rsidR="00E710CA">
        <w:t>-</w:t>
      </w:r>
      <w:r>
        <w:t>NAV Committees.</w:t>
      </w:r>
    </w:p>
    <w:p w14:paraId="718CBE32" w14:textId="679A5C17" w:rsidR="007A50E4" w:rsidRPr="00191684" w:rsidRDefault="007A50E4" w:rsidP="007A50E4">
      <w:pPr>
        <w:pStyle w:val="ActionItem"/>
      </w:pPr>
      <w:r w:rsidRPr="00191684">
        <w:t>Action item</w:t>
      </w:r>
      <w:r w:rsidR="00E710CA">
        <w:t>s</w:t>
      </w:r>
    </w:p>
    <w:p w14:paraId="111DAD10" w14:textId="0A1135D9" w:rsidR="008A49C7" w:rsidRDefault="008A49C7" w:rsidP="007A50E4">
      <w:pPr>
        <w:pStyle w:val="ActionIALA"/>
      </w:pPr>
      <w:bookmarkStart w:id="65" w:name="_Toc290041708"/>
      <w:bookmarkStart w:id="66" w:name="_Toc201308300"/>
      <w:r w:rsidRPr="00943B66">
        <w:rPr>
          <w:rFonts w:eastAsia="Times New Roman" w:cs="Times New Roman"/>
          <w:iCs w:val="0"/>
          <w:lang w:val="en-AU" w:eastAsia="en-AU"/>
        </w:rPr>
        <w:t>The Secretariat is requested to forward the Liaison Note on the NAVGUIDE</w:t>
      </w:r>
      <w:r>
        <w:rPr>
          <w:rFonts w:eastAsia="Times New Roman" w:cs="Times New Roman"/>
          <w:iCs w:val="0"/>
          <w:lang w:val="en-AU" w:eastAsia="en-AU"/>
        </w:rPr>
        <w:t xml:space="preserve"> and Recommendation E-110</w:t>
      </w:r>
      <w:r w:rsidRPr="00943B66">
        <w:rPr>
          <w:rFonts w:eastAsia="Times New Roman" w:cs="Times New Roman"/>
          <w:i w:val="0"/>
          <w:iCs w:val="0"/>
          <w:lang w:val="en-AU" w:eastAsia="en-AU"/>
        </w:rPr>
        <w:t xml:space="preserve"> (</w:t>
      </w:r>
      <w:r w:rsidRPr="00943B66">
        <w:t>ANM18/output/</w:t>
      </w:r>
      <w:r w:rsidR="005807FC">
        <w:t>2</w:t>
      </w:r>
      <w:r w:rsidRPr="00943B66">
        <w:t xml:space="preserve">) to the </w:t>
      </w:r>
      <w:r w:rsidR="005807FC">
        <w:t>EEP</w:t>
      </w:r>
      <w:r w:rsidRPr="00943B66">
        <w:t xml:space="preserve"> Committee.</w:t>
      </w:r>
      <w:bookmarkEnd w:id="66"/>
    </w:p>
    <w:p w14:paraId="3F697E73" w14:textId="3A84ED45" w:rsidR="007A50E4" w:rsidRPr="00943B66" w:rsidRDefault="007A50E4" w:rsidP="007A50E4">
      <w:pPr>
        <w:pStyle w:val="ActionIALA"/>
      </w:pPr>
      <w:bookmarkStart w:id="67" w:name="_Toc201308301"/>
      <w:r w:rsidRPr="00943B66">
        <w:rPr>
          <w:rFonts w:eastAsia="Times New Roman" w:cs="Times New Roman"/>
          <w:iCs w:val="0"/>
          <w:lang w:val="en-AU" w:eastAsia="en-AU"/>
        </w:rPr>
        <w:t>The Secretariat is requested to forward the Liaison Note</w:t>
      </w:r>
      <w:r w:rsidR="009819B3" w:rsidRPr="00943B66">
        <w:rPr>
          <w:rFonts w:eastAsia="Times New Roman" w:cs="Times New Roman"/>
          <w:iCs w:val="0"/>
          <w:lang w:val="en-AU" w:eastAsia="en-AU"/>
        </w:rPr>
        <w:t xml:space="preserve"> on the NAVGUIDE</w:t>
      </w:r>
      <w:r w:rsidRPr="00943B66">
        <w:rPr>
          <w:rFonts w:eastAsia="Times New Roman" w:cs="Times New Roman"/>
          <w:i w:val="0"/>
          <w:iCs w:val="0"/>
          <w:lang w:val="en-AU" w:eastAsia="en-AU"/>
        </w:rPr>
        <w:t xml:space="preserve"> </w:t>
      </w:r>
      <w:r w:rsidR="009819B3" w:rsidRPr="00943B66">
        <w:rPr>
          <w:rFonts w:eastAsia="Times New Roman" w:cs="Times New Roman"/>
          <w:i w:val="0"/>
          <w:iCs w:val="0"/>
          <w:lang w:val="en-AU" w:eastAsia="en-AU"/>
        </w:rPr>
        <w:t>(</w:t>
      </w:r>
      <w:r w:rsidRPr="00943B66">
        <w:t>ANM18/output/</w:t>
      </w:r>
      <w:r w:rsidR="009B1469" w:rsidRPr="00943B66">
        <w:t>10</w:t>
      </w:r>
      <w:r w:rsidR="009819B3" w:rsidRPr="00943B66">
        <w:t>)</w:t>
      </w:r>
      <w:r w:rsidRPr="00943B66">
        <w:t xml:space="preserve"> </w:t>
      </w:r>
      <w:r w:rsidR="009819B3" w:rsidRPr="00943B66">
        <w:t>to</w:t>
      </w:r>
      <w:r w:rsidRPr="00943B66">
        <w:t xml:space="preserve"> </w:t>
      </w:r>
      <w:r w:rsidR="00943B66" w:rsidRPr="00943B66">
        <w:t xml:space="preserve">the </w:t>
      </w:r>
      <w:r w:rsidRPr="00943B66">
        <w:t>e</w:t>
      </w:r>
      <w:r w:rsidR="00E710CA" w:rsidRPr="00943B66">
        <w:t>-</w:t>
      </w:r>
      <w:r w:rsidR="00943B66" w:rsidRPr="00943B66">
        <w:t>NAV Committee.</w:t>
      </w:r>
      <w:bookmarkEnd w:id="67"/>
    </w:p>
    <w:p w14:paraId="2BE0D40D" w14:textId="4B558D8E" w:rsidR="00943B66" w:rsidRPr="00943B66" w:rsidRDefault="007A50E4" w:rsidP="007A50E4">
      <w:pPr>
        <w:pStyle w:val="ActionIALA"/>
      </w:pPr>
      <w:bookmarkStart w:id="68" w:name="_Toc201308302"/>
      <w:r w:rsidRPr="00943B66">
        <w:t>The Secretariat is requested to forward the Liaison Note</w:t>
      </w:r>
      <w:r w:rsidR="00943B66" w:rsidRPr="00943B66">
        <w:t xml:space="preserve"> on the NAVGUIDE</w:t>
      </w:r>
      <w:r w:rsidRPr="00943B66">
        <w:t xml:space="preserve"> </w:t>
      </w:r>
      <w:r w:rsidR="00943B66" w:rsidRPr="00943B66">
        <w:t>(</w:t>
      </w:r>
      <w:r w:rsidRPr="00943B66">
        <w:t>ANM18/output/1</w:t>
      </w:r>
      <w:r w:rsidR="009B1469" w:rsidRPr="00943B66">
        <w:t>4</w:t>
      </w:r>
      <w:r w:rsidR="00943B66" w:rsidRPr="00943B66">
        <w:t>) to all other Committees.</w:t>
      </w:r>
      <w:bookmarkEnd w:id="68"/>
    </w:p>
    <w:p w14:paraId="40AF094A" w14:textId="4CC56236" w:rsidR="00943B66" w:rsidRPr="00943B66" w:rsidRDefault="00943B66" w:rsidP="00943B66">
      <w:pPr>
        <w:pStyle w:val="ActionIALA"/>
      </w:pPr>
      <w:bookmarkStart w:id="69" w:name="_Toc201308303"/>
      <w:r w:rsidRPr="00943B66">
        <w:lastRenderedPageBreak/>
        <w:t>The Secretariat is requested to forward the NAVGUIDE Action Plan (ANM18/output/11) to all other Committees.</w:t>
      </w:r>
      <w:bookmarkEnd w:id="69"/>
    </w:p>
    <w:p w14:paraId="16CE3352" w14:textId="2C24558E" w:rsidR="007A50E4" w:rsidRDefault="00943B66" w:rsidP="00943B66">
      <w:pPr>
        <w:pStyle w:val="ActionIALA"/>
      </w:pPr>
      <w:bookmarkStart w:id="70" w:name="_Toc201308304"/>
      <w:r w:rsidRPr="00943B66">
        <w:t>The Secretariat is requested to forward the NAVGUIDE</w:t>
      </w:r>
      <w:r w:rsidR="007A50E4" w:rsidRPr="00943B66">
        <w:t xml:space="preserve"> Timetable (ANM18/output/1</w:t>
      </w:r>
      <w:r w:rsidR="009B1469" w:rsidRPr="00943B66">
        <w:t>2</w:t>
      </w:r>
      <w:r w:rsidR="007A50E4" w:rsidRPr="00943B66">
        <w:t>) t</w:t>
      </w:r>
      <w:r w:rsidR="007A50E4">
        <w:t>o all other C</w:t>
      </w:r>
      <w:r w:rsidR="007A50E4" w:rsidRPr="009C664F">
        <w:t xml:space="preserve">ommittees for their </w:t>
      </w:r>
      <w:r w:rsidR="007A50E4">
        <w:t>information</w:t>
      </w:r>
      <w:r w:rsidR="007A50E4" w:rsidRPr="009C664F">
        <w:t>.</w:t>
      </w:r>
      <w:bookmarkEnd w:id="65"/>
      <w:bookmarkEnd w:id="70"/>
    </w:p>
    <w:p w14:paraId="45D81501" w14:textId="15F1A1C6" w:rsidR="00C76704" w:rsidRPr="0058599D" w:rsidRDefault="00C76704" w:rsidP="00C76704">
      <w:pPr>
        <w:pStyle w:val="ActionIALA"/>
      </w:pPr>
      <w:bookmarkStart w:id="71" w:name="_Toc201308305"/>
      <w:r w:rsidRPr="00943B66">
        <w:t xml:space="preserve">The Secretariat is requested to forward the </w:t>
      </w:r>
      <w:r>
        <w:t xml:space="preserve">draft revised </w:t>
      </w:r>
      <w:r w:rsidRPr="00943B66">
        <w:t>NAVGUIDE</w:t>
      </w:r>
      <w:r>
        <w:t xml:space="preserve"> </w:t>
      </w:r>
      <w:r w:rsidRPr="00943B66">
        <w:t>(ANM18/</w:t>
      </w:r>
      <w:r>
        <w:t>WG2</w:t>
      </w:r>
      <w:r w:rsidRPr="00943B66">
        <w:t>/</w:t>
      </w:r>
      <w:r>
        <w:t>WP1</w:t>
      </w:r>
      <w:r w:rsidRPr="00943B66">
        <w:t>) t</w:t>
      </w:r>
      <w:r>
        <w:t>o ANM19</w:t>
      </w:r>
      <w:r w:rsidRPr="009C664F">
        <w:t>.</w:t>
      </w:r>
      <w:bookmarkEnd w:id="71"/>
    </w:p>
    <w:p w14:paraId="71F457C5" w14:textId="77777777" w:rsidR="00C76704" w:rsidRPr="00C76704" w:rsidRDefault="00C76704" w:rsidP="00C76704"/>
    <w:p w14:paraId="7F93816A" w14:textId="77777777" w:rsidR="007A50E4" w:rsidRPr="00B66629" w:rsidRDefault="007A50E4" w:rsidP="007A50E4">
      <w:pPr>
        <w:pStyle w:val="Heading2"/>
        <w:tabs>
          <w:tab w:val="num" w:pos="2196"/>
        </w:tabs>
      </w:pPr>
      <w:bookmarkStart w:id="72" w:name="_Toc274915160"/>
      <w:bookmarkStart w:id="73" w:name="_Toc290041845"/>
      <w:bookmarkStart w:id="74" w:name="_Toc201308251"/>
      <w:r w:rsidRPr="002C2172">
        <w:t>Develop guidance on issues derived from revision of the MBS, such as the clarification of auxiliary marks, including examples of those debated during the con</w:t>
      </w:r>
      <w:r>
        <w:t xml:space="preserve">sultation and drafting process </w:t>
      </w:r>
      <w:r w:rsidRPr="00B634E1">
        <w:t xml:space="preserve"> (</w:t>
      </w:r>
      <w:r w:rsidRPr="007F1984">
        <w:rPr>
          <w:highlight w:val="yellow"/>
        </w:rPr>
        <w:t>Task 7*</w:t>
      </w:r>
      <w:r w:rsidRPr="00B634E1">
        <w:t>)</w:t>
      </w:r>
      <w:bookmarkEnd w:id="72"/>
      <w:bookmarkEnd w:id="73"/>
      <w:bookmarkEnd w:id="74"/>
    </w:p>
    <w:p w14:paraId="58D8BB4A" w14:textId="77777777" w:rsidR="007A50E4" w:rsidRDefault="007A50E4" w:rsidP="007A50E4">
      <w:pPr>
        <w:pStyle w:val="BodyText"/>
      </w:pPr>
      <w:r>
        <w:t xml:space="preserve">Task Leader: </w:t>
      </w:r>
      <w:proofErr w:type="spellStart"/>
      <w:r>
        <w:t>Bjoern</w:t>
      </w:r>
      <w:proofErr w:type="spellEnd"/>
      <w:r>
        <w:t xml:space="preserve"> </w:t>
      </w:r>
      <w:r w:rsidRPr="009C664F">
        <w:t xml:space="preserve">Erik </w:t>
      </w:r>
      <w:proofErr w:type="spellStart"/>
      <w:r w:rsidRPr="009C664F">
        <w:t>Krosness</w:t>
      </w:r>
      <w:proofErr w:type="spellEnd"/>
      <w:r w:rsidRPr="009C664F">
        <w:t xml:space="preserve"> </w:t>
      </w:r>
      <w:r w:rsidRPr="009C664F">
        <w:tab/>
      </w:r>
      <w:r w:rsidRPr="009C664F">
        <w:tab/>
        <w:t xml:space="preserve"> </w:t>
      </w:r>
      <w:proofErr w:type="spellStart"/>
      <w:r>
        <w:t>Minsu</w:t>
      </w:r>
      <w:proofErr w:type="spellEnd"/>
      <w:r>
        <w:t xml:space="preserve"> </w:t>
      </w:r>
      <w:proofErr w:type="spellStart"/>
      <w:r>
        <w:t>Jeon</w:t>
      </w:r>
      <w:proofErr w:type="spellEnd"/>
      <w:r>
        <w:t xml:space="preserve">, </w:t>
      </w:r>
      <w:proofErr w:type="spellStart"/>
      <w:r>
        <w:t>Aigars</w:t>
      </w:r>
      <w:proofErr w:type="spellEnd"/>
      <w:r>
        <w:t xml:space="preserve"> </w:t>
      </w:r>
      <w:proofErr w:type="spellStart"/>
      <w:r>
        <w:t>Gallis</w:t>
      </w:r>
      <w:proofErr w:type="spellEnd"/>
      <w:r>
        <w:t xml:space="preserve">, </w:t>
      </w:r>
      <w:proofErr w:type="spellStart"/>
      <w:proofErr w:type="gramStart"/>
      <w:r>
        <w:t>Wenzhi</w:t>
      </w:r>
      <w:proofErr w:type="spellEnd"/>
      <w:proofErr w:type="gramEnd"/>
      <w:r>
        <w:t xml:space="preserve"> Yang</w:t>
      </w:r>
    </w:p>
    <w:p w14:paraId="0D95E26C" w14:textId="77777777" w:rsidR="007A50E4" w:rsidRDefault="007A50E4" w:rsidP="007A50E4">
      <w:pPr>
        <w:pStyle w:val="BodyText"/>
      </w:pPr>
      <w:r>
        <w:t>The scope of this task is to:</w:t>
      </w:r>
    </w:p>
    <w:p w14:paraId="4A1C0939" w14:textId="23D5C83C" w:rsidR="007A50E4" w:rsidRDefault="007A50E4" w:rsidP="00E710CA">
      <w:pPr>
        <w:pStyle w:val="Bullet1"/>
      </w:pPr>
      <w:r>
        <w:t xml:space="preserve">Ensure other IALA documentation </w:t>
      </w:r>
      <w:r w:rsidR="00E710CA">
        <w:t>that</w:t>
      </w:r>
      <w:r>
        <w:t xml:space="preserve"> referenced the MBS has been updated as appropriate.</w:t>
      </w:r>
    </w:p>
    <w:p w14:paraId="309AAE31" w14:textId="77777777" w:rsidR="007A50E4" w:rsidRDefault="007A50E4" w:rsidP="00E710CA">
      <w:pPr>
        <w:pStyle w:val="Bullet1"/>
      </w:pPr>
      <w:r>
        <w:t>Determine how best to provide guidance to IALA members on the various issues not able to be addressed in the MBS review process noting that the MBS itself was not being revised.</w:t>
      </w:r>
    </w:p>
    <w:p w14:paraId="39196984" w14:textId="77777777" w:rsidR="007A50E4" w:rsidRPr="00AD79AC" w:rsidRDefault="007A50E4" w:rsidP="007A50E4">
      <w:pPr>
        <w:pStyle w:val="BodyText"/>
      </w:pPr>
      <w:r w:rsidRPr="00AD79AC">
        <w:t>A scoping paper was developed to better articulate the task and the process to be undertaken</w:t>
      </w:r>
      <w:r>
        <w:t xml:space="preserve"> noting that the task leaders and some members of the MBS Review Working Group are no longer attending ANM</w:t>
      </w:r>
      <w:r w:rsidRPr="00AD79AC">
        <w:t>.</w:t>
      </w:r>
    </w:p>
    <w:p w14:paraId="1EF1AD05" w14:textId="291B56DA" w:rsidR="007A50E4" w:rsidRPr="00AD79AC" w:rsidRDefault="007A50E4" w:rsidP="007A50E4">
      <w:pPr>
        <w:pStyle w:val="BodyText"/>
      </w:pPr>
      <w:r w:rsidRPr="00AD79AC">
        <w:t xml:space="preserve">A </w:t>
      </w:r>
      <w:r>
        <w:t>working paper containing e</w:t>
      </w:r>
      <w:r w:rsidRPr="00AD79AC">
        <w:t>xisting issues (as identified in the AN</w:t>
      </w:r>
      <w:r w:rsidR="00E710CA">
        <w:t>M task list in the ANM</w:t>
      </w:r>
      <w:r w:rsidRPr="00AD79AC">
        <w:t>17 Report)</w:t>
      </w:r>
      <w:r>
        <w:t>, conclusions of the 2008 stakeholder survey on the MBS</w:t>
      </w:r>
      <w:r w:rsidRPr="00AD79AC">
        <w:t xml:space="preserve"> and new issues submitted by Korea and China was compiled and work commenced on reviewing the issues. </w:t>
      </w:r>
    </w:p>
    <w:p w14:paraId="3B4436DF" w14:textId="2FB64C46" w:rsidR="007A50E4" w:rsidRDefault="007A50E4" w:rsidP="00E710CA">
      <w:pPr>
        <w:pStyle w:val="BodyText"/>
      </w:pPr>
      <w:r w:rsidRPr="00206859">
        <w:t>Informal co</w:t>
      </w:r>
      <w:r w:rsidR="00E710CA">
        <w:t>mments provided by Spain to ANM</w:t>
      </w:r>
      <w:r w:rsidRPr="00206859">
        <w:t>17 will also need to be rev</w:t>
      </w:r>
      <w:r w:rsidR="00E710CA">
        <w:t>iewed in progressing this task.</w:t>
      </w:r>
    </w:p>
    <w:p w14:paraId="42F9EFD0" w14:textId="404E53F6" w:rsidR="007A50E4" w:rsidRPr="00206859" w:rsidRDefault="00E710CA" w:rsidP="007A50E4">
      <w:pPr>
        <w:pStyle w:val="ActionItem"/>
      </w:pPr>
      <w:r>
        <w:t>Action item</w:t>
      </w:r>
    </w:p>
    <w:p w14:paraId="70BE2B1F" w14:textId="0107AD33" w:rsidR="007A50E4" w:rsidRDefault="007A50E4" w:rsidP="008F13D3">
      <w:pPr>
        <w:pStyle w:val="ActionIALA"/>
      </w:pPr>
      <w:bookmarkStart w:id="75" w:name="_Toc201308306"/>
      <w:r w:rsidRPr="00943B66">
        <w:t xml:space="preserve">The Secretariat is requested to forward the Scoping Paper </w:t>
      </w:r>
      <w:r w:rsidR="00C76704">
        <w:t>(</w:t>
      </w:r>
      <w:r w:rsidRPr="00943B66">
        <w:t>ANM1</w:t>
      </w:r>
      <w:r w:rsidR="00C76704">
        <w:t>8</w:t>
      </w:r>
      <w:r w:rsidRPr="00943B66">
        <w:t>/WG2/WP</w:t>
      </w:r>
      <w:r w:rsidR="00C76704">
        <w:t>2</w:t>
      </w:r>
      <w:r w:rsidRPr="00943B66">
        <w:t>))</w:t>
      </w:r>
      <w:r w:rsidR="00E710CA" w:rsidRPr="00943B66">
        <w:t xml:space="preserve"> to ANM</w:t>
      </w:r>
      <w:r w:rsidRPr="00943B66">
        <w:t>19.</w:t>
      </w:r>
      <w:bookmarkEnd w:id="75"/>
    </w:p>
    <w:p w14:paraId="13F4498E" w14:textId="1E8C2BAF" w:rsidR="008F13D3" w:rsidRPr="006B57B8" w:rsidRDefault="008F13D3" w:rsidP="008F13D3">
      <w:pPr>
        <w:pStyle w:val="ActionIALA"/>
      </w:pPr>
      <w:bookmarkStart w:id="76" w:name="_Toc201308307"/>
      <w:r w:rsidRPr="00943B66">
        <w:t>The Secretariat is requested to forward the issues paper ‘Developing guidance on issues d</w:t>
      </w:r>
      <w:r>
        <w:t>erived from revision of the MBS</w:t>
      </w:r>
      <w:r w:rsidRPr="00943B66">
        <w:t xml:space="preserve"> </w:t>
      </w:r>
      <w:r>
        <w:t>(</w:t>
      </w:r>
      <w:r w:rsidRPr="00943B66">
        <w:t>ANM18/WG2/WP</w:t>
      </w:r>
      <w:r>
        <w:t>3</w:t>
      </w:r>
      <w:r w:rsidRPr="00943B66">
        <w:t>) to ANM19.</w:t>
      </w:r>
      <w:bookmarkEnd w:id="76"/>
    </w:p>
    <w:p w14:paraId="4A892CF0" w14:textId="77777777" w:rsidR="007A50E4" w:rsidRPr="00B66629" w:rsidRDefault="007A50E4" w:rsidP="007A50E4">
      <w:pPr>
        <w:pStyle w:val="Heading2"/>
        <w:tabs>
          <w:tab w:val="num" w:pos="2196"/>
        </w:tabs>
      </w:pPr>
      <w:bookmarkStart w:id="77" w:name="_Toc274915161"/>
      <w:bookmarkStart w:id="78" w:name="_Toc290041846"/>
      <w:bookmarkStart w:id="79" w:name="_Toc201308252"/>
      <w:r w:rsidRPr="002C2172">
        <w:t>Produce Quality Management and Training guidance for AtoN services and service providers in an e-Navigation environment, in support of</w:t>
      </w:r>
      <w:r>
        <w:t xml:space="preserve"> the IALA World-Wide Academy.  Review IALA Guideline 1052. </w:t>
      </w:r>
      <w:r w:rsidRPr="00B634E1">
        <w:t xml:space="preserve"> (</w:t>
      </w:r>
      <w:r w:rsidRPr="007F1984">
        <w:rPr>
          <w:highlight w:val="yellow"/>
        </w:rPr>
        <w:t xml:space="preserve">Task </w:t>
      </w:r>
      <w:r>
        <w:rPr>
          <w:highlight w:val="yellow"/>
        </w:rPr>
        <w:t>8</w:t>
      </w:r>
      <w:r w:rsidRPr="007F1984">
        <w:rPr>
          <w:highlight w:val="yellow"/>
        </w:rPr>
        <w:t>*</w:t>
      </w:r>
      <w:r w:rsidRPr="00B634E1">
        <w:t>)</w:t>
      </w:r>
      <w:bookmarkEnd w:id="77"/>
      <w:bookmarkEnd w:id="78"/>
      <w:bookmarkEnd w:id="79"/>
    </w:p>
    <w:p w14:paraId="0B8DC397" w14:textId="77777777" w:rsidR="007A50E4" w:rsidRDefault="007A50E4" w:rsidP="007A50E4">
      <w:pPr>
        <w:pStyle w:val="BodyText"/>
      </w:pPr>
      <w:r>
        <w:t xml:space="preserve">Task Manager: Gerry Brine </w:t>
      </w:r>
      <w:r>
        <w:tab/>
      </w:r>
      <w:r>
        <w:tab/>
        <w:t xml:space="preserve">Assistant Leader: David </w:t>
      </w:r>
      <w:proofErr w:type="spellStart"/>
      <w:r>
        <w:t>McGilvray</w:t>
      </w:r>
      <w:proofErr w:type="spellEnd"/>
    </w:p>
    <w:p w14:paraId="58952782" w14:textId="77777777" w:rsidR="007A50E4" w:rsidRDefault="007A50E4" w:rsidP="007A50E4">
      <w:pPr>
        <w:pStyle w:val="BodyText"/>
      </w:pPr>
      <w:r>
        <w:t>Progress on this task is tied to a large extent with the development of e-navigation and extent of work required on training guidance will be determined in conjunction with the IALA World Wide Academy.  The work during ANM 18 was confined to reviewing amendments proposed by EEP to Guideline 1052 and Recommendation O-132.   Discussion was held with the WWA Program Director about a suitable way forward for ANM working with the WWA in the development of training material.</w:t>
      </w:r>
    </w:p>
    <w:p w14:paraId="6D199425" w14:textId="77777777" w:rsidR="007A50E4" w:rsidRDefault="007A50E4" w:rsidP="007A50E4">
      <w:pPr>
        <w:pStyle w:val="BodyText"/>
      </w:pPr>
      <w:r>
        <w:t>The following input papers were received from EEP Committee:</w:t>
      </w:r>
    </w:p>
    <w:p w14:paraId="09553B31" w14:textId="77777777" w:rsidR="007A50E4" w:rsidRPr="009C664F" w:rsidRDefault="007A50E4" w:rsidP="007A50E4">
      <w:pPr>
        <w:pStyle w:val="BodyText"/>
      </w:pPr>
    </w:p>
    <w:tbl>
      <w:tblPr>
        <w:tblW w:w="8895" w:type="dxa"/>
        <w:jc w:val="center"/>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91"/>
        <w:gridCol w:w="6804"/>
      </w:tblGrid>
      <w:tr w:rsidR="007A50E4" w:rsidRPr="00B66629" w14:paraId="643AFE3F" w14:textId="77777777" w:rsidTr="007A50E4">
        <w:trPr>
          <w:cantSplit/>
          <w:trHeight w:val="397"/>
          <w:jc w:val="center"/>
        </w:trPr>
        <w:tc>
          <w:tcPr>
            <w:tcW w:w="2091" w:type="dxa"/>
            <w:vAlign w:val="center"/>
          </w:tcPr>
          <w:p w14:paraId="25CC8212" w14:textId="77777777" w:rsidR="007A50E4" w:rsidRPr="006B4FAE" w:rsidRDefault="007A50E4" w:rsidP="007A50E4">
            <w:pPr>
              <w:jc w:val="center"/>
              <w:rPr>
                <w:rFonts w:cs="Arial"/>
              </w:rPr>
            </w:pPr>
            <w:r>
              <w:rPr>
                <w:rFonts w:cs="Arial"/>
              </w:rPr>
              <w:t>ANM18/9/16</w:t>
            </w:r>
          </w:p>
        </w:tc>
        <w:tc>
          <w:tcPr>
            <w:tcW w:w="6804" w:type="dxa"/>
            <w:vAlign w:val="center"/>
          </w:tcPr>
          <w:p w14:paraId="31A6BA04" w14:textId="77777777" w:rsidR="007A50E4" w:rsidRPr="0044741D" w:rsidRDefault="007A50E4" w:rsidP="007A50E4">
            <w:pPr>
              <w:rPr>
                <w:rFonts w:cs="Arial"/>
              </w:rPr>
            </w:pPr>
            <w:r>
              <w:rPr>
                <w:rFonts w:cs="Arial"/>
              </w:rPr>
              <w:t xml:space="preserve">Revised </w:t>
            </w:r>
            <w:r w:rsidRPr="0044741D">
              <w:rPr>
                <w:rFonts w:cs="Arial"/>
              </w:rPr>
              <w:t>IALA Guideline No. 1052</w:t>
            </w:r>
            <w:r>
              <w:rPr>
                <w:rFonts w:cs="Arial"/>
              </w:rPr>
              <w:t xml:space="preserve"> </w:t>
            </w:r>
            <w:r w:rsidRPr="0044741D">
              <w:rPr>
                <w:rFonts w:cs="Arial"/>
              </w:rPr>
              <w:t>On Quality Management Systems for Aids to Navigation Service Delivery</w:t>
            </w:r>
          </w:p>
        </w:tc>
      </w:tr>
      <w:tr w:rsidR="007A50E4" w:rsidRPr="00B66629" w14:paraId="12427B02" w14:textId="77777777" w:rsidTr="007A50E4">
        <w:trPr>
          <w:cantSplit/>
          <w:trHeight w:val="397"/>
          <w:jc w:val="center"/>
        </w:trPr>
        <w:tc>
          <w:tcPr>
            <w:tcW w:w="2091" w:type="dxa"/>
            <w:vAlign w:val="center"/>
          </w:tcPr>
          <w:p w14:paraId="4638AC13" w14:textId="77777777" w:rsidR="007A50E4" w:rsidRPr="006B4FAE" w:rsidRDefault="007A50E4" w:rsidP="007A50E4">
            <w:pPr>
              <w:jc w:val="center"/>
              <w:rPr>
                <w:rFonts w:cs="Arial"/>
              </w:rPr>
            </w:pPr>
            <w:r>
              <w:rPr>
                <w:rFonts w:cs="Arial"/>
              </w:rPr>
              <w:t>ANM18/9/18</w:t>
            </w:r>
          </w:p>
        </w:tc>
        <w:tc>
          <w:tcPr>
            <w:tcW w:w="6804" w:type="dxa"/>
            <w:vAlign w:val="center"/>
          </w:tcPr>
          <w:p w14:paraId="072E320B" w14:textId="77777777" w:rsidR="007A50E4" w:rsidRPr="0044741D" w:rsidRDefault="007A50E4" w:rsidP="007A50E4">
            <w:pPr>
              <w:rPr>
                <w:rFonts w:cs="Arial"/>
              </w:rPr>
            </w:pPr>
            <w:r w:rsidRPr="0044741D">
              <w:rPr>
                <w:rFonts w:cs="Arial"/>
              </w:rPr>
              <w:t>IALA Recommendation O-132</w:t>
            </w:r>
            <w:r>
              <w:rPr>
                <w:rFonts w:cs="Arial"/>
              </w:rPr>
              <w:t xml:space="preserve"> </w:t>
            </w:r>
            <w:r w:rsidRPr="0044741D">
              <w:rPr>
                <w:rFonts w:cs="Arial"/>
              </w:rPr>
              <w:t>On</w:t>
            </w:r>
            <w:r>
              <w:rPr>
                <w:rFonts w:cs="Arial"/>
              </w:rPr>
              <w:t xml:space="preserve"> </w:t>
            </w:r>
            <w:r w:rsidRPr="0044741D">
              <w:rPr>
                <w:rFonts w:cs="Arial"/>
              </w:rPr>
              <w:t>Quality Management for Aids to Navigation Authorities</w:t>
            </w:r>
          </w:p>
        </w:tc>
      </w:tr>
    </w:tbl>
    <w:p w14:paraId="1B75B93F" w14:textId="77777777" w:rsidR="007A50E4" w:rsidRDefault="007A50E4" w:rsidP="007A50E4">
      <w:pPr>
        <w:pStyle w:val="BodyText"/>
      </w:pPr>
    </w:p>
    <w:p w14:paraId="0E505E3C" w14:textId="74E6BF9A" w:rsidR="007A50E4" w:rsidRPr="00191684" w:rsidRDefault="007A50E4" w:rsidP="007A50E4">
      <w:pPr>
        <w:pStyle w:val="ActionItem"/>
      </w:pPr>
      <w:r w:rsidRPr="00191684">
        <w:lastRenderedPageBreak/>
        <w:t>Action item</w:t>
      </w:r>
    </w:p>
    <w:p w14:paraId="622842C9" w14:textId="5226A00F" w:rsidR="007A50E4" w:rsidRDefault="007A50E4" w:rsidP="008F13D3">
      <w:pPr>
        <w:pStyle w:val="ActionIALA"/>
      </w:pPr>
      <w:bookmarkStart w:id="80" w:name="_Toc201308308"/>
      <w:r w:rsidRPr="00943B66">
        <w:t xml:space="preserve">The Secretariat is requested to forward the revised draft guideline 1052 </w:t>
      </w:r>
      <w:r w:rsidR="00943B66" w:rsidRPr="00943B66">
        <w:t>(</w:t>
      </w:r>
      <w:r w:rsidRPr="00943B66">
        <w:t>ANM18/WG2/WP</w:t>
      </w:r>
      <w:r w:rsidR="00C76704">
        <w:t>4</w:t>
      </w:r>
      <w:r w:rsidR="00943B66" w:rsidRPr="00943B66">
        <w:t>)</w:t>
      </w:r>
      <w:r w:rsidRPr="00943B66">
        <w:t xml:space="preserve"> to ANM 19.</w:t>
      </w:r>
      <w:bookmarkEnd w:id="80"/>
    </w:p>
    <w:p w14:paraId="7C94F65F" w14:textId="2ED74115" w:rsidR="008F13D3" w:rsidRPr="008F13D3" w:rsidRDefault="008F13D3" w:rsidP="008F13D3">
      <w:pPr>
        <w:pStyle w:val="ActionIALA"/>
      </w:pPr>
      <w:bookmarkStart w:id="81" w:name="_Toc201308309"/>
      <w:r w:rsidRPr="00943B66">
        <w:t>The Secretariat is requested to forward the revised Recommendatio</w:t>
      </w:r>
      <w:r>
        <w:t xml:space="preserve">n O-132 </w:t>
      </w:r>
      <w:r w:rsidRPr="00943B66">
        <w:t>(ANM18/WG2/WP</w:t>
      </w:r>
      <w:r>
        <w:t>5</w:t>
      </w:r>
      <w:r w:rsidRPr="00943B66">
        <w:t>) to ANM 19.</w:t>
      </w:r>
      <w:bookmarkEnd w:id="81"/>
    </w:p>
    <w:p w14:paraId="3D96FF99" w14:textId="77777777" w:rsidR="007A50E4" w:rsidRPr="00B66629" w:rsidRDefault="007A50E4" w:rsidP="007A50E4">
      <w:pPr>
        <w:pStyle w:val="Heading2"/>
        <w:tabs>
          <w:tab w:val="num" w:pos="2196"/>
        </w:tabs>
      </w:pPr>
      <w:bookmarkStart w:id="82" w:name="_Toc274915162"/>
      <w:bookmarkStart w:id="83" w:name="_Toc290041847"/>
      <w:bookmarkStart w:id="84" w:name="_Toc201308253"/>
      <w:r>
        <w:t>Review and update Guideline 1004 f</w:t>
      </w:r>
      <w:r w:rsidRPr="002C2172">
        <w:t xml:space="preserve">or AtoN Authorities on level of service </w:t>
      </w:r>
      <w:r>
        <w:t xml:space="preserve">and changing user requirement; </w:t>
      </w:r>
      <w:r w:rsidRPr="002C2172">
        <w:t xml:space="preserve">such as </w:t>
      </w:r>
      <w:r>
        <w:t xml:space="preserve">the </w:t>
      </w:r>
      <w:r w:rsidRPr="002C2172">
        <w:t>need for</w:t>
      </w:r>
      <w:r>
        <w:t xml:space="preserve"> landfall lights and unlit AtoN </w:t>
      </w:r>
      <w:r w:rsidRPr="00B634E1">
        <w:t xml:space="preserve"> (</w:t>
      </w:r>
      <w:r w:rsidRPr="007F1984">
        <w:rPr>
          <w:highlight w:val="yellow"/>
        </w:rPr>
        <w:t xml:space="preserve">Task </w:t>
      </w:r>
      <w:r>
        <w:rPr>
          <w:highlight w:val="yellow"/>
        </w:rPr>
        <w:t>9</w:t>
      </w:r>
      <w:r w:rsidRPr="007F1984">
        <w:rPr>
          <w:highlight w:val="yellow"/>
        </w:rPr>
        <w:t>*</w:t>
      </w:r>
      <w:r w:rsidRPr="00B634E1">
        <w:t>)</w:t>
      </w:r>
      <w:bookmarkEnd w:id="82"/>
      <w:bookmarkEnd w:id="83"/>
      <w:bookmarkEnd w:id="84"/>
    </w:p>
    <w:p w14:paraId="64D85D9B" w14:textId="77777777" w:rsidR="007A50E4" w:rsidRDefault="007A50E4" w:rsidP="007A50E4">
      <w:pPr>
        <w:pStyle w:val="BodyText"/>
      </w:pPr>
      <w:r>
        <w:t>Task Leader:</w:t>
      </w:r>
      <w:r>
        <w:tab/>
        <w:t xml:space="preserve">John </w:t>
      </w:r>
      <w:proofErr w:type="spellStart"/>
      <w:r>
        <w:t>Festarini</w:t>
      </w:r>
      <w:proofErr w:type="spellEnd"/>
      <w:r>
        <w:tab/>
      </w:r>
      <w:r>
        <w:tab/>
        <w:t xml:space="preserve">Task Group members: </w:t>
      </w:r>
      <w:proofErr w:type="spellStart"/>
      <w:r>
        <w:t>Bjoern</w:t>
      </w:r>
      <w:proofErr w:type="spellEnd"/>
      <w:r>
        <w:t xml:space="preserve"> Erik </w:t>
      </w:r>
      <w:proofErr w:type="spellStart"/>
      <w:r>
        <w:t>Krosness</w:t>
      </w:r>
      <w:proofErr w:type="spellEnd"/>
      <w:r>
        <w:t xml:space="preserve">, </w:t>
      </w:r>
      <w:proofErr w:type="spellStart"/>
      <w:r>
        <w:t>Minsu</w:t>
      </w:r>
      <w:proofErr w:type="spellEnd"/>
      <w:r>
        <w:t xml:space="preserve"> </w:t>
      </w:r>
      <w:proofErr w:type="spellStart"/>
      <w:r>
        <w:t>Jeon</w:t>
      </w:r>
      <w:proofErr w:type="spellEnd"/>
      <w:r>
        <w:t xml:space="preserve">, </w:t>
      </w:r>
      <w:proofErr w:type="spellStart"/>
      <w:r>
        <w:t>Ismo</w:t>
      </w:r>
      <w:proofErr w:type="spellEnd"/>
      <w:r>
        <w:t xml:space="preserve"> </w:t>
      </w:r>
      <w:proofErr w:type="spellStart"/>
      <w:r>
        <w:t>Kohonen</w:t>
      </w:r>
      <w:proofErr w:type="spellEnd"/>
      <w:r>
        <w:t xml:space="preserve">, Johan </w:t>
      </w:r>
      <w:proofErr w:type="spellStart"/>
      <w:r>
        <w:t>Westerlund</w:t>
      </w:r>
      <w:proofErr w:type="spellEnd"/>
      <w:r>
        <w:t xml:space="preserve">, </w:t>
      </w:r>
      <w:proofErr w:type="spellStart"/>
      <w:r>
        <w:t>Wenzhi</w:t>
      </w:r>
      <w:proofErr w:type="spellEnd"/>
      <w:r>
        <w:t xml:space="preserve"> Yang, Christian Kopp Pedersen</w:t>
      </w:r>
    </w:p>
    <w:p w14:paraId="5B8BF905" w14:textId="77777777" w:rsidR="007A50E4" w:rsidRDefault="007A50E4" w:rsidP="007A50E4">
      <w:pPr>
        <w:pStyle w:val="BodyText"/>
      </w:pPr>
      <w:r>
        <w:t>Only limited input was received in response to a request to IALA members to canvass their organisations and stakeholders on this topic.</w:t>
      </w:r>
    </w:p>
    <w:p w14:paraId="23DD1C5F" w14:textId="79666209" w:rsidR="007A50E4" w:rsidRDefault="007A50E4" w:rsidP="007A50E4">
      <w:pPr>
        <w:pStyle w:val="BodyText"/>
      </w:pPr>
      <w:r>
        <w:t>The task group fundamentally restructured the approach to the guideline reflecting the d</w:t>
      </w:r>
      <w:r w:rsidR="00B34B2F">
        <w:t>iscussions that were had at ANM</w:t>
      </w:r>
      <w:r>
        <w:t xml:space="preserve">17.  As a result the draft guideline is now considered to achieve the high level focus on the issue of level of service and the planning and review statements and processes that enable Competent Authorities to determine appropriate levels of service.  </w:t>
      </w:r>
    </w:p>
    <w:p w14:paraId="74961D09" w14:textId="1C24FF4D" w:rsidR="007A50E4" w:rsidRDefault="007A50E4" w:rsidP="007A50E4">
      <w:pPr>
        <w:pStyle w:val="BodyText"/>
      </w:pPr>
      <w:r>
        <w:t>The input from Spain was reviewed and while some comments were discarded</w:t>
      </w:r>
      <w:r w:rsidR="00943B66">
        <w:t xml:space="preserve">, </w:t>
      </w:r>
      <w:r>
        <w:t>as they related to content that had been deleted from the draft</w:t>
      </w:r>
      <w:r w:rsidR="00A45722">
        <w:t>.  O</w:t>
      </w:r>
      <w:r>
        <w:t>ther comments were reflected in the revised draft.</w:t>
      </w:r>
    </w:p>
    <w:p w14:paraId="3DE4C8C6" w14:textId="77777777" w:rsidR="007A50E4" w:rsidRPr="009C664F" w:rsidRDefault="007A50E4" w:rsidP="007A50E4">
      <w:pPr>
        <w:pStyle w:val="BodyText"/>
      </w:pPr>
      <w:r>
        <w:t xml:space="preserve">The following input papers were provided:  </w:t>
      </w:r>
    </w:p>
    <w:tbl>
      <w:tblPr>
        <w:tblW w:w="8895" w:type="dxa"/>
        <w:jc w:val="center"/>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91"/>
        <w:gridCol w:w="6804"/>
      </w:tblGrid>
      <w:tr w:rsidR="007A50E4" w14:paraId="470FBA6A" w14:textId="77777777" w:rsidTr="007A50E4">
        <w:trPr>
          <w:cantSplit/>
          <w:trHeight w:val="397"/>
          <w:jc w:val="center"/>
        </w:trPr>
        <w:tc>
          <w:tcPr>
            <w:tcW w:w="2091" w:type="dxa"/>
            <w:vAlign w:val="center"/>
          </w:tcPr>
          <w:p w14:paraId="0CF719FE" w14:textId="67CBED1A" w:rsidR="007A50E4" w:rsidRPr="006B4FAE" w:rsidRDefault="007A50E4" w:rsidP="007A50E4">
            <w:pPr>
              <w:jc w:val="center"/>
              <w:rPr>
                <w:rFonts w:cs="Arial"/>
              </w:rPr>
            </w:pPr>
            <w:r w:rsidRPr="006B4FAE">
              <w:rPr>
                <w:rFonts w:cs="Arial"/>
              </w:rPr>
              <w:t>ANM1</w:t>
            </w:r>
            <w:r>
              <w:rPr>
                <w:rFonts w:cs="Arial"/>
              </w:rPr>
              <w:t>8</w:t>
            </w:r>
            <w:r w:rsidRPr="006B4FAE">
              <w:rPr>
                <w:rFonts w:cs="Arial"/>
              </w:rPr>
              <w:t>/9/</w:t>
            </w:r>
            <w:r>
              <w:rPr>
                <w:rFonts w:cs="Arial"/>
              </w:rPr>
              <w:t>1</w:t>
            </w:r>
          </w:p>
        </w:tc>
        <w:tc>
          <w:tcPr>
            <w:tcW w:w="6804" w:type="dxa"/>
            <w:vAlign w:val="center"/>
          </w:tcPr>
          <w:p w14:paraId="7EACD260" w14:textId="77777777" w:rsidR="007A50E4" w:rsidRPr="009A6946" w:rsidRDefault="007A50E4" w:rsidP="007A50E4">
            <w:proofErr w:type="gramStart"/>
            <w:r>
              <w:t>Plan  for</w:t>
            </w:r>
            <w:proofErr w:type="gramEnd"/>
            <w:r>
              <w:t xml:space="preserve"> r</w:t>
            </w:r>
            <w:r w:rsidRPr="009A6946">
              <w:t>eview and update of guidance on level of service and changing user requirement</w:t>
            </w:r>
          </w:p>
        </w:tc>
      </w:tr>
      <w:tr w:rsidR="007A50E4" w14:paraId="49856AF9" w14:textId="77777777" w:rsidTr="007A50E4">
        <w:trPr>
          <w:cantSplit/>
          <w:trHeight w:val="397"/>
          <w:jc w:val="center"/>
        </w:trPr>
        <w:tc>
          <w:tcPr>
            <w:tcW w:w="2091" w:type="dxa"/>
            <w:vAlign w:val="center"/>
          </w:tcPr>
          <w:p w14:paraId="416F52FE" w14:textId="1553E5C6" w:rsidR="007A50E4" w:rsidRPr="006B4FAE" w:rsidRDefault="007A50E4" w:rsidP="007A50E4">
            <w:pPr>
              <w:jc w:val="center"/>
              <w:rPr>
                <w:rFonts w:cs="Arial"/>
              </w:rPr>
            </w:pPr>
            <w:r w:rsidRPr="006B4FAE">
              <w:rPr>
                <w:rFonts w:cs="Arial"/>
              </w:rPr>
              <w:t>ANM1</w:t>
            </w:r>
            <w:r>
              <w:rPr>
                <w:rFonts w:cs="Arial"/>
              </w:rPr>
              <w:t>8</w:t>
            </w:r>
            <w:r w:rsidRPr="006B4FAE">
              <w:rPr>
                <w:rFonts w:cs="Arial"/>
              </w:rPr>
              <w:t>/9/</w:t>
            </w:r>
            <w:r>
              <w:rPr>
                <w:rFonts w:cs="Arial"/>
              </w:rPr>
              <w:t>2</w:t>
            </w:r>
          </w:p>
        </w:tc>
        <w:tc>
          <w:tcPr>
            <w:tcW w:w="6804" w:type="dxa"/>
            <w:vAlign w:val="center"/>
          </w:tcPr>
          <w:p w14:paraId="66CFB5FC" w14:textId="77777777" w:rsidR="007A50E4" w:rsidRDefault="007A50E4" w:rsidP="007A50E4">
            <w:r>
              <w:t>Reformatted Draft Revised IALA Guideline No. 1004 On Levels of Service</w:t>
            </w:r>
          </w:p>
        </w:tc>
      </w:tr>
      <w:tr w:rsidR="007A50E4" w14:paraId="11330D9A" w14:textId="77777777" w:rsidTr="007A50E4">
        <w:trPr>
          <w:cantSplit/>
          <w:trHeight w:val="397"/>
          <w:jc w:val="center"/>
        </w:trPr>
        <w:tc>
          <w:tcPr>
            <w:tcW w:w="2091" w:type="dxa"/>
            <w:vAlign w:val="center"/>
          </w:tcPr>
          <w:p w14:paraId="1E65B7EA" w14:textId="4EA2A2EA" w:rsidR="007A50E4" w:rsidRPr="006B4FAE" w:rsidRDefault="007A50E4" w:rsidP="007A50E4">
            <w:pPr>
              <w:jc w:val="center"/>
              <w:rPr>
                <w:rFonts w:cs="Arial"/>
              </w:rPr>
            </w:pPr>
            <w:r w:rsidRPr="006B4FAE">
              <w:rPr>
                <w:rFonts w:cs="Arial"/>
              </w:rPr>
              <w:t>ANM1</w:t>
            </w:r>
            <w:r>
              <w:rPr>
                <w:rFonts w:cs="Arial"/>
              </w:rPr>
              <w:t>8</w:t>
            </w:r>
            <w:r w:rsidRPr="006B4FAE">
              <w:rPr>
                <w:rFonts w:cs="Arial"/>
              </w:rPr>
              <w:t>/9/</w:t>
            </w:r>
            <w:r>
              <w:rPr>
                <w:rFonts w:cs="Arial"/>
              </w:rPr>
              <w:t>2A</w:t>
            </w:r>
          </w:p>
        </w:tc>
        <w:tc>
          <w:tcPr>
            <w:tcW w:w="6804" w:type="dxa"/>
            <w:vAlign w:val="center"/>
          </w:tcPr>
          <w:p w14:paraId="3F4D3D3C" w14:textId="77777777" w:rsidR="007A50E4" w:rsidRDefault="007A50E4" w:rsidP="007A50E4">
            <w:pPr>
              <w:rPr>
                <w:rFonts w:cs="Arial"/>
              </w:rPr>
            </w:pPr>
            <w:r>
              <w:rPr>
                <w:rFonts w:cs="Arial"/>
              </w:rPr>
              <w:t xml:space="preserve">Original </w:t>
            </w:r>
            <w:r>
              <w:t>IALA Guideline No. 1004 On Levels of Service</w:t>
            </w:r>
          </w:p>
        </w:tc>
      </w:tr>
      <w:tr w:rsidR="007A50E4" w14:paraId="6996CA03" w14:textId="77777777" w:rsidTr="007A50E4">
        <w:trPr>
          <w:cantSplit/>
          <w:trHeight w:val="397"/>
          <w:jc w:val="center"/>
        </w:trPr>
        <w:tc>
          <w:tcPr>
            <w:tcW w:w="2091" w:type="dxa"/>
            <w:vAlign w:val="center"/>
          </w:tcPr>
          <w:p w14:paraId="6E9D8883" w14:textId="77777777" w:rsidR="007A50E4" w:rsidRPr="006B4FAE" w:rsidRDefault="007A50E4" w:rsidP="007A50E4">
            <w:pPr>
              <w:jc w:val="center"/>
              <w:rPr>
                <w:rFonts w:cs="Arial"/>
              </w:rPr>
            </w:pPr>
            <w:r>
              <w:rPr>
                <w:rFonts w:cs="Arial"/>
              </w:rPr>
              <w:t>ANM18/9/5</w:t>
            </w:r>
          </w:p>
        </w:tc>
        <w:tc>
          <w:tcPr>
            <w:tcW w:w="6804" w:type="dxa"/>
            <w:vAlign w:val="center"/>
          </w:tcPr>
          <w:p w14:paraId="2C8AF2F1" w14:textId="77777777" w:rsidR="007A50E4" w:rsidRPr="008C7ACF" w:rsidRDefault="007A50E4" w:rsidP="007A50E4">
            <w:pPr>
              <w:rPr>
                <w:rFonts w:cs="Arial"/>
              </w:rPr>
            </w:pPr>
            <w:r w:rsidRPr="008C7ACF">
              <w:rPr>
                <w:rFonts w:cs="Arial"/>
              </w:rPr>
              <w:t>Spanish comment on Draft Revised Guideline 1004</w:t>
            </w:r>
          </w:p>
        </w:tc>
      </w:tr>
    </w:tbl>
    <w:p w14:paraId="58D0B359" w14:textId="77777777" w:rsidR="007A50E4" w:rsidRDefault="007A50E4" w:rsidP="007A50E4">
      <w:pPr>
        <w:pStyle w:val="BodyText"/>
      </w:pPr>
    </w:p>
    <w:p w14:paraId="597D4A80" w14:textId="477C341B" w:rsidR="007A50E4" w:rsidRPr="00191684" w:rsidRDefault="007A50E4" w:rsidP="007A50E4">
      <w:pPr>
        <w:pStyle w:val="ActionItem"/>
      </w:pPr>
      <w:r w:rsidRPr="00191684">
        <w:t>Action item</w:t>
      </w:r>
      <w:r w:rsidR="00F75632">
        <w:t>s</w:t>
      </w:r>
    </w:p>
    <w:p w14:paraId="36A0034B" w14:textId="681865AA" w:rsidR="007A50E4" w:rsidRDefault="007A50E4" w:rsidP="007A50E4">
      <w:pPr>
        <w:pStyle w:val="ActionMember"/>
      </w:pPr>
      <w:bookmarkStart w:id="85" w:name="_Toc290041740"/>
      <w:bookmarkStart w:id="86" w:name="_Toc201308324"/>
      <w:r>
        <w:t xml:space="preserve">ANM members are </w:t>
      </w:r>
      <w:r w:rsidRPr="00191684">
        <w:t>requested to</w:t>
      </w:r>
      <w:r>
        <w:t xml:space="preserve"> provide comments on the draft guideline and examples of level of service statements inter</w:t>
      </w:r>
      <w:r w:rsidR="00F75632">
        <w:t>-</w:t>
      </w:r>
      <w:r>
        <w:t>sessionally by 30 September 2012</w:t>
      </w:r>
      <w:r w:rsidR="00581633">
        <w:t>,</w:t>
      </w:r>
      <w:r>
        <w:t xml:space="preserve"> in time for consideration at ANM19.</w:t>
      </w:r>
      <w:bookmarkEnd w:id="85"/>
      <w:bookmarkEnd w:id="86"/>
    </w:p>
    <w:p w14:paraId="5A5A1AD2" w14:textId="07EA6086" w:rsidR="007A50E4" w:rsidRDefault="007A50E4" w:rsidP="007A50E4">
      <w:pPr>
        <w:pStyle w:val="ActionIALA"/>
      </w:pPr>
      <w:bookmarkStart w:id="87" w:name="_Toc290041712"/>
      <w:bookmarkStart w:id="88" w:name="_Toc201308310"/>
      <w:r w:rsidRPr="0015592B">
        <w:t>The Secretariat is requested to</w:t>
      </w:r>
      <w:r>
        <w:t xml:space="preserve"> for</w:t>
      </w:r>
      <w:r w:rsidR="00111E40">
        <w:t>ward the draft revised G</w:t>
      </w:r>
      <w:r>
        <w:t>uideline</w:t>
      </w:r>
      <w:r w:rsidR="00E87EEC">
        <w:t xml:space="preserve"> on levels of service</w:t>
      </w:r>
      <w:r>
        <w:t xml:space="preserve"> </w:t>
      </w:r>
      <w:r w:rsidRPr="00A45722">
        <w:t>(ANM18/WG2/WP</w:t>
      </w:r>
      <w:r w:rsidR="00C76704">
        <w:t>6</w:t>
      </w:r>
      <w:r w:rsidRPr="00A45722">
        <w:t>)</w:t>
      </w:r>
      <w:r>
        <w:t xml:space="preserve"> t</w:t>
      </w:r>
      <w:r w:rsidR="00E710CA">
        <w:t>o ANM</w:t>
      </w:r>
      <w:r>
        <w:t>19.</w:t>
      </w:r>
      <w:bookmarkEnd w:id="87"/>
      <w:bookmarkEnd w:id="88"/>
    </w:p>
    <w:p w14:paraId="4DC3C69A" w14:textId="77777777" w:rsidR="007A50E4" w:rsidRDefault="007A50E4" w:rsidP="007A50E4">
      <w:pPr>
        <w:pStyle w:val="Heading2"/>
        <w:tabs>
          <w:tab w:val="num" w:pos="2196"/>
        </w:tabs>
      </w:pPr>
      <w:bookmarkStart w:id="89" w:name="_Toc274915164"/>
      <w:bookmarkStart w:id="90" w:name="_Toc290041849"/>
      <w:bookmarkStart w:id="91" w:name="_Toc201308254"/>
      <w:r w:rsidRPr="002C2172">
        <w:t xml:space="preserve">Review IALA Recommendation </w:t>
      </w:r>
      <w:r>
        <w:t>O</w:t>
      </w:r>
      <w:r w:rsidRPr="002C2172">
        <w:t>-104 of 19</w:t>
      </w:r>
      <w:r>
        <w:t>9</w:t>
      </w:r>
      <w:r w:rsidRPr="002C2172">
        <w:t xml:space="preserve">8, for off station Signals for Major Floating Aids to Navigation and extended to considerations of Buoys of Primary Navigation Significance (BPNS) and so called </w:t>
      </w:r>
      <w:proofErr w:type="spellStart"/>
      <w:r w:rsidRPr="002C2172">
        <w:t>Superbuoys</w:t>
      </w:r>
      <w:proofErr w:type="spellEnd"/>
      <w:r>
        <w:t xml:space="preserve"> </w:t>
      </w:r>
      <w:r w:rsidRPr="00B634E1">
        <w:t xml:space="preserve"> (</w:t>
      </w:r>
      <w:r w:rsidRPr="007F1984">
        <w:rPr>
          <w:highlight w:val="yellow"/>
        </w:rPr>
        <w:t xml:space="preserve">Task </w:t>
      </w:r>
      <w:r>
        <w:rPr>
          <w:highlight w:val="yellow"/>
        </w:rPr>
        <w:t>11</w:t>
      </w:r>
      <w:r w:rsidRPr="007F1984">
        <w:rPr>
          <w:highlight w:val="yellow"/>
        </w:rPr>
        <w:t>*</w:t>
      </w:r>
      <w:r w:rsidRPr="00B634E1">
        <w:t>)</w:t>
      </w:r>
      <w:bookmarkEnd w:id="89"/>
      <w:bookmarkEnd w:id="90"/>
      <w:bookmarkEnd w:id="91"/>
    </w:p>
    <w:p w14:paraId="6AA6D364" w14:textId="77777777" w:rsidR="007A50E4" w:rsidRDefault="007A50E4" w:rsidP="007A50E4">
      <w:pPr>
        <w:pStyle w:val="BodyText"/>
      </w:pPr>
      <w:r>
        <w:t xml:space="preserve">Task Leader: </w:t>
      </w:r>
      <w:r>
        <w:tab/>
        <w:t xml:space="preserve">Robert </w:t>
      </w:r>
      <w:proofErr w:type="spellStart"/>
      <w:r>
        <w:t>Trainor</w:t>
      </w:r>
      <w:proofErr w:type="spellEnd"/>
      <w:r>
        <w:tab/>
      </w:r>
      <w:r>
        <w:tab/>
        <w:t xml:space="preserve"> </w:t>
      </w:r>
    </w:p>
    <w:p w14:paraId="1D088E2E" w14:textId="1C699282" w:rsidR="007A50E4" w:rsidRPr="009C664F" w:rsidRDefault="007A50E4" w:rsidP="007A50E4">
      <w:pPr>
        <w:pStyle w:val="BodyText"/>
      </w:pPr>
      <w:r>
        <w:t>The followi</w:t>
      </w:r>
      <w:r w:rsidR="00581633">
        <w:t>ng input papers were provided:</w:t>
      </w:r>
    </w:p>
    <w:tbl>
      <w:tblPr>
        <w:tblW w:w="8895" w:type="dxa"/>
        <w:jc w:val="center"/>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91"/>
        <w:gridCol w:w="6804"/>
      </w:tblGrid>
      <w:tr w:rsidR="007A50E4" w14:paraId="243D6378" w14:textId="77777777" w:rsidTr="007A50E4">
        <w:trPr>
          <w:cantSplit/>
          <w:trHeight w:val="397"/>
          <w:jc w:val="center"/>
        </w:trPr>
        <w:tc>
          <w:tcPr>
            <w:tcW w:w="2091" w:type="dxa"/>
            <w:vAlign w:val="center"/>
          </w:tcPr>
          <w:p w14:paraId="6C432EEF" w14:textId="5050B782" w:rsidR="007A50E4" w:rsidRPr="006B4FAE" w:rsidRDefault="007A50E4" w:rsidP="007A50E4">
            <w:pPr>
              <w:jc w:val="center"/>
              <w:rPr>
                <w:rFonts w:cs="Arial"/>
              </w:rPr>
            </w:pPr>
            <w:r w:rsidRPr="006B4FAE">
              <w:rPr>
                <w:rFonts w:cs="Arial"/>
              </w:rPr>
              <w:t>ANM1</w:t>
            </w:r>
            <w:r>
              <w:rPr>
                <w:rFonts w:cs="Arial"/>
              </w:rPr>
              <w:t>8</w:t>
            </w:r>
            <w:r w:rsidRPr="006B4FAE">
              <w:rPr>
                <w:rFonts w:cs="Arial"/>
              </w:rPr>
              <w:t>/9/</w:t>
            </w:r>
            <w:r>
              <w:rPr>
                <w:rFonts w:cs="Arial"/>
              </w:rPr>
              <w:t>8</w:t>
            </w:r>
          </w:p>
        </w:tc>
        <w:tc>
          <w:tcPr>
            <w:tcW w:w="6804" w:type="dxa"/>
            <w:vAlign w:val="center"/>
          </w:tcPr>
          <w:p w14:paraId="686C77D0" w14:textId="77777777" w:rsidR="007A50E4" w:rsidRPr="009A6946" w:rsidRDefault="007A50E4" w:rsidP="007A50E4">
            <w:r>
              <w:t>Liaison note from EEP Committee on draft revised IALA Recommendation O-104 On ‘Off Station’ Signals for Major Floating Aids with EEP comments</w:t>
            </w:r>
          </w:p>
        </w:tc>
      </w:tr>
      <w:tr w:rsidR="007A50E4" w14:paraId="56179481" w14:textId="77777777" w:rsidTr="007A50E4">
        <w:trPr>
          <w:cantSplit/>
          <w:trHeight w:val="397"/>
          <w:jc w:val="center"/>
        </w:trPr>
        <w:tc>
          <w:tcPr>
            <w:tcW w:w="2091" w:type="dxa"/>
            <w:vAlign w:val="center"/>
          </w:tcPr>
          <w:p w14:paraId="621DC490" w14:textId="439CE186" w:rsidR="007A50E4" w:rsidRPr="006B4FAE" w:rsidRDefault="007A50E4" w:rsidP="007A50E4">
            <w:pPr>
              <w:jc w:val="center"/>
              <w:rPr>
                <w:rFonts w:cs="Arial"/>
              </w:rPr>
            </w:pPr>
            <w:r w:rsidRPr="006B4FAE">
              <w:rPr>
                <w:rFonts w:cs="Arial"/>
              </w:rPr>
              <w:t>ANM</w:t>
            </w:r>
            <w:r>
              <w:rPr>
                <w:rFonts w:cs="Arial"/>
              </w:rPr>
              <w:t xml:space="preserve"> 8</w:t>
            </w:r>
            <w:r w:rsidRPr="006B4FAE">
              <w:rPr>
                <w:rFonts w:cs="Arial"/>
              </w:rPr>
              <w:t>/9/</w:t>
            </w:r>
            <w:r>
              <w:rPr>
                <w:rFonts w:cs="Arial"/>
              </w:rPr>
              <w:t>9</w:t>
            </w:r>
          </w:p>
        </w:tc>
        <w:tc>
          <w:tcPr>
            <w:tcW w:w="6804" w:type="dxa"/>
            <w:vAlign w:val="center"/>
          </w:tcPr>
          <w:p w14:paraId="2B0ABD94" w14:textId="77777777" w:rsidR="007A50E4" w:rsidRPr="009A6946" w:rsidRDefault="007A50E4" w:rsidP="007A50E4">
            <w:r>
              <w:t>Draft revised IALA Recommendation O-104 On ‘Off Station’ Signals for Major Floating Aids with EEP comments</w:t>
            </w:r>
          </w:p>
        </w:tc>
      </w:tr>
    </w:tbl>
    <w:p w14:paraId="61A90C7A" w14:textId="77777777" w:rsidR="007A50E4" w:rsidRDefault="007A50E4" w:rsidP="007A50E4">
      <w:pPr>
        <w:pStyle w:val="BodyText"/>
      </w:pPr>
    </w:p>
    <w:p w14:paraId="2D508893" w14:textId="67B07B11" w:rsidR="007A50E4" w:rsidRDefault="00F75632" w:rsidP="007A50E4">
      <w:pPr>
        <w:pStyle w:val="BodyText"/>
      </w:pPr>
      <w:r>
        <w:t>The draft revised Recommendation</w:t>
      </w:r>
      <w:r w:rsidR="007A50E4">
        <w:t xml:space="preserve"> was finalised after taking into </w:t>
      </w:r>
      <w:proofErr w:type="gramStart"/>
      <w:r w:rsidR="007A50E4">
        <w:t>account</w:t>
      </w:r>
      <w:proofErr w:type="gramEnd"/>
      <w:r w:rsidR="007A50E4">
        <w:t xml:space="preserve"> the input from EEP Committee</w:t>
      </w:r>
      <w:r>
        <w:t>,</w:t>
      </w:r>
      <w:r w:rsidR="00581633">
        <w:t xml:space="preserve"> which was largely accepted.  </w:t>
      </w:r>
      <w:r w:rsidR="007A50E4">
        <w:t>It is proposed that the term LANBY no longer be considered as a separate type of Large Navigational Buoy.</w:t>
      </w:r>
    </w:p>
    <w:p w14:paraId="05944A98" w14:textId="77777777" w:rsidR="007A50E4" w:rsidRPr="00191684" w:rsidRDefault="007A50E4" w:rsidP="007A50E4">
      <w:pPr>
        <w:pStyle w:val="ActionItem"/>
        <w:tabs>
          <w:tab w:val="left" w:pos="5991"/>
        </w:tabs>
      </w:pPr>
      <w:r w:rsidRPr="00191684">
        <w:t>Action item</w:t>
      </w:r>
    </w:p>
    <w:p w14:paraId="4CC2BD76" w14:textId="330D9608" w:rsidR="007A50E4" w:rsidRPr="002A2B49" w:rsidRDefault="007A50E4" w:rsidP="00F75632">
      <w:pPr>
        <w:pStyle w:val="ActionIALA"/>
      </w:pPr>
      <w:bookmarkStart w:id="92" w:name="_Toc290041714"/>
      <w:bookmarkStart w:id="93" w:name="_Toc201308311"/>
      <w:r w:rsidRPr="0015592B">
        <w:lastRenderedPageBreak/>
        <w:t>The Secretariat is requested to</w:t>
      </w:r>
      <w:r>
        <w:t xml:space="preserve"> forward the draft </w:t>
      </w:r>
      <w:r w:rsidR="002D3D5D">
        <w:t>revised Recommend</w:t>
      </w:r>
      <w:r w:rsidR="00F75632">
        <w:t>ation O-104</w:t>
      </w:r>
      <w:r>
        <w:t xml:space="preserve"> </w:t>
      </w:r>
      <w:r w:rsidRPr="002D3D5D">
        <w:t>(ANM18</w:t>
      </w:r>
      <w:r w:rsidR="00F75632" w:rsidRPr="002D3D5D">
        <w:t>/o</w:t>
      </w:r>
      <w:r w:rsidRPr="002D3D5D">
        <w:t>utput</w:t>
      </w:r>
      <w:r w:rsidR="00F75632" w:rsidRPr="002D3D5D">
        <w:t>/</w:t>
      </w:r>
      <w:r w:rsidRPr="002D3D5D">
        <w:t>13) to C</w:t>
      </w:r>
      <w:r>
        <w:t>ouncil for approval</w:t>
      </w:r>
      <w:bookmarkEnd w:id="92"/>
      <w:r>
        <w:t>.</w:t>
      </w:r>
      <w:bookmarkEnd w:id="93"/>
    </w:p>
    <w:p w14:paraId="65EB30F4" w14:textId="77777777" w:rsidR="007A50E4" w:rsidRDefault="007A50E4" w:rsidP="007A50E4">
      <w:pPr>
        <w:pStyle w:val="Heading2"/>
        <w:tabs>
          <w:tab w:val="num" w:pos="2196"/>
        </w:tabs>
      </w:pPr>
      <w:bookmarkStart w:id="94" w:name="_Toc274915165"/>
      <w:bookmarkStart w:id="95" w:name="_Toc290041850"/>
      <w:bookmarkStart w:id="96" w:name="_Toc201308255"/>
      <w:r w:rsidRPr="002C2172">
        <w:t>Co-operate with the other</w:t>
      </w:r>
      <w:r>
        <w:t xml:space="preserve"> committees in the project for </w:t>
      </w:r>
      <w:r w:rsidRPr="002C2172">
        <w:t>AtoN Status / information exchange</w:t>
      </w:r>
      <w:r>
        <w:t xml:space="preserve"> and associated metadata </w:t>
      </w:r>
      <w:r w:rsidRPr="00B634E1">
        <w:t xml:space="preserve"> (</w:t>
      </w:r>
      <w:r w:rsidRPr="007F1984">
        <w:rPr>
          <w:highlight w:val="yellow"/>
        </w:rPr>
        <w:t xml:space="preserve">Task </w:t>
      </w:r>
      <w:r>
        <w:rPr>
          <w:highlight w:val="yellow"/>
        </w:rPr>
        <w:t>13</w:t>
      </w:r>
      <w:r w:rsidRPr="007F1984">
        <w:rPr>
          <w:highlight w:val="yellow"/>
        </w:rPr>
        <w:t>*</w:t>
      </w:r>
      <w:r w:rsidRPr="00B634E1">
        <w:t>)</w:t>
      </w:r>
      <w:bookmarkEnd w:id="94"/>
      <w:bookmarkEnd w:id="95"/>
      <w:bookmarkEnd w:id="96"/>
    </w:p>
    <w:p w14:paraId="0AC1FFB9" w14:textId="77777777" w:rsidR="007A50E4" w:rsidRDefault="007A50E4" w:rsidP="007A50E4">
      <w:pPr>
        <w:pStyle w:val="BodyText"/>
      </w:pPr>
      <w:r>
        <w:t>Task Leader:</w:t>
      </w:r>
      <w:r>
        <w:tab/>
        <w:t xml:space="preserve">Martin </w:t>
      </w:r>
      <w:proofErr w:type="spellStart"/>
      <w:r>
        <w:t>Bransby</w:t>
      </w:r>
      <w:proofErr w:type="spellEnd"/>
      <w:r>
        <w:t xml:space="preserve"> </w:t>
      </w:r>
      <w:r>
        <w:tab/>
        <w:t xml:space="preserve"> </w:t>
      </w:r>
    </w:p>
    <w:p w14:paraId="4F7C1214" w14:textId="3F4A6CD9" w:rsidR="007A50E4" w:rsidRDefault="007A50E4" w:rsidP="007A50E4">
      <w:pPr>
        <w:pStyle w:val="BodyText"/>
      </w:pPr>
      <w:proofErr w:type="gramStart"/>
      <w:r>
        <w:t>The issue of AtoN information standards and the S-100 product specification to be included in the IHO Registry</w:t>
      </w:r>
      <w:r w:rsidR="00F75632">
        <w:t xml:space="preserve"> is being dealt with by WG 1</w:t>
      </w:r>
      <w:proofErr w:type="gramEnd"/>
      <w:r w:rsidR="00F75632">
        <w:t xml:space="preserve">.  </w:t>
      </w:r>
      <w:r>
        <w:t xml:space="preserve">WG 2 </w:t>
      </w:r>
      <w:r w:rsidR="00F75632">
        <w:t>was</w:t>
      </w:r>
      <w:r>
        <w:t xml:space="preserve"> tasked to finalise the draft Guideline on </w:t>
      </w:r>
      <w:r w:rsidRPr="00CC6571">
        <w:t>Global Sharing of Maritime Data &amp; Information</w:t>
      </w:r>
      <w:r>
        <w:t xml:space="preserve"> developed in an IALA workshop in </w:t>
      </w:r>
      <w:r w:rsidRPr="00B303B6">
        <w:t>September 2</w:t>
      </w:r>
      <w:r>
        <w:t>011, taking into account input received from the e</w:t>
      </w:r>
      <w:r w:rsidR="00F75632">
        <w:t>-NAV and VTS Committees.</w:t>
      </w:r>
    </w:p>
    <w:p w14:paraId="65CE7A1B" w14:textId="77777777" w:rsidR="007A50E4" w:rsidRDefault="007A50E4" w:rsidP="007A50E4">
      <w:pPr>
        <w:pStyle w:val="BodyText"/>
      </w:pPr>
      <w:r>
        <w:t xml:space="preserve">The following input papers were received:  </w:t>
      </w:r>
    </w:p>
    <w:tbl>
      <w:tblPr>
        <w:tblW w:w="8895" w:type="dxa"/>
        <w:jc w:val="center"/>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91"/>
        <w:gridCol w:w="6804"/>
      </w:tblGrid>
      <w:tr w:rsidR="007A50E4" w:rsidRPr="00B66629" w14:paraId="78677160" w14:textId="77777777" w:rsidTr="007A50E4">
        <w:trPr>
          <w:cantSplit/>
          <w:trHeight w:val="397"/>
          <w:jc w:val="center"/>
        </w:trPr>
        <w:tc>
          <w:tcPr>
            <w:tcW w:w="2091" w:type="dxa"/>
            <w:vAlign w:val="center"/>
          </w:tcPr>
          <w:p w14:paraId="3D2F4CC7" w14:textId="77777777" w:rsidR="007A50E4" w:rsidRPr="006E603B" w:rsidRDefault="007A50E4" w:rsidP="007A50E4">
            <w:pPr>
              <w:jc w:val="center"/>
              <w:rPr>
                <w:rFonts w:cs="Arial"/>
                <w:highlight w:val="yellow"/>
              </w:rPr>
            </w:pPr>
            <w:r w:rsidRPr="006E603B">
              <w:rPr>
                <w:rFonts w:cs="Arial"/>
              </w:rPr>
              <w:t>ANM18/13/2</w:t>
            </w:r>
          </w:p>
        </w:tc>
        <w:tc>
          <w:tcPr>
            <w:tcW w:w="6804" w:type="dxa"/>
            <w:vAlign w:val="center"/>
          </w:tcPr>
          <w:p w14:paraId="5AA14881" w14:textId="77777777" w:rsidR="007A50E4" w:rsidRPr="006E603B" w:rsidRDefault="007A50E4" w:rsidP="007A50E4">
            <w:pPr>
              <w:rPr>
                <w:rFonts w:cs="Arial"/>
              </w:rPr>
            </w:pPr>
            <w:r>
              <w:rPr>
                <w:rFonts w:cs="Arial"/>
              </w:rPr>
              <w:t xml:space="preserve">Draft Guideline on </w:t>
            </w:r>
            <w:r w:rsidRPr="006E603B">
              <w:rPr>
                <w:rFonts w:cs="Arial"/>
              </w:rPr>
              <w:t>Global Sharing of Maritime Data &amp; Information</w:t>
            </w:r>
          </w:p>
        </w:tc>
      </w:tr>
      <w:tr w:rsidR="007A50E4" w:rsidRPr="00B66629" w14:paraId="686FD50A" w14:textId="77777777" w:rsidTr="007A50E4">
        <w:trPr>
          <w:cantSplit/>
          <w:trHeight w:val="397"/>
          <w:jc w:val="center"/>
        </w:trPr>
        <w:tc>
          <w:tcPr>
            <w:tcW w:w="2091" w:type="dxa"/>
          </w:tcPr>
          <w:p w14:paraId="33755B06" w14:textId="77777777" w:rsidR="007A50E4" w:rsidRDefault="007A50E4" w:rsidP="007A50E4">
            <w:pPr>
              <w:jc w:val="center"/>
            </w:pPr>
            <w:r w:rsidRPr="00F26DA3">
              <w:rPr>
                <w:rFonts w:cs="Arial"/>
              </w:rPr>
              <w:t>ANM18/13/</w:t>
            </w:r>
            <w:r>
              <w:rPr>
                <w:rFonts w:cs="Arial"/>
              </w:rPr>
              <w:t>7</w:t>
            </w:r>
          </w:p>
        </w:tc>
        <w:tc>
          <w:tcPr>
            <w:tcW w:w="6804" w:type="dxa"/>
          </w:tcPr>
          <w:p w14:paraId="3831C56E" w14:textId="7D83A231" w:rsidR="007A50E4" w:rsidRDefault="007A50E4" w:rsidP="007A50E4">
            <w:r>
              <w:rPr>
                <w:rFonts w:cs="Arial"/>
              </w:rPr>
              <w:t>Liaison note from e</w:t>
            </w:r>
            <w:r w:rsidR="00F75632">
              <w:rPr>
                <w:rFonts w:cs="Arial"/>
              </w:rPr>
              <w:t>-</w:t>
            </w:r>
            <w:r>
              <w:rPr>
                <w:rFonts w:cs="Arial"/>
              </w:rPr>
              <w:t xml:space="preserve">NAV Committee on </w:t>
            </w:r>
            <w:r w:rsidRPr="000428A5">
              <w:rPr>
                <w:rFonts w:cs="Arial"/>
              </w:rPr>
              <w:t>Draft Guideline on Global Sharing of Maritime Data &amp; Information</w:t>
            </w:r>
          </w:p>
        </w:tc>
      </w:tr>
      <w:tr w:rsidR="007A50E4" w:rsidRPr="00B66629" w14:paraId="15FDA58D" w14:textId="77777777" w:rsidTr="007A50E4">
        <w:trPr>
          <w:cantSplit/>
          <w:trHeight w:val="397"/>
          <w:jc w:val="center"/>
        </w:trPr>
        <w:tc>
          <w:tcPr>
            <w:tcW w:w="2091" w:type="dxa"/>
          </w:tcPr>
          <w:p w14:paraId="254CD6CC" w14:textId="77777777" w:rsidR="007A50E4" w:rsidRDefault="007A50E4" w:rsidP="007A50E4">
            <w:pPr>
              <w:jc w:val="center"/>
            </w:pPr>
            <w:r w:rsidRPr="00F26DA3">
              <w:rPr>
                <w:rFonts w:cs="Arial"/>
              </w:rPr>
              <w:t>ANM18/13/</w:t>
            </w:r>
            <w:r>
              <w:rPr>
                <w:rFonts w:cs="Arial"/>
              </w:rPr>
              <w:t>8</w:t>
            </w:r>
          </w:p>
        </w:tc>
        <w:tc>
          <w:tcPr>
            <w:tcW w:w="6804" w:type="dxa"/>
          </w:tcPr>
          <w:p w14:paraId="0FD914BF" w14:textId="2D003F28" w:rsidR="007A50E4" w:rsidRDefault="007A50E4" w:rsidP="007A50E4">
            <w:r>
              <w:rPr>
                <w:rFonts w:cs="Arial"/>
              </w:rPr>
              <w:t>Liaison note from e</w:t>
            </w:r>
            <w:r w:rsidR="00F75632">
              <w:rPr>
                <w:rFonts w:cs="Arial"/>
              </w:rPr>
              <w:t>-</w:t>
            </w:r>
            <w:r>
              <w:rPr>
                <w:rFonts w:cs="Arial"/>
              </w:rPr>
              <w:t xml:space="preserve">NAV Committee on </w:t>
            </w:r>
            <w:r w:rsidRPr="000428A5">
              <w:rPr>
                <w:rFonts w:cs="Arial"/>
              </w:rPr>
              <w:t>Draft Guideline on Global Sharing of Maritime Data &amp; Information</w:t>
            </w:r>
          </w:p>
        </w:tc>
      </w:tr>
      <w:tr w:rsidR="007A50E4" w:rsidRPr="00B66629" w14:paraId="1C923DA9" w14:textId="77777777" w:rsidTr="007A50E4">
        <w:trPr>
          <w:cantSplit/>
          <w:trHeight w:val="397"/>
          <w:jc w:val="center"/>
        </w:trPr>
        <w:tc>
          <w:tcPr>
            <w:tcW w:w="2091" w:type="dxa"/>
            <w:vAlign w:val="center"/>
          </w:tcPr>
          <w:p w14:paraId="3EC4D49C" w14:textId="7484AFB6" w:rsidR="007A50E4" w:rsidRPr="006E603B" w:rsidRDefault="007A50E4" w:rsidP="007A50E4">
            <w:pPr>
              <w:jc w:val="center"/>
              <w:rPr>
                <w:rFonts w:cs="Arial"/>
                <w:highlight w:val="yellow"/>
              </w:rPr>
            </w:pPr>
            <w:r w:rsidRPr="006E603B">
              <w:rPr>
                <w:rFonts w:cs="Arial"/>
              </w:rPr>
              <w:t>ANM18/13/</w:t>
            </w:r>
            <w:r>
              <w:rPr>
                <w:rFonts w:cs="Arial"/>
              </w:rPr>
              <w:t>9</w:t>
            </w:r>
          </w:p>
        </w:tc>
        <w:tc>
          <w:tcPr>
            <w:tcW w:w="6804" w:type="dxa"/>
            <w:vAlign w:val="center"/>
          </w:tcPr>
          <w:p w14:paraId="201D3BF7" w14:textId="6D673F9C" w:rsidR="007A50E4" w:rsidRPr="006E603B" w:rsidRDefault="007A50E4" w:rsidP="007A50E4">
            <w:pPr>
              <w:rPr>
                <w:rFonts w:cs="Arial"/>
              </w:rPr>
            </w:pPr>
            <w:r>
              <w:rPr>
                <w:rFonts w:cs="Arial"/>
              </w:rPr>
              <w:t xml:space="preserve">Draft Guideline on </w:t>
            </w:r>
            <w:r w:rsidRPr="006E603B">
              <w:rPr>
                <w:rFonts w:cs="Arial"/>
              </w:rPr>
              <w:t>Global Sharing of Maritime Data &amp; Information</w:t>
            </w:r>
            <w:r>
              <w:rPr>
                <w:rFonts w:cs="Arial"/>
              </w:rPr>
              <w:t xml:space="preserve"> (with e</w:t>
            </w:r>
            <w:r w:rsidR="00F75632">
              <w:rPr>
                <w:rFonts w:cs="Arial"/>
              </w:rPr>
              <w:t>-</w:t>
            </w:r>
            <w:r>
              <w:rPr>
                <w:rFonts w:cs="Arial"/>
              </w:rPr>
              <w:t>NAV amendments)</w:t>
            </w:r>
          </w:p>
        </w:tc>
      </w:tr>
    </w:tbl>
    <w:p w14:paraId="31544873" w14:textId="77777777" w:rsidR="007A50E4" w:rsidRDefault="007A50E4" w:rsidP="007A50E4">
      <w:pPr>
        <w:pStyle w:val="BodyText"/>
      </w:pPr>
    </w:p>
    <w:p w14:paraId="096C2545" w14:textId="44AC4A21" w:rsidR="007A50E4" w:rsidRDefault="007A50E4" w:rsidP="007A50E4">
      <w:pPr>
        <w:pStyle w:val="BodyText"/>
      </w:pPr>
      <w:r>
        <w:t>The input papers were reviewed and an updated guideline prepared.  Input from e</w:t>
      </w:r>
      <w:r w:rsidR="00F75632">
        <w:t>-</w:t>
      </w:r>
      <w:r>
        <w:t>NAV and VTS Committees were largely accepted.  Liaison notes to e-NAV Committee and the VTS Committee were prepared thanking them for their input and advising how their input had been dealt wi</w:t>
      </w:r>
      <w:r w:rsidR="00581633">
        <w:t>th in finalising the guideline.</w:t>
      </w:r>
    </w:p>
    <w:p w14:paraId="14DE721B" w14:textId="7C71E3DA" w:rsidR="007A50E4" w:rsidRPr="00191684" w:rsidRDefault="007A50E4" w:rsidP="007A50E4">
      <w:pPr>
        <w:pStyle w:val="ActionItem"/>
        <w:tabs>
          <w:tab w:val="left" w:pos="5991"/>
        </w:tabs>
      </w:pPr>
      <w:r w:rsidRPr="00191684">
        <w:t>Action item</w:t>
      </w:r>
      <w:r w:rsidR="00F75632">
        <w:t>s</w:t>
      </w:r>
    </w:p>
    <w:p w14:paraId="34CC2577" w14:textId="5E5DC5E9" w:rsidR="007A50E4" w:rsidRDefault="007A50E4" w:rsidP="00F75632">
      <w:pPr>
        <w:pStyle w:val="ActionIALA"/>
      </w:pPr>
      <w:bookmarkStart w:id="97" w:name="_Toc201308312"/>
      <w:r w:rsidRPr="007E30D5">
        <w:t xml:space="preserve">The Secretariat is requested to forward the </w:t>
      </w:r>
      <w:r>
        <w:t>draft guideline</w:t>
      </w:r>
      <w:r w:rsidR="00F75632">
        <w:t xml:space="preserve"> on </w:t>
      </w:r>
      <w:r w:rsidR="00F75632" w:rsidRPr="006E603B">
        <w:t>Global Sharing of Maritime Data &amp; Information</w:t>
      </w:r>
      <w:r>
        <w:t xml:space="preserve"> </w:t>
      </w:r>
      <w:r w:rsidRPr="002D3D5D">
        <w:t>(ANM18</w:t>
      </w:r>
      <w:r w:rsidR="00F75632" w:rsidRPr="002D3D5D">
        <w:t>/o</w:t>
      </w:r>
      <w:r w:rsidRPr="002D3D5D">
        <w:t>utput</w:t>
      </w:r>
      <w:r w:rsidR="00F75632" w:rsidRPr="002D3D5D">
        <w:t>/</w:t>
      </w:r>
      <w:r w:rsidRPr="002D3D5D">
        <w:t>1</w:t>
      </w:r>
      <w:r w:rsidR="009B1469" w:rsidRPr="002D3D5D">
        <w:t>6</w:t>
      </w:r>
      <w:r w:rsidRPr="002D3D5D">
        <w:t>)</w:t>
      </w:r>
      <w:r>
        <w:t xml:space="preserve"> to Council for approval.</w:t>
      </w:r>
      <w:bookmarkEnd w:id="97"/>
      <w:r>
        <w:t xml:space="preserve"> </w:t>
      </w:r>
    </w:p>
    <w:p w14:paraId="470BC3C4" w14:textId="39AB7390" w:rsidR="007A50E4" w:rsidRPr="007A50E4" w:rsidRDefault="007A50E4" w:rsidP="00F75632">
      <w:pPr>
        <w:pStyle w:val="ActionIALA"/>
      </w:pPr>
      <w:bookmarkStart w:id="98" w:name="_Toc201308313"/>
      <w:r w:rsidRPr="007E30D5">
        <w:t>The Secretariat is requested to forward the Liaison</w:t>
      </w:r>
      <w:r>
        <w:t xml:space="preserve"> N</w:t>
      </w:r>
      <w:r w:rsidRPr="007E30D5">
        <w:t>ote</w:t>
      </w:r>
      <w:r w:rsidR="002D3D5D">
        <w:t xml:space="preserve"> on the Global Sharing of Maritime Data</w:t>
      </w:r>
      <w:r w:rsidRPr="007E30D5">
        <w:t xml:space="preserve"> </w:t>
      </w:r>
      <w:r w:rsidRPr="002D3D5D">
        <w:t>(ANM18</w:t>
      </w:r>
      <w:r w:rsidR="00F75632" w:rsidRPr="002D3D5D">
        <w:t>/o</w:t>
      </w:r>
      <w:r w:rsidRPr="002D3D5D">
        <w:t>utput</w:t>
      </w:r>
      <w:r w:rsidR="00F75632" w:rsidRPr="002D3D5D">
        <w:t>/</w:t>
      </w:r>
      <w:r w:rsidRPr="002D3D5D">
        <w:t>15)</w:t>
      </w:r>
      <w:r w:rsidRPr="007E30D5">
        <w:t xml:space="preserve"> </w:t>
      </w:r>
      <w:r>
        <w:t>to the e</w:t>
      </w:r>
      <w:r w:rsidR="00F75632">
        <w:t>-</w:t>
      </w:r>
      <w:r>
        <w:t>NAV</w:t>
      </w:r>
      <w:r w:rsidRPr="007E30D5">
        <w:t xml:space="preserve"> </w:t>
      </w:r>
      <w:r w:rsidR="002D3D5D">
        <w:t xml:space="preserve">and VTS </w:t>
      </w:r>
      <w:r w:rsidRPr="007E30D5">
        <w:t>Committee</w:t>
      </w:r>
      <w:r w:rsidR="002D3D5D">
        <w:t>s</w:t>
      </w:r>
      <w:r w:rsidRPr="007E30D5">
        <w:t>.</w:t>
      </w:r>
      <w:bookmarkEnd w:id="98"/>
    </w:p>
    <w:p w14:paraId="296217B0" w14:textId="77777777" w:rsidR="007A50E4" w:rsidRDefault="007A50E4" w:rsidP="007A50E4">
      <w:pPr>
        <w:pStyle w:val="Heading2"/>
        <w:tabs>
          <w:tab w:val="num" w:pos="2196"/>
        </w:tabs>
      </w:pPr>
      <w:bookmarkStart w:id="99" w:name="OLE_LINK3"/>
      <w:bookmarkStart w:id="100" w:name="OLE_LINK4"/>
      <w:bookmarkStart w:id="101" w:name="_Toc274915166"/>
      <w:bookmarkStart w:id="102" w:name="_Toc290041851"/>
      <w:bookmarkStart w:id="103" w:name="OLE_LINK1"/>
      <w:bookmarkStart w:id="104" w:name="OLE_LINK2"/>
      <w:bookmarkStart w:id="105" w:name="_Toc201308256"/>
      <w:r w:rsidRPr="002C2172">
        <w:t xml:space="preserve">Examine the use of Audible Signals as aids to navigation and develop an </w:t>
      </w:r>
      <w:r>
        <w:t xml:space="preserve">IALA Guideline on their future – in conjunction with the EEP Committee </w:t>
      </w:r>
      <w:r w:rsidRPr="00B634E1">
        <w:t xml:space="preserve"> </w:t>
      </w:r>
      <w:bookmarkEnd w:id="99"/>
      <w:bookmarkEnd w:id="100"/>
      <w:r w:rsidRPr="00B634E1">
        <w:t>(</w:t>
      </w:r>
      <w:r w:rsidRPr="007F1984">
        <w:rPr>
          <w:highlight w:val="yellow"/>
        </w:rPr>
        <w:t xml:space="preserve">Task </w:t>
      </w:r>
      <w:r>
        <w:rPr>
          <w:highlight w:val="yellow"/>
        </w:rPr>
        <w:t>14</w:t>
      </w:r>
      <w:r w:rsidRPr="007F1984">
        <w:rPr>
          <w:highlight w:val="yellow"/>
        </w:rPr>
        <w:t>*</w:t>
      </w:r>
      <w:r w:rsidRPr="00B634E1">
        <w:t>)</w:t>
      </w:r>
      <w:bookmarkEnd w:id="101"/>
      <w:bookmarkEnd w:id="102"/>
      <w:bookmarkEnd w:id="105"/>
    </w:p>
    <w:bookmarkEnd w:id="103"/>
    <w:bookmarkEnd w:id="104"/>
    <w:p w14:paraId="33337A7A" w14:textId="77777777" w:rsidR="007A50E4" w:rsidRPr="00D53778" w:rsidRDefault="007A50E4" w:rsidP="007A50E4">
      <w:pPr>
        <w:pStyle w:val="BodyText"/>
      </w:pPr>
      <w:r>
        <w:t xml:space="preserve">Task Leader: Bob </w:t>
      </w:r>
      <w:proofErr w:type="spellStart"/>
      <w:r>
        <w:t>Trainor</w:t>
      </w:r>
      <w:proofErr w:type="spellEnd"/>
      <w:r>
        <w:tab/>
      </w:r>
      <w:r>
        <w:tab/>
        <w:t xml:space="preserve">Assistant Task Leader: </w:t>
      </w:r>
      <w:proofErr w:type="spellStart"/>
      <w:r>
        <w:t>Arlindo</w:t>
      </w:r>
      <w:proofErr w:type="spellEnd"/>
      <w:r>
        <w:t xml:space="preserve"> Santos</w:t>
      </w:r>
    </w:p>
    <w:p w14:paraId="58EE755B" w14:textId="77777777" w:rsidR="007A50E4" w:rsidRDefault="007A50E4" w:rsidP="007A50E4">
      <w:pPr>
        <w:pStyle w:val="BodyText"/>
      </w:pPr>
      <w:r>
        <w:t>The new Guideline is aimed providing enhanced information to IALA members and allowing the amount of detail in the NAVGUIDE to be significantly reduced.</w:t>
      </w:r>
    </w:p>
    <w:p w14:paraId="4F19187F" w14:textId="37158DD3" w:rsidR="007A50E4" w:rsidRDefault="007A50E4" w:rsidP="007A50E4">
      <w:pPr>
        <w:pStyle w:val="BodyText"/>
      </w:pPr>
      <w:r>
        <w:t>The comments from the EEP Committee were reviewed and largely accepted.</w:t>
      </w:r>
    </w:p>
    <w:p w14:paraId="10CDA452" w14:textId="77777777" w:rsidR="007A50E4" w:rsidRPr="00191684" w:rsidRDefault="007A50E4" w:rsidP="007A50E4">
      <w:pPr>
        <w:pStyle w:val="ActionItem"/>
      </w:pPr>
      <w:r w:rsidRPr="00191684">
        <w:t>Action item</w:t>
      </w:r>
      <w:r>
        <w:t>s:</w:t>
      </w:r>
    </w:p>
    <w:p w14:paraId="32ADC977" w14:textId="3978C158" w:rsidR="007A50E4" w:rsidRPr="00B74627" w:rsidRDefault="007A50E4" w:rsidP="007A50E4">
      <w:pPr>
        <w:pStyle w:val="ActionIALA"/>
      </w:pPr>
      <w:bookmarkStart w:id="106" w:name="_Toc290041715"/>
      <w:bookmarkStart w:id="107" w:name="_Toc201308314"/>
      <w:r>
        <w:t>The Secretariat is requested to forward the draf</w:t>
      </w:r>
      <w:r w:rsidR="002D3D5D">
        <w:t>t G</w:t>
      </w:r>
      <w:r>
        <w:t xml:space="preserve">uideline on </w:t>
      </w:r>
      <w:r w:rsidRPr="002C2172">
        <w:t>the use of Audible Signals as aids to navigation</w:t>
      </w:r>
      <w:r>
        <w:t xml:space="preserve"> </w:t>
      </w:r>
      <w:r w:rsidRPr="002D3D5D">
        <w:t>(ANM18/output/17)</w:t>
      </w:r>
      <w:r>
        <w:t xml:space="preserve"> to </w:t>
      </w:r>
      <w:r w:rsidRPr="00587D75">
        <w:t>Council</w:t>
      </w:r>
      <w:r>
        <w:t>,</w:t>
      </w:r>
      <w:r w:rsidRPr="00587D75">
        <w:t xml:space="preserve"> for approval.</w:t>
      </w:r>
      <w:bookmarkEnd w:id="106"/>
      <w:bookmarkEnd w:id="107"/>
    </w:p>
    <w:p w14:paraId="5016B2B8" w14:textId="77777777" w:rsidR="007A50E4" w:rsidRDefault="007A50E4" w:rsidP="007A50E4">
      <w:pPr>
        <w:pStyle w:val="Heading2"/>
        <w:tabs>
          <w:tab w:val="num" w:pos="2196"/>
        </w:tabs>
      </w:pPr>
      <w:bookmarkStart w:id="108" w:name="_Toc290041852"/>
      <w:bookmarkStart w:id="109" w:name="_Toc201308257"/>
      <w:r>
        <w:t xml:space="preserve">Review ANM Recommendations &amp; Guidelines </w:t>
      </w:r>
      <w:r w:rsidRPr="00B634E1">
        <w:t xml:space="preserve"> (</w:t>
      </w:r>
      <w:r w:rsidRPr="007F1984">
        <w:rPr>
          <w:highlight w:val="yellow"/>
        </w:rPr>
        <w:t xml:space="preserve">Task </w:t>
      </w:r>
      <w:r>
        <w:rPr>
          <w:highlight w:val="yellow"/>
        </w:rPr>
        <w:t>16</w:t>
      </w:r>
      <w:r w:rsidRPr="007F1984">
        <w:rPr>
          <w:highlight w:val="yellow"/>
        </w:rPr>
        <w:t>*</w:t>
      </w:r>
      <w:r w:rsidRPr="00B634E1">
        <w:t>)</w:t>
      </w:r>
      <w:bookmarkEnd w:id="108"/>
      <w:bookmarkEnd w:id="109"/>
    </w:p>
    <w:p w14:paraId="11D32A8B" w14:textId="77777777" w:rsidR="007A50E4" w:rsidRDefault="007A50E4" w:rsidP="007A50E4">
      <w:pPr>
        <w:pStyle w:val="BodyText"/>
        <w:rPr>
          <w:lang w:val="x-none" w:eastAsia="de-DE"/>
        </w:rPr>
      </w:pPr>
      <w:r>
        <w:t>Task Leader:</w:t>
      </w:r>
      <w:r>
        <w:tab/>
        <w:t xml:space="preserve">John </w:t>
      </w:r>
      <w:proofErr w:type="spellStart"/>
      <w:r>
        <w:t>Festarini</w:t>
      </w:r>
      <w:proofErr w:type="spellEnd"/>
      <w:r>
        <w:tab/>
      </w:r>
      <w:r>
        <w:tab/>
        <w:t xml:space="preserve">Assistant Task Leader: </w:t>
      </w:r>
    </w:p>
    <w:p w14:paraId="6D13C6F9" w14:textId="77777777" w:rsidR="007A50E4" w:rsidRDefault="007A50E4" w:rsidP="007A50E4">
      <w:pPr>
        <w:pStyle w:val="BodyText"/>
        <w:rPr>
          <w:lang w:val="x-none" w:eastAsia="de-DE"/>
        </w:rPr>
      </w:pPr>
      <w:r>
        <w:rPr>
          <w:lang w:val="x-none" w:eastAsia="de-DE"/>
        </w:rPr>
        <w:t>This task involves undertaking a cyclical review of all ANM Guidelines and Recommendations during each 4-year work programme.  Specific document reviews already in the work programme form part of the performance of this task.</w:t>
      </w:r>
    </w:p>
    <w:p w14:paraId="2AC52C4E" w14:textId="620532A1" w:rsidR="007A50E4" w:rsidRPr="00581633" w:rsidRDefault="007A50E4" w:rsidP="007A50E4">
      <w:pPr>
        <w:pStyle w:val="BodyText"/>
        <w:rPr>
          <w:lang w:eastAsia="de-DE"/>
        </w:rPr>
      </w:pPr>
      <w:r>
        <w:rPr>
          <w:lang w:val="x-none" w:eastAsia="de-DE"/>
        </w:rPr>
        <w:t>An updated plan for the review of ANM Recommendatio</w:t>
      </w:r>
      <w:r w:rsidR="00581633">
        <w:rPr>
          <w:lang w:val="x-none" w:eastAsia="de-DE"/>
        </w:rPr>
        <w:t>ns and Guidelines was produced.</w:t>
      </w:r>
    </w:p>
    <w:p w14:paraId="69416AE6" w14:textId="77777777" w:rsidR="007A50E4" w:rsidRPr="00191684" w:rsidRDefault="007A50E4" w:rsidP="007A50E4">
      <w:pPr>
        <w:pStyle w:val="ActionItem"/>
      </w:pPr>
      <w:r w:rsidRPr="00191684">
        <w:t>Action item</w:t>
      </w:r>
    </w:p>
    <w:p w14:paraId="0ACA8F02" w14:textId="4CC0D4FE" w:rsidR="007A50E4" w:rsidRPr="00B303B6" w:rsidRDefault="007A50E4" w:rsidP="007A50E4">
      <w:pPr>
        <w:pStyle w:val="ActionIALA"/>
      </w:pPr>
      <w:bookmarkStart w:id="110" w:name="_Toc290041716"/>
      <w:bookmarkStart w:id="111" w:name="_Toc201308315"/>
      <w:r>
        <w:t xml:space="preserve">The Secretariat is requested to forward </w:t>
      </w:r>
      <w:r w:rsidRPr="002D3D5D">
        <w:t>ANM18/WG2/WP</w:t>
      </w:r>
      <w:r w:rsidR="00C76704">
        <w:t>7</w:t>
      </w:r>
      <w:r w:rsidR="0085335F">
        <w:t xml:space="preserve"> (</w:t>
      </w:r>
      <w:r w:rsidR="0085335F" w:rsidRPr="007F5E1B">
        <w:t>Documents Managed by ANM</w:t>
      </w:r>
      <w:r w:rsidR="0085335F">
        <w:t>)</w:t>
      </w:r>
      <w:r w:rsidRPr="00596FED">
        <w:t xml:space="preserve"> </w:t>
      </w:r>
      <w:r>
        <w:t>to ANM 19.</w:t>
      </w:r>
      <w:bookmarkEnd w:id="110"/>
      <w:bookmarkEnd w:id="111"/>
    </w:p>
    <w:p w14:paraId="17DCF8AD" w14:textId="77777777" w:rsidR="007A50E4" w:rsidRDefault="007A50E4" w:rsidP="007A50E4">
      <w:pPr>
        <w:pStyle w:val="Heading2"/>
        <w:tabs>
          <w:tab w:val="num" w:pos="2196"/>
        </w:tabs>
      </w:pPr>
      <w:bookmarkStart w:id="112" w:name="_Toc290041854"/>
      <w:bookmarkStart w:id="113" w:name="_Toc201308258"/>
      <w:r w:rsidRPr="00111CA3">
        <w:lastRenderedPageBreak/>
        <w:t>Develop a supplementary Guideline to 1058 providing technical detail for simulator providers and procurers of simulation to ensure appropriate components and quality for AtoN features</w:t>
      </w:r>
      <w:r w:rsidRPr="002F1AA6">
        <w:t xml:space="preserve">  (</w:t>
      </w:r>
      <w:r w:rsidRPr="002F1AA6">
        <w:rPr>
          <w:highlight w:val="yellow"/>
        </w:rPr>
        <w:t>Task 18*</w:t>
      </w:r>
      <w:r w:rsidRPr="002F1AA6">
        <w:t>)</w:t>
      </w:r>
      <w:bookmarkEnd w:id="112"/>
      <w:bookmarkEnd w:id="113"/>
    </w:p>
    <w:p w14:paraId="1BBD16B9" w14:textId="5432E18E" w:rsidR="007A50E4" w:rsidRDefault="007A50E4" w:rsidP="007A50E4">
      <w:pPr>
        <w:pStyle w:val="BodyText"/>
      </w:pPr>
      <w:r>
        <w:t xml:space="preserve">Task Leader: </w:t>
      </w:r>
      <w:proofErr w:type="spellStart"/>
      <w:r>
        <w:t>Cathrine</w:t>
      </w:r>
      <w:proofErr w:type="spellEnd"/>
      <w:r>
        <w:t xml:space="preserve"> </w:t>
      </w:r>
      <w:proofErr w:type="spellStart"/>
      <w:r>
        <w:t>Steenberg</w:t>
      </w:r>
      <w:proofErr w:type="spellEnd"/>
      <w:r>
        <w:tab/>
        <w:t>Assistant Task Leader:  Peter Jensen</w:t>
      </w:r>
      <w:r w:rsidRPr="003801C4">
        <w:t xml:space="preserve"> </w:t>
      </w:r>
      <w:proofErr w:type="spellStart"/>
      <w:r w:rsidR="00111E40" w:rsidRPr="00111E40">
        <w:rPr>
          <w:rFonts w:cs="Arial"/>
        </w:rPr>
        <w:t>Schjedal</w:t>
      </w:r>
      <w:proofErr w:type="spellEnd"/>
    </w:p>
    <w:p w14:paraId="401D7A6B" w14:textId="77777777" w:rsidR="007A50E4" w:rsidRDefault="007A50E4" w:rsidP="007A50E4">
      <w:pPr>
        <w:pStyle w:val="BodyText"/>
        <w:rPr>
          <w:lang w:val="x-none" w:eastAsia="de-DE"/>
        </w:rPr>
      </w:pPr>
      <w:r>
        <w:t>The following input papers were received:</w:t>
      </w:r>
    </w:p>
    <w:tbl>
      <w:tblPr>
        <w:tblW w:w="9037" w:type="dxa"/>
        <w:jc w:val="center"/>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91"/>
        <w:gridCol w:w="6946"/>
      </w:tblGrid>
      <w:tr w:rsidR="007A50E4" w:rsidRPr="00B66629" w14:paraId="68EFD399" w14:textId="77777777" w:rsidTr="007A50E4">
        <w:trPr>
          <w:cantSplit/>
          <w:trHeight w:val="397"/>
          <w:jc w:val="center"/>
        </w:trPr>
        <w:tc>
          <w:tcPr>
            <w:tcW w:w="2091" w:type="dxa"/>
            <w:vAlign w:val="center"/>
          </w:tcPr>
          <w:p w14:paraId="45EE3216" w14:textId="338E884E" w:rsidR="007A50E4" w:rsidRPr="00DA1890" w:rsidRDefault="007A50E4" w:rsidP="007A50E4">
            <w:pPr>
              <w:jc w:val="center"/>
              <w:rPr>
                <w:rFonts w:cs="Arial"/>
                <w:highlight w:val="yellow"/>
              </w:rPr>
            </w:pPr>
            <w:r w:rsidRPr="006B4FAE">
              <w:rPr>
                <w:rFonts w:cs="Arial"/>
              </w:rPr>
              <w:t>ANM1</w:t>
            </w:r>
            <w:r>
              <w:rPr>
                <w:rFonts w:cs="Arial"/>
              </w:rPr>
              <w:t>8</w:t>
            </w:r>
            <w:r w:rsidRPr="006B4FAE">
              <w:rPr>
                <w:rFonts w:cs="Arial"/>
              </w:rPr>
              <w:t>/9/</w:t>
            </w:r>
            <w:r>
              <w:rPr>
                <w:rFonts w:cs="Arial"/>
              </w:rPr>
              <w:t>5</w:t>
            </w:r>
          </w:p>
        </w:tc>
        <w:tc>
          <w:tcPr>
            <w:tcW w:w="6946" w:type="dxa"/>
            <w:vAlign w:val="center"/>
          </w:tcPr>
          <w:p w14:paraId="5E046050" w14:textId="77777777" w:rsidR="007A50E4" w:rsidRPr="00B66629" w:rsidRDefault="007A50E4" w:rsidP="007A50E4">
            <w:pPr>
              <w:rPr>
                <w:rFonts w:cs="Arial"/>
              </w:rPr>
            </w:pPr>
            <w:r>
              <w:rPr>
                <w:rFonts w:cs="Arial"/>
              </w:rPr>
              <w:t xml:space="preserve">Technical Features and Visualisation Technology Relevant for Simulation of AtoN </w:t>
            </w:r>
          </w:p>
        </w:tc>
      </w:tr>
      <w:tr w:rsidR="007A50E4" w:rsidRPr="00B66629" w14:paraId="2D5143C6" w14:textId="77777777" w:rsidTr="007A50E4">
        <w:trPr>
          <w:cantSplit/>
          <w:trHeight w:val="397"/>
          <w:jc w:val="center"/>
        </w:trPr>
        <w:tc>
          <w:tcPr>
            <w:tcW w:w="2091" w:type="dxa"/>
            <w:vAlign w:val="center"/>
          </w:tcPr>
          <w:p w14:paraId="53957C0F" w14:textId="7E0FE74F" w:rsidR="007A50E4" w:rsidRPr="006B4FAE" w:rsidRDefault="007A50E4" w:rsidP="007A50E4">
            <w:pPr>
              <w:jc w:val="center"/>
              <w:rPr>
                <w:rFonts w:cs="Arial"/>
              </w:rPr>
            </w:pPr>
            <w:r w:rsidRPr="006B4FAE">
              <w:rPr>
                <w:rFonts w:cs="Arial"/>
              </w:rPr>
              <w:t>ANM1</w:t>
            </w:r>
            <w:r>
              <w:rPr>
                <w:rFonts w:cs="Arial"/>
              </w:rPr>
              <w:t>8</w:t>
            </w:r>
            <w:r w:rsidRPr="006B4FAE">
              <w:rPr>
                <w:rFonts w:cs="Arial"/>
              </w:rPr>
              <w:t>/9/</w:t>
            </w:r>
            <w:r>
              <w:rPr>
                <w:rFonts w:cs="Arial"/>
              </w:rPr>
              <w:t>9</w:t>
            </w:r>
          </w:p>
        </w:tc>
        <w:tc>
          <w:tcPr>
            <w:tcW w:w="6946" w:type="dxa"/>
            <w:vAlign w:val="center"/>
          </w:tcPr>
          <w:p w14:paraId="28C51F5F" w14:textId="77777777" w:rsidR="007A50E4" w:rsidRPr="00E62EEC" w:rsidRDefault="007A50E4" w:rsidP="007A50E4">
            <w:pPr>
              <w:rPr>
                <w:rFonts w:cs="Arial"/>
              </w:rPr>
            </w:pPr>
            <w:r w:rsidRPr="00095EC2">
              <w:rPr>
                <w:rFonts w:cs="Arial"/>
              </w:rPr>
              <w:t xml:space="preserve">Liaison </w:t>
            </w:r>
            <w:r>
              <w:rPr>
                <w:rFonts w:cs="Arial"/>
              </w:rPr>
              <w:t>n</w:t>
            </w:r>
            <w:r w:rsidRPr="00095EC2">
              <w:rPr>
                <w:rFonts w:cs="Arial"/>
              </w:rPr>
              <w:t>ote</w:t>
            </w:r>
            <w:r>
              <w:rPr>
                <w:rFonts w:cs="Arial"/>
              </w:rPr>
              <w:t xml:space="preserve"> from EEP on</w:t>
            </w:r>
            <w:r>
              <w:t xml:space="preserve"> </w:t>
            </w:r>
            <w:r w:rsidRPr="00095EC2">
              <w:rPr>
                <w:rFonts w:cs="Arial"/>
              </w:rPr>
              <w:t>Simulation in the Design of AtoN</w:t>
            </w:r>
            <w:r>
              <w:rPr>
                <w:rFonts w:cs="Arial"/>
              </w:rPr>
              <w:t xml:space="preserve"> </w:t>
            </w:r>
          </w:p>
        </w:tc>
      </w:tr>
    </w:tbl>
    <w:p w14:paraId="21A1C89D" w14:textId="77777777" w:rsidR="007A50E4" w:rsidRDefault="007A50E4" w:rsidP="007A50E4">
      <w:pPr>
        <w:pStyle w:val="BodyText"/>
        <w:tabs>
          <w:tab w:val="left" w:pos="1665"/>
        </w:tabs>
      </w:pPr>
    </w:p>
    <w:p w14:paraId="569A0607" w14:textId="1A9090F4" w:rsidR="007A50E4" w:rsidRDefault="007A50E4" w:rsidP="007A50E4">
      <w:pPr>
        <w:pStyle w:val="BodyText"/>
        <w:rPr>
          <w:rFonts w:cs="Arial"/>
        </w:rPr>
      </w:pPr>
      <w:r>
        <w:rPr>
          <w:rFonts w:cs="Arial"/>
        </w:rPr>
        <w:t>The task group made excellent progress on this task</w:t>
      </w:r>
      <w:r w:rsidR="00F75632">
        <w:rPr>
          <w:rFonts w:cs="Arial"/>
        </w:rPr>
        <w:t>,</w:t>
      </w:r>
      <w:r>
        <w:rPr>
          <w:rFonts w:cs="Arial"/>
        </w:rPr>
        <w:t xml:space="preserve"> which is due to be completed at ANM 19.</w:t>
      </w:r>
    </w:p>
    <w:p w14:paraId="6DE60FF5" w14:textId="6E25E84F" w:rsidR="007A50E4" w:rsidRDefault="007A50E4" w:rsidP="007A50E4">
      <w:pPr>
        <w:pStyle w:val="BodyText"/>
        <w:rPr>
          <w:rFonts w:cs="Arial"/>
        </w:rPr>
      </w:pPr>
      <w:r>
        <w:rPr>
          <w:rFonts w:cs="Arial"/>
        </w:rPr>
        <w:t>The task group reviewed the liaison note from EEP and the comments were largely taken into account in revising the draft Guideline.  The task group felt that a</w:t>
      </w:r>
      <w:r w:rsidR="005807FC">
        <w:rPr>
          <w:rFonts w:cs="Arial"/>
        </w:rPr>
        <w:t xml:space="preserve"> ‘face to face’</w:t>
      </w:r>
      <w:r>
        <w:rPr>
          <w:rFonts w:cs="Arial"/>
        </w:rPr>
        <w:t xml:space="preserve"> inter-sessional meeting should take place with an EEP representative (Malcolm Nicholson) in Copenhagen in June 2012 to progress the draft guideline.  A liaison note to EEP Committee proposing this approach was prepared.</w:t>
      </w:r>
    </w:p>
    <w:p w14:paraId="2DFF2CE8" w14:textId="77777777" w:rsidR="007A50E4" w:rsidRDefault="007A50E4" w:rsidP="007A50E4">
      <w:pPr>
        <w:pStyle w:val="ActionItem"/>
      </w:pPr>
      <w:r>
        <w:t>Action item</w:t>
      </w:r>
    </w:p>
    <w:p w14:paraId="4CF27B91" w14:textId="0F0DA3CF" w:rsidR="00F75632" w:rsidRPr="00581633" w:rsidRDefault="007A50E4" w:rsidP="007A50E4">
      <w:pPr>
        <w:pStyle w:val="ActionIALA"/>
      </w:pPr>
      <w:bookmarkStart w:id="114" w:name="_Toc290041717"/>
      <w:bookmarkStart w:id="115" w:name="_Toc201308316"/>
      <w:r w:rsidRPr="00581633">
        <w:t>The Secretariat is requested to forward the Liaison Note</w:t>
      </w:r>
      <w:r w:rsidR="00FC4E11" w:rsidRPr="00581633">
        <w:t xml:space="preserve"> on </w:t>
      </w:r>
      <w:r w:rsidR="007E2EFC" w:rsidRPr="00581633">
        <w:rPr>
          <w:color w:val="000000"/>
        </w:rPr>
        <w:t>Simulation in the Design of AtoN</w:t>
      </w:r>
      <w:r w:rsidR="007E2EFC" w:rsidRPr="00581633">
        <w:t xml:space="preserve"> </w:t>
      </w:r>
      <w:r w:rsidRPr="00581633">
        <w:t xml:space="preserve">(ANM18/output/18) </w:t>
      </w:r>
      <w:r w:rsidR="00F75632" w:rsidRPr="00581633">
        <w:t>to EEP19.</w:t>
      </w:r>
      <w:bookmarkEnd w:id="115"/>
    </w:p>
    <w:p w14:paraId="443C7303" w14:textId="56492A87" w:rsidR="00F75632" w:rsidRDefault="00F75632" w:rsidP="007E2EFC">
      <w:pPr>
        <w:pStyle w:val="ActionIALA"/>
      </w:pPr>
      <w:bookmarkStart w:id="116" w:name="_Toc201308317"/>
      <w:bookmarkEnd w:id="114"/>
      <w:r w:rsidRPr="00581633">
        <w:t>The Secretariat is requested to forward the draft Guideline on</w:t>
      </w:r>
      <w:r w:rsidR="009B1469" w:rsidRPr="00581633">
        <w:t xml:space="preserve"> </w:t>
      </w:r>
      <w:r w:rsidR="007E2EFC" w:rsidRPr="00581633">
        <w:t>Technical Features and Technology Relevant for Simulation of A</w:t>
      </w:r>
      <w:r w:rsidR="007E2EFC" w:rsidRPr="00266D25">
        <w:t>toN</w:t>
      </w:r>
      <w:r w:rsidR="00266D25" w:rsidRPr="00266D25">
        <w:t xml:space="preserve"> (</w:t>
      </w:r>
      <w:r w:rsidRPr="00581633">
        <w:t>ANM18/output/19) to EEP19.</w:t>
      </w:r>
      <w:bookmarkEnd w:id="116"/>
    </w:p>
    <w:p w14:paraId="5DD35786" w14:textId="52C1FFB4" w:rsidR="00996956" w:rsidRPr="00996956" w:rsidRDefault="00996956" w:rsidP="00996956">
      <w:pPr>
        <w:pStyle w:val="ActionMember"/>
      </w:pPr>
      <w:bookmarkStart w:id="117" w:name="_Toc201308325"/>
      <w:r>
        <w:t>The Chairman is requested to provide a brief, supporting the request for approval for a ‘face to face’ inter-sessional meeting, to the Secretary-General.</w:t>
      </w:r>
      <w:bookmarkEnd w:id="117"/>
    </w:p>
    <w:p w14:paraId="60ED3B78" w14:textId="080F66E7" w:rsidR="00E07EBF" w:rsidRDefault="00E07EBF" w:rsidP="00E07EBF">
      <w:pPr>
        <w:pStyle w:val="Heading2"/>
      </w:pPr>
      <w:bookmarkStart w:id="118" w:name="_Toc201308259"/>
      <w:r>
        <w:t>Other matters</w:t>
      </w:r>
      <w:bookmarkEnd w:id="118"/>
    </w:p>
    <w:p w14:paraId="3FD327D3" w14:textId="5E151F51" w:rsidR="007A50E4" w:rsidRDefault="007A50E4" w:rsidP="00F75632">
      <w:pPr>
        <w:pStyle w:val="BodyText"/>
      </w:pPr>
      <w:r>
        <w:t>The WG also reviewed the following additional and information papers:</w:t>
      </w:r>
    </w:p>
    <w:p w14:paraId="22ABB075" w14:textId="77777777" w:rsidR="007A50E4" w:rsidRDefault="007A50E4" w:rsidP="007A50E4"/>
    <w:tbl>
      <w:tblPr>
        <w:tblW w:w="90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10"/>
        <w:gridCol w:w="5492"/>
        <w:gridCol w:w="1701"/>
      </w:tblGrid>
      <w:tr w:rsidR="007A50E4" w14:paraId="76AE0566" w14:textId="77777777" w:rsidTr="00F75632">
        <w:trPr>
          <w:cantSplit/>
          <w:trHeight w:val="397"/>
          <w:jc w:val="center"/>
        </w:trPr>
        <w:tc>
          <w:tcPr>
            <w:tcW w:w="1810" w:type="dxa"/>
            <w:vAlign w:val="center"/>
          </w:tcPr>
          <w:p w14:paraId="2F9D3413" w14:textId="77777777" w:rsidR="007A50E4" w:rsidRDefault="007A50E4" w:rsidP="007A50E4">
            <w:pPr>
              <w:jc w:val="center"/>
              <w:rPr>
                <w:rFonts w:cs="Arial"/>
              </w:rPr>
            </w:pPr>
            <w:r>
              <w:rPr>
                <w:rFonts w:cs="Arial"/>
              </w:rPr>
              <w:t>Paper #</w:t>
            </w:r>
          </w:p>
        </w:tc>
        <w:tc>
          <w:tcPr>
            <w:tcW w:w="5492" w:type="dxa"/>
            <w:vAlign w:val="center"/>
          </w:tcPr>
          <w:p w14:paraId="3CE37FE4" w14:textId="77777777" w:rsidR="007A50E4" w:rsidRDefault="007A50E4" w:rsidP="007A50E4">
            <w:pPr>
              <w:rPr>
                <w:rFonts w:cs="Arial"/>
              </w:rPr>
            </w:pPr>
            <w:r>
              <w:rPr>
                <w:rFonts w:cs="Arial"/>
              </w:rPr>
              <w:t>Topic</w:t>
            </w:r>
          </w:p>
        </w:tc>
        <w:tc>
          <w:tcPr>
            <w:tcW w:w="1701" w:type="dxa"/>
            <w:vAlign w:val="center"/>
          </w:tcPr>
          <w:p w14:paraId="7EAE1023" w14:textId="77777777" w:rsidR="007A50E4" w:rsidRDefault="007A50E4" w:rsidP="007A50E4">
            <w:pPr>
              <w:jc w:val="center"/>
              <w:rPr>
                <w:rFonts w:cs="Arial"/>
              </w:rPr>
            </w:pPr>
            <w:r>
              <w:rPr>
                <w:rFonts w:cs="Arial"/>
              </w:rPr>
              <w:t>Proposed action</w:t>
            </w:r>
          </w:p>
        </w:tc>
      </w:tr>
      <w:tr w:rsidR="007A50E4" w14:paraId="0BCA9B96" w14:textId="77777777" w:rsidTr="00F75632">
        <w:trPr>
          <w:cantSplit/>
          <w:trHeight w:val="397"/>
          <w:jc w:val="center"/>
        </w:trPr>
        <w:tc>
          <w:tcPr>
            <w:tcW w:w="1810" w:type="dxa"/>
            <w:vAlign w:val="center"/>
          </w:tcPr>
          <w:p w14:paraId="0D120F79" w14:textId="75429353" w:rsidR="007A50E4" w:rsidRPr="00FE052D" w:rsidRDefault="00B34B2F" w:rsidP="007A50E4">
            <w:pPr>
              <w:jc w:val="center"/>
              <w:rPr>
                <w:rFonts w:cs="Arial"/>
                <w:lang w:eastAsia="en-US"/>
              </w:rPr>
            </w:pPr>
            <w:r>
              <w:rPr>
                <w:rFonts w:cs="Arial"/>
                <w:lang w:eastAsia="en-US"/>
              </w:rPr>
              <w:t>ANM</w:t>
            </w:r>
            <w:r w:rsidR="007A50E4">
              <w:rPr>
                <w:rFonts w:cs="Arial"/>
                <w:lang w:eastAsia="en-US"/>
              </w:rPr>
              <w:t>18/13/1</w:t>
            </w:r>
          </w:p>
        </w:tc>
        <w:tc>
          <w:tcPr>
            <w:tcW w:w="5492" w:type="dxa"/>
            <w:vAlign w:val="center"/>
          </w:tcPr>
          <w:p w14:paraId="08E83A5A" w14:textId="24CEADDC" w:rsidR="007A50E4" w:rsidRPr="00584AD7" w:rsidRDefault="007A50E4" w:rsidP="007A50E4">
            <w:pPr>
              <w:rPr>
                <w:rFonts w:cs="Arial"/>
                <w:lang w:eastAsia="en-US"/>
              </w:rPr>
            </w:pPr>
            <w:r w:rsidRPr="00584AD7">
              <w:rPr>
                <w:rFonts w:cs="Arial"/>
                <w:lang w:eastAsia="en-US"/>
              </w:rPr>
              <w:t>What is a major light</w:t>
            </w:r>
            <w:r>
              <w:rPr>
                <w:rFonts w:cs="Arial"/>
                <w:lang w:eastAsia="en-US"/>
              </w:rPr>
              <w:t xml:space="preserve"> – some research was done on the basis for various criteria being used for major lights e</w:t>
            </w:r>
            <w:r w:rsidR="00FC4E11">
              <w:rPr>
                <w:rFonts w:cs="Arial"/>
                <w:lang w:eastAsia="en-US"/>
              </w:rPr>
              <w:t>.</w:t>
            </w:r>
            <w:r>
              <w:rPr>
                <w:rFonts w:cs="Arial"/>
                <w:lang w:eastAsia="en-US"/>
              </w:rPr>
              <w:t>g. 15nm and 10nm (USCG).  IALA questionnaire refers to 10nm.  IALA categorisation is most relevant for AtoN authorities.  Charting authorities will need to determine appropriate portrayal.  Provision of categorisation data to HOs prior to S-100 product specification for AtoN information being established would be problematic.</w:t>
            </w:r>
          </w:p>
        </w:tc>
        <w:tc>
          <w:tcPr>
            <w:tcW w:w="1701" w:type="dxa"/>
          </w:tcPr>
          <w:p w14:paraId="5013344F" w14:textId="77777777" w:rsidR="007A50E4" w:rsidRDefault="007A50E4" w:rsidP="007A50E4">
            <w:pPr>
              <w:jc w:val="center"/>
              <w:rPr>
                <w:rFonts w:cs="Arial"/>
                <w:lang w:eastAsia="en-US"/>
              </w:rPr>
            </w:pPr>
            <w:r>
              <w:rPr>
                <w:rFonts w:cs="Arial"/>
                <w:lang w:eastAsia="en-US"/>
              </w:rPr>
              <w:t>Discuss in plenary before preparing a letter from IALA to IHO</w:t>
            </w:r>
          </w:p>
        </w:tc>
      </w:tr>
      <w:tr w:rsidR="007A50E4" w14:paraId="77CD0DEA" w14:textId="77777777" w:rsidTr="00F75632">
        <w:trPr>
          <w:cantSplit/>
          <w:trHeight w:val="397"/>
          <w:jc w:val="center"/>
        </w:trPr>
        <w:tc>
          <w:tcPr>
            <w:tcW w:w="1810" w:type="dxa"/>
            <w:vAlign w:val="center"/>
          </w:tcPr>
          <w:p w14:paraId="76BF77A5" w14:textId="77777777" w:rsidR="007A50E4" w:rsidRPr="004B72E6" w:rsidRDefault="007A50E4" w:rsidP="007A50E4">
            <w:pPr>
              <w:jc w:val="center"/>
              <w:rPr>
                <w:rFonts w:cs="Arial"/>
              </w:rPr>
            </w:pPr>
            <w:r>
              <w:rPr>
                <w:rFonts w:cs="Arial"/>
              </w:rPr>
              <w:t xml:space="preserve">Various </w:t>
            </w:r>
          </w:p>
        </w:tc>
        <w:tc>
          <w:tcPr>
            <w:tcW w:w="5492" w:type="dxa"/>
            <w:vAlign w:val="center"/>
          </w:tcPr>
          <w:p w14:paraId="2A5DF0F3" w14:textId="77777777" w:rsidR="007A50E4" w:rsidRPr="004B72E6" w:rsidRDefault="007A50E4" w:rsidP="007A50E4">
            <w:pPr>
              <w:rPr>
                <w:rFonts w:cs="Arial"/>
              </w:rPr>
            </w:pPr>
            <w:r>
              <w:rPr>
                <w:rFonts w:cs="Arial"/>
              </w:rPr>
              <w:t>Global sharing of maritime data</w:t>
            </w:r>
          </w:p>
        </w:tc>
        <w:tc>
          <w:tcPr>
            <w:tcW w:w="1701" w:type="dxa"/>
            <w:vAlign w:val="center"/>
          </w:tcPr>
          <w:p w14:paraId="70F1656E" w14:textId="77777777" w:rsidR="007A50E4" w:rsidRDefault="007A50E4" w:rsidP="007A50E4">
            <w:pPr>
              <w:jc w:val="center"/>
              <w:rPr>
                <w:rFonts w:cs="Arial"/>
              </w:rPr>
            </w:pPr>
            <w:r>
              <w:rPr>
                <w:rFonts w:cs="Arial"/>
              </w:rPr>
              <w:t>Dealt with under Task 13</w:t>
            </w:r>
          </w:p>
        </w:tc>
      </w:tr>
      <w:tr w:rsidR="007A50E4" w14:paraId="4F224D69" w14:textId="77777777" w:rsidTr="00F75632">
        <w:trPr>
          <w:cantSplit/>
          <w:trHeight w:val="397"/>
          <w:jc w:val="center"/>
        </w:trPr>
        <w:tc>
          <w:tcPr>
            <w:tcW w:w="1810" w:type="dxa"/>
            <w:vAlign w:val="center"/>
          </w:tcPr>
          <w:p w14:paraId="109BCC03" w14:textId="1C82C9E1" w:rsidR="007A50E4" w:rsidRDefault="00B34B2F" w:rsidP="007A50E4">
            <w:pPr>
              <w:spacing w:before="60" w:after="60"/>
              <w:jc w:val="center"/>
            </w:pPr>
            <w:r>
              <w:rPr>
                <w:rFonts w:cs="Arial"/>
                <w:lang w:eastAsia="en-US"/>
              </w:rPr>
              <w:t>ANM</w:t>
            </w:r>
            <w:r w:rsidR="007A50E4">
              <w:rPr>
                <w:rFonts w:cs="Arial"/>
                <w:lang w:eastAsia="en-US"/>
              </w:rPr>
              <w:t>18/9/4</w:t>
            </w:r>
          </w:p>
        </w:tc>
        <w:tc>
          <w:tcPr>
            <w:tcW w:w="5492" w:type="dxa"/>
            <w:vAlign w:val="center"/>
          </w:tcPr>
          <w:p w14:paraId="43EE4843" w14:textId="1276CFC4" w:rsidR="007A50E4" w:rsidRDefault="007A50E4" w:rsidP="00F75632">
            <w:pPr>
              <w:spacing w:before="60" w:after="60"/>
            </w:pPr>
            <w:r>
              <w:t>Liaison Note to EEP - Design of Daymarks in Aids to N</w:t>
            </w:r>
            <w:r w:rsidR="00FC4E11">
              <w:t>avigation.  The draft ANM liais</w:t>
            </w:r>
            <w:r>
              <w:t>on note to EEP was informally input inter</w:t>
            </w:r>
            <w:r w:rsidR="00FC4E11">
              <w:t>-</w:t>
            </w:r>
            <w:r>
              <w:t>sessionally to EEP 18.  The revised Working Paper was reviewed and this new version addresses many of the concerns that ANM had with the previous draft.  However an additional issue regarding v</w:t>
            </w:r>
            <w:r w:rsidR="007E2EFC">
              <w:t>isibility in areas where with hi</w:t>
            </w:r>
            <w:r w:rsidR="005341EE">
              <w:t>gh tidal r</w:t>
            </w:r>
            <w:r>
              <w:t>a</w:t>
            </w:r>
            <w:r w:rsidR="005341EE">
              <w:t>n</w:t>
            </w:r>
            <w:r>
              <w:t>ges has been raised by Korea.  The draft liaison note will b</w:t>
            </w:r>
            <w:r w:rsidR="00F75632">
              <w:t>e</w:t>
            </w:r>
            <w:r>
              <w:t xml:space="preserve"> revised inter</w:t>
            </w:r>
            <w:r w:rsidR="00F75632">
              <w:t>-</w:t>
            </w:r>
            <w:r w:rsidR="005341EE">
              <w:t xml:space="preserve">sessionally by </w:t>
            </w:r>
            <w:proofErr w:type="spellStart"/>
            <w:r w:rsidR="005341EE">
              <w:t>Minsu</w:t>
            </w:r>
            <w:proofErr w:type="spellEnd"/>
            <w:r w:rsidR="005341EE">
              <w:t xml:space="preserve"> </w:t>
            </w:r>
            <w:proofErr w:type="spellStart"/>
            <w:r w:rsidR="005341EE">
              <w:t>Jeon</w:t>
            </w:r>
            <w:proofErr w:type="spellEnd"/>
            <w:r w:rsidR="005341EE">
              <w:t xml:space="preserve"> and Jo</w:t>
            </w:r>
            <w:r>
              <w:t xml:space="preserve">han </w:t>
            </w:r>
            <w:proofErr w:type="spellStart"/>
            <w:r>
              <w:t>Westerlund</w:t>
            </w:r>
            <w:proofErr w:type="spellEnd"/>
            <w:r>
              <w:t xml:space="preserve"> in conjunction with WG 2 chairs and submitted as an input to EEP19.</w:t>
            </w:r>
          </w:p>
        </w:tc>
        <w:tc>
          <w:tcPr>
            <w:tcW w:w="1701" w:type="dxa"/>
            <w:vAlign w:val="center"/>
          </w:tcPr>
          <w:p w14:paraId="2756FC85" w14:textId="4EE73F32" w:rsidR="007A50E4" w:rsidRDefault="007A50E4" w:rsidP="007A50E4">
            <w:pPr>
              <w:jc w:val="center"/>
              <w:rPr>
                <w:rFonts w:cs="Arial"/>
              </w:rPr>
            </w:pPr>
            <w:r>
              <w:rPr>
                <w:rFonts w:cs="Arial"/>
              </w:rPr>
              <w:t>Requires Inter</w:t>
            </w:r>
            <w:r w:rsidR="00FC4E11">
              <w:rPr>
                <w:rFonts w:cs="Arial"/>
              </w:rPr>
              <w:t>-</w:t>
            </w:r>
            <w:r>
              <w:rPr>
                <w:rFonts w:cs="Arial"/>
              </w:rPr>
              <w:t>sessional work on liaison note to EEP 19</w:t>
            </w:r>
          </w:p>
        </w:tc>
      </w:tr>
      <w:tr w:rsidR="007A50E4" w14:paraId="0FAE4405" w14:textId="77777777" w:rsidTr="00F75632">
        <w:trPr>
          <w:cantSplit/>
          <w:trHeight w:val="397"/>
          <w:jc w:val="center"/>
        </w:trPr>
        <w:tc>
          <w:tcPr>
            <w:tcW w:w="1810" w:type="dxa"/>
            <w:vAlign w:val="center"/>
          </w:tcPr>
          <w:p w14:paraId="72009FD7" w14:textId="46956367" w:rsidR="007A50E4" w:rsidRDefault="00B34B2F" w:rsidP="007A50E4">
            <w:pPr>
              <w:spacing w:before="60" w:after="60"/>
              <w:jc w:val="center"/>
            </w:pPr>
            <w:r>
              <w:rPr>
                <w:rFonts w:cs="Arial"/>
                <w:lang w:eastAsia="en-US"/>
              </w:rPr>
              <w:lastRenderedPageBreak/>
              <w:t>ANM</w:t>
            </w:r>
            <w:r w:rsidR="007A50E4">
              <w:rPr>
                <w:rFonts w:cs="Arial"/>
                <w:lang w:eastAsia="en-US"/>
              </w:rPr>
              <w:t>18/13/3</w:t>
            </w:r>
          </w:p>
        </w:tc>
        <w:tc>
          <w:tcPr>
            <w:tcW w:w="5492" w:type="dxa"/>
            <w:vAlign w:val="center"/>
          </w:tcPr>
          <w:p w14:paraId="1D00EE1F" w14:textId="38C21E59" w:rsidR="007A50E4" w:rsidRPr="00B16135" w:rsidRDefault="007A50E4" w:rsidP="007A50E4">
            <w:pPr>
              <w:spacing w:before="60" w:after="60"/>
              <w:jc w:val="both"/>
            </w:pPr>
            <w:r w:rsidRPr="00B16135">
              <w:t>Further guidance on the use of daymarks</w:t>
            </w:r>
            <w:r>
              <w:t xml:space="preserve"> – Progress was limited on dealing with the input papers from EEP due to the unexpected absence of </w:t>
            </w:r>
            <w:proofErr w:type="spellStart"/>
            <w:r>
              <w:t>Hendrik</w:t>
            </w:r>
            <w:proofErr w:type="spellEnd"/>
            <w:r>
              <w:t xml:space="preserve"> </w:t>
            </w:r>
            <w:proofErr w:type="spellStart"/>
            <w:r>
              <w:t>Eustarbarkey</w:t>
            </w:r>
            <w:proofErr w:type="spellEnd"/>
            <w:r w:rsidR="006E6A3C">
              <w:t>,</w:t>
            </w:r>
            <w:r>
              <w:t xml:space="preserve"> who had been working on this subject in both ANM and EEP.  </w:t>
            </w:r>
          </w:p>
        </w:tc>
        <w:tc>
          <w:tcPr>
            <w:tcW w:w="1701" w:type="dxa"/>
            <w:vAlign w:val="center"/>
          </w:tcPr>
          <w:p w14:paraId="47BBEE35" w14:textId="3A2D4ECB" w:rsidR="007A50E4" w:rsidRDefault="00B34B2F" w:rsidP="007A50E4">
            <w:pPr>
              <w:jc w:val="center"/>
              <w:rPr>
                <w:rFonts w:cs="Arial"/>
              </w:rPr>
            </w:pPr>
            <w:r>
              <w:rPr>
                <w:rFonts w:cs="Arial"/>
              </w:rPr>
              <w:t>Address at ANM</w:t>
            </w:r>
            <w:r w:rsidR="007A50E4">
              <w:rPr>
                <w:rFonts w:cs="Arial"/>
              </w:rPr>
              <w:t>19</w:t>
            </w:r>
          </w:p>
        </w:tc>
      </w:tr>
      <w:tr w:rsidR="007A50E4" w14:paraId="7B48EAAE" w14:textId="77777777" w:rsidTr="00F75632">
        <w:trPr>
          <w:cantSplit/>
          <w:trHeight w:val="397"/>
          <w:jc w:val="center"/>
        </w:trPr>
        <w:tc>
          <w:tcPr>
            <w:tcW w:w="1810" w:type="dxa"/>
            <w:vAlign w:val="center"/>
          </w:tcPr>
          <w:p w14:paraId="2B742259" w14:textId="77777777" w:rsidR="007A50E4" w:rsidRPr="004C650D" w:rsidRDefault="007A50E4" w:rsidP="007A50E4">
            <w:pPr>
              <w:spacing w:before="60" w:after="60"/>
              <w:jc w:val="center"/>
              <w:rPr>
                <w:rFonts w:cs="Arial"/>
              </w:rPr>
            </w:pPr>
            <w:r>
              <w:rPr>
                <w:rFonts w:cs="Arial"/>
              </w:rPr>
              <w:t>ANM/INF/6</w:t>
            </w:r>
          </w:p>
        </w:tc>
        <w:tc>
          <w:tcPr>
            <w:tcW w:w="5492" w:type="dxa"/>
            <w:vAlign w:val="center"/>
          </w:tcPr>
          <w:p w14:paraId="21568275" w14:textId="77777777" w:rsidR="007A50E4" w:rsidRPr="00AA2368" w:rsidRDefault="007A50E4" w:rsidP="007A50E4">
            <w:pPr>
              <w:spacing w:before="60" w:after="60"/>
              <w:rPr>
                <w:rFonts w:cs="Arial"/>
              </w:rPr>
            </w:pPr>
            <w:r w:rsidRPr="00AA2368">
              <w:rPr>
                <w:rFonts w:cs="Arial"/>
              </w:rPr>
              <w:t>ENVISIA – A Scalable Archiving System For A</w:t>
            </w:r>
            <w:r>
              <w:rPr>
                <w:rFonts w:cs="Arial"/>
              </w:rPr>
              <w:t>IS</w:t>
            </w:r>
            <w:r w:rsidRPr="00AA2368">
              <w:rPr>
                <w:rFonts w:cs="Arial"/>
              </w:rPr>
              <w:t xml:space="preserve"> Data Storage</w:t>
            </w:r>
          </w:p>
        </w:tc>
        <w:tc>
          <w:tcPr>
            <w:tcW w:w="1701" w:type="dxa"/>
            <w:vAlign w:val="center"/>
          </w:tcPr>
          <w:p w14:paraId="0ED778FB" w14:textId="77777777" w:rsidR="007A50E4" w:rsidRDefault="007A50E4" w:rsidP="007A50E4">
            <w:pPr>
              <w:jc w:val="center"/>
              <w:rPr>
                <w:rFonts w:cs="Arial"/>
              </w:rPr>
            </w:pPr>
            <w:r>
              <w:rPr>
                <w:rFonts w:cs="Arial"/>
              </w:rPr>
              <w:t>Noted in relation to Task 13</w:t>
            </w:r>
          </w:p>
        </w:tc>
      </w:tr>
    </w:tbl>
    <w:p w14:paraId="4289BA6F" w14:textId="77777777" w:rsidR="006E6A3C" w:rsidRDefault="006E6A3C" w:rsidP="007A50E4">
      <w:pPr>
        <w:pStyle w:val="BodyText"/>
      </w:pPr>
    </w:p>
    <w:p w14:paraId="4DD4F412" w14:textId="7F536085" w:rsidR="00B80040" w:rsidRPr="00B80040" w:rsidRDefault="007A50E4" w:rsidP="007A50E4">
      <w:pPr>
        <w:pStyle w:val="BodyText"/>
      </w:pPr>
      <w:r>
        <w:t>The Working Group Chair and Vice Chair sincerely thank all of the members of WG 2 for their excellent cooperation and effort at ANM 19 and in particular the task leaders.</w:t>
      </w:r>
    </w:p>
    <w:p w14:paraId="702DD341" w14:textId="77777777" w:rsidR="00A564D9" w:rsidRDefault="00A564D9" w:rsidP="001142F8">
      <w:pPr>
        <w:pStyle w:val="Heading1"/>
      </w:pPr>
      <w:bookmarkStart w:id="119" w:name="_Toc201308260"/>
      <w:r w:rsidRPr="00792C85">
        <w:t>Develop a Recommendation for navigational safety matters within Marine Spatial Planning</w:t>
      </w:r>
      <w:r w:rsidR="00944C69" w:rsidRPr="00792C85">
        <w:t xml:space="preserve">  </w:t>
      </w:r>
      <w:r w:rsidRPr="00792C85">
        <w:t>(</w:t>
      </w:r>
      <w:r w:rsidRPr="00792C85">
        <w:rPr>
          <w:highlight w:val="yellow"/>
        </w:rPr>
        <w:t>Task 15*</w:t>
      </w:r>
      <w:r w:rsidRPr="00792C85">
        <w:t>)</w:t>
      </w:r>
      <w:bookmarkEnd w:id="119"/>
    </w:p>
    <w:p w14:paraId="1EBE38C2" w14:textId="2A73115A" w:rsidR="00A32113" w:rsidRDefault="000F0791" w:rsidP="00581633">
      <w:pPr>
        <w:pStyle w:val="BodyText"/>
      </w:pPr>
      <w:proofErr w:type="gramStart"/>
      <w:r>
        <w:t>Planning was carried out by the Chairman and</w:t>
      </w:r>
      <w:r w:rsidR="00581633">
        <w:t xml:space="preserve"> Vice Chairman</w:t>
      </w:r>
      <w:proofErr w:type="gramEnd"/>
      <w:r w:rsidR="00581633">
        <w:t xml:space="preserve">.  </w:t>
      </w:r>
      <w:proofErr w:type="gramStart"/>
      <w:r w:rsidR="00581633">
        <w:t>A draft budget and</w:t>
      </w:r>
      <w:r w:rsidR="00CB5C26">
        <w:t xml:space="preserve"> </w:t>
      </w:r>
      <w:r>
        <w:t xml:space="preserve">brochure </w:t>
      </w:r>
      <w:r w:rsidR="00581633">
        <w:t>were prepared for use by the workshop steering group</w:t>
      </w:r>
      <w:proofErr w:type="gramEnd"/>
      <w:r w:rsidR="00581633">
        <w:t xml:space="preserve"> </w:t>
      </w:r>
      <w:r>
        <w:t xml:space="preserve">and </w:t>
      </w:r>
      <w:r w:rsidR="00581633">
        <w:t xml:space="preserve">a draft </w:t>
      </w:r>
      <w:r>
        <w:t xml:space="preserve">technical programme </w:t>
      </w:r>
      <w:r w:rsidR="00CB5C26">
        <w:t xml:space="preserve">(ANM18/C&amp;VC/WP1) </w:t>
      </w:r>
      <w:r>
        <w:t>w</w:t>
      </w:r>
      <w:r w:rsidR="00581633">
        <w:t>as</w:t>
      </w:r>
      <w:r>
        <w:t xml:space="preserve"> produced</w:t>
      </w:r>
      <w:r w:rsidR="00CB5C26">
        <w:t>.</w:t>
      </w:r>
    </w:p>
    <w:p w14:paraId="63511FF9" w14:textId="77777777" w:rsidR="00AD6503" w:rsidRDefault="00093FC9" w:rsidP="00581633">
      <w:pPr>
        <w:pStyle w:val="BodyText"/>
      </w:pPr>
      <w:r>
        <w:t>A questionnaire was developed (ANM18/C&amp;VC/WP3) and reviewed in plenary.  Suggestions were made for its amendment.</w:t>
      </w:r>
      <w:r w:rsidR="00AD6503">
        <w:t xml:space="preserve">  These included:</w:t>
      </w:r>
    </w:p>
    <w:p w14:paraId="73438A2E" w14:textId="2D649D48" w:rsidR="00AD6503" w:rsidRDefault="00AD6503" w:rsidP="00AD6503">
      <w:pPr>
        <w:pStyle w:val="Bullet1"/>
      </w:pPr>
      <w:proofErr w:type="gramStart"/>
      <w:r>
        <w:t>mitigation</w:t>
      </w:r>
      <w:proofErr w:type="gramEnd"/>
      <w:r>
        <w:t xml:space="preserve"> – include DGNSS / </w:t>
      </w:r>
      <w:proofErr w:type="spellStart"/>
      <w:r>
        <w:t>racon</w:t>
      </w:r>
      <w:proofErr w:type="spellEnd"/>
      <w:r>
        <w:t>;</w:t>
      </w:r>
    </w:p>
    <w:p w14:paraId="6AD59B44" w14:textId="50428861" w:rsidR="00AD6503" w:rsidRDefault="00AD6503" w:rsidP="00AD6503">
      <w:pPr>
        <w:pStyle w:val="Bullet1"/>
      </w:pPr>
      <w:proofErr w:type="gramStart"/>
      <w:r>
        <w:t>include</w:t>
      </w:r>
      <w:proofErr w:type="gramEnd"/>
      <w:r>
        <w:t xml:space="preserve"> a section on transition from construction to operation, including transfer of responsibility;</w:t>
      </w:r>
    </w:p>
    <w:p w14:paraId="626177EC" w14:textId="47FDBD1C" w:rsidR="00AD6503" w:rsidRDefault="00AD6503" w:rsidP="00AD6503">
      <w:pPr>
        <w:pStyle w:val="Bullet1"/>
      </w:pPr>
      <w:proofErr w:type="gramStart"/>
      <w:r>
        <w:t>include</w:t>
      </w:r>
      <w:proofErr w:type="gramEnd"/>
      <w:r>
        <w:t xml:space="preserve"> a section on environmental impact analysis;</w:t>
      </w:r>
    </w:p>
    <w:p w14:paraId="2376C8E8" w14:textId="577B123B" w:rsidR="00AD6503" w:rsidRDefault="00AD6503" w:rsidP="00AD6503">
      <w:pPr>
        <w:pStyle w:val="Bullet1"/>
      </w:pPr>
      <w:proofErr w:type="gramStart"/>
      <w:r>
        <w:t>seek</w:t>
      </w:r>
      <w:proofErr w:type="gramEnd"/>
      <w:r>
        <w:t xml:space="preserve"> information on proximity to shipping lanes and safe distances being used;</w:t>
      </w:r>
    </w:p>
    <w:p w14:paraId="6C4CC053" w14:textId="277758CC" w:rsidR="00AD6503" w:rsidRDefault="00AD6503" w:rsidP="00AD6503">
      <w:pPr>
        <w:pStyle w:val="Bullet1"/>
      </w:pPr>
      <w:proofErr w:type="gramStart"/>
      <w:r>
        <w:t>under</w:t>
      </w:r>
      <w:proofErr w:type="gramEnd"/>
      <w:r>
        <w:t xml:space="preserve"> compliance, state precisely what the compliance refers to.</w:t>
      </w:r>
    </w:p>
    <w:p w14:paraId="31598060" w14:textId="7352A37E" w:rsidR="00093FC9" w:rsidRDefault="00093FC9" w:rsidP="00581633">
      <w:pPr>
        <w:pStyle w:val="BodyText"/>
      </w:pPr>
      <w:r>
        <w:t>Following th</w:t>
      </w:r>
      <w:r w:rsidR="00AD6503">
        <w:t>e discussion</w:t>
      </w:r>
      <w:r>
        <w:t>, the Chairman ask</w:t>
      </w:r>
      <w:r w:rsidR="00344A82">
        <w:t>e</w:t>
      </w:r>
      <w:r>
        <w:t xml:space="preserve">d that all Committee members review the questionnaire and make comment to him by 31 </w:t>
      </w:r>
      <w:proofErr w:type="gramStart"/>
      <w:r>
        <w:t>July</w:t>
      </w:r>
      <w:r w:rsidR="00344A82">
        <w:t>,</w:t>
      </w:r>
      <w:proofErr w:type="gramEnd"/>
      <w:r w:rsidR="00344A82">
        <w:t xml:space="preserve"> 2012.  In the light of comment received, the questionnaire would be revised by the Chairman and Vice Chairman and then issued to IALA members and other interested authorities.</w:t>
      </w:r>
    </w:p>
    <w:p w14:paraId="79EC5785" w14:textId="62DC8B97" w:rsidR="00344A82" w:rsidRDefault="00344A82" w:rsidP="00344A82">
      <w:pPr>
        <w:pStyle w:val="ActionItem"/>
      </w:pPr>
      <w:r>
        <w:t>Action item</w:t>
      </w:r>
    </w:p>
    <w:p w14:paraId="79FFBC02" w14:textId="44F582B4" w:rsidR="00344A82" w:rsidRPr="00A32113" w:rsidRDefault="00344A82" w:rsidP="00344A82">
      <w:pPr>
        <w:pStyle w:val="ActionMember"/>
      </w:pPr>
      <w:bookmarkStart w:id="120" w:name="_Toc201308326"/>
      <w:r>
        <w:t xml:space="preserve">ANM Committee members are requested to review the draft Marine Spatial Planning questionnaire (ANM18/C&amp;VC/WP3) comment to the Chairman by 31 </w:t>
      </w:r>
      <w:proofErr w:type="gramStart"/>
      <w:r>
        <w:t>July,</w:t>
      </w:r>
      <w:proofErr w:type="gramEnd"/>
      <w:r>
        <w:t xml:space="preserve"> 2012.</w:t>
      </w:r>
      <w:bookmarkEnd w:id="120"/>
    </w:p>
    <w:p w14:paraId="44CEE210" w14:textId="77777777" w:rsidR="00C4319A" w:rsidRDefault="00C4319A" w:rsidP="001142F8">
      <w:pPr>
        <w:pStyle w:val="Heading1"/>
      </w:pPr>
      <w:bookmarkStart w:id="121" w:name="_Toc201308261"/>
      <w:r w:rsidRPr="00792C85">
        <w:t>Future Work Programme (201</w:t>
      </w:r>
      <w:r w:rsidR="00774A90" w:rsidRPr="00792C85">
        <w:t>4</w:t>
      </w:r>
      <w:r w:rsidRPr="00792C85">
        <w:t xml:space="preserve"> – 201</w:t>
      </w:r>
      <w:r w:rsidR="00774A90" w:rsidRPr="00792C85">
        <w:t>8</w:t>
      </w:r>
      <w:r w:rsidRPr="00792C85">
        <w:t>)</w:t>
      </w:r>
      <w:bookmarkEnd w:id="121"/>
    </w:p>
    <w:p w14:paraId="6E93A792" w14:textId="2F6931BE" w:rsidR="00EA33E5" w:rsidRDefault="00387A41" w:rsidP="00323A54">
      <w:pPr>
        <w:pStyle w:val="BodyText"/>
      </w:pPr>
      <w:r>
        <w:t>The Chairman and Vice Chairman had drafted a set of proposals (ANM18/C&amp;VC/WP2).  The Chairman ran through the proposals, indicating the thinking behind each item.  Additional items, mentioned by the Committee members were discussed and added</w:t>
      </w:r>
      <w:r w:rsidR="00323A54">
        <w:t>, after which the Chairman, point</w:t>
      </w:r>
      <w:r w:rsidR="00AD6503">
        <w:t>ed</w:t>
      </w:r>
      <w:r w:rsidR="00323A54">
        <w:t xml:space="preserve"> out that ANM19 would be held after the meeting at which these strategy </w:t>
      </w:r>
      <w:r w:rsidR="00AD6503">
        <w:t>/ task items would be discussed.  He, therefore,</w:t>
      </w:r>
      <w:r w:rsidR="00323A54">
        <w:t xml:space="preserve"> asked that Committee members review the revised proposals and comment to h</w:t>
      </w:r>
      <w:r w:rsidR="00C76704">
        <w:t>im</w:t>
      </w:r>
      <w:r w:rsidR="00323A54">
        <w:t xml:space="preserve"> by 31 July 2012.</w:t>
      </w:r>
    </w:p>
    <w:p w14:paraId="32AC915A" w14:textId="397D8D69" w:rsidR="00323A54" w:rsidRDefault="00323A54" w:rsidP="00323A54">
      <w:pPr>
        <w:pStyle w:val="ActionItem"/>
      </w:pPr>
      <w:r>
        <w:t>Action item</w:t>
      </w:r>
    </w:p>
    <w:p w14:paraId="2150F2C1" w14:textId="22484149" w:rsidR="00323A54" w:rsidRPr="00EA33E5" w:rsidRDefault="00323A54" w:rsidP="00323A54">
      <w:pPr>
        <w:pStyle w:val="ActionMember"/>
      </w:pPr>
      <w:bookmarkStart w:id="122" w:name="_Toc201308327"/>
      <w:r>
        <w:t>ANM Committee members are requested to comment to the Chairman on draft proposals for the 2014 – 208 Work programme  (ANM18/C&amp;VC/WP2) by 31 July 2012.</w:t>
      </w:r>
      <w:bookmarkEnd w:id="122"/>
    </w:p>
    <w:p w14:paraId="00B5004C" w14:textId="77777777" w:rsidR="00D84219" w:rsidRPr="00792C85" w:rsidRDefault="00217227" w:rsidP="001142F8">
      <w:pPr>
        <w:pStyle w:val="Heading1"/>
        <w:rPr>
          <w:rFonts w:cs="Arial"/>
        </w:rPr>
      </w:pPr>
      <w:bookmarkStart w:id="123" w:name="_Toc201308262"/>
      <w:r w:rsidRPr="00792C85">
        <w:rPr>
          <w:rFonts w:cs="Arial"/>
        </w:rPr>
        <w:t>Review of output and w</w:t>
      </w:r>
      <w:r w:rsidR="008B1D3E" w:rsidRPr="00792C85">
        <w:rPr>
          <w:rFonts w:cs="Arial"/>
        </w:rPr>
        <w:t>orking p</w:t>
      </w:r>
      <w:r w:rsidR="00D84219" w:rsidRPr="00792C85">
        <w:rPr>
          <w:rFonts w:cs="Arial"/>
        </w:rPr>
        <w:t>apers</w:t>
      </w:r>
      <w:bookmarkEnd w:id="123"/>
    </w:p>
    <w:p w14:paraId="3AD91630" w14:textId="77777777" w:rsidR="001413AE" w:rsidRPr="00792C85" w:rsidRDefault="00D82FEA" w:rsidP="004F7F9E">
      <w:pPr>
        <w:pStyle w:val="BodyText"/>
      </w:pPr>
      <w:r w:rsidRPr="00792C85">
        <w:t xml:space="preserve">WG Chairmen outlined the work undertaken and both expressed </w:t>
      </w:r>
      <w:proofErr w:type="gramStart"/>
      <w:r w:rsidRPr="00792C85">
        <w:t>their</w:t>
      </w:r>
      <w:proofErr w:type="gramEnd"/>
      <w:r w:rsidRPr="00792C85">
        <w:t xml:space="preserve"> thanks to their WG members for much hard work and the progress made.</w:t>
      </w:r>
      <w:r w:rsidR="001D121B" w:rsidRPr="00792C85">
        <w:t xml:space="preserve">  The output and working papers were reviewed and their disposition agreed.</w:t>
      </w:r>
    </w:p>
    <w:p w14:paraId="0359BC2E" w14:textId="77777777" w:rsidR="000D7D0A" w:rsidRDefault="000D7D0A" w:rsidP="001142F8">
      <w:pPr>
        <w:pStyle w:val="Heading1"/>
        <w:rPr>
          <w:rFonts w:cs="Arial"/>
        </w:rPr>
      </w:pPr>
      <w:bookmarkStart w:id="124" w:name="_Toc201308263"/>
      <w:r w:rsidRPr="00792C85">
        <w:rPr>
          <w:rFonts w:cs="Arial"/>
        </w:rPr>
        <w:lastRenderedPageBreak/>
        <w:t>A</w:t>
      </w:r>
      <w:r w:rsidR="00D84219" w:rsidRPr="00792C85">
        <w:rPr>
          <w:rFonts w:cs="Arial"/>
        </w:rPr>
        <w:t>ny Other Business</w:t>
      </w:r>
      <w:bookmarkEnd w:id="124"/>
    </w:p>
    <w:p w14:paraId="0112D3F2" w14:textId="0E9BFA40" w:rsidR="00131456" w:rsidRPr="00131456" w:rsidRDefault="00131456" w:rsidP="00131456">
      <w:r>
        <w:t>The Chairman ran through the papers associated with Any Other Business and drew attention to the Working groups to which they had been allocated.</w:t>
      </w:r>
    </w:p>
    <w:p w14:paraId="2494EC0E" w14:textId="6557EA8D" w:rsidR="009D6E84" w:rsidRDefault="00B04127" w:rsidP="009D6E84">
      <w:pPr>
        <w:pStyle w:val="Heading2"/>
      </w:pPr>
      <w:bookmarkStart w:id="125" w:name="_Toc201308264"/>
      <w:r>
        <w:t>What is a major light (in the context of charting)? (WG2)</w:t>
      </w:r>
      <w:bookmarkEnd w:id="125"/>
    </w:p>
    <w:p w14:paraId="0030A989" w14:textId="6E4AF413" w:rsidR="009D6E84" w:rsidRDefault="00131456" w:rsidP="009D6E84">
      <w:pPr>
        <w:pStyle w:val="BodyText"/>
        <w:rPr>
          <w:lang w:eastAsia="de-DE"/>
        </w:rPr>
      </w:pPr>
      <w:r>
        <w:t>ANM18/13/1 refers.</w:t>
      </w:r>
      <w:r w:rsidR="0062729C">
        <w:t xml:space="preserve">  Also s</w:t>
      </w:r>
      <w:r w:rsidR="00E07EBF">
        <w:rPr>
          <w:lang w:eastAsia="de-DE"/>
        </w:rPr>
        <w:t>ee comment under agenda item 9.10.</w:t>
      </w:r>
    </w:p>
    <w:p w14:paraId="6F01E845" w14:textId="77777777" w:rsidR="00F325F8" w:rsidRDefault="0062729C" w:rsidP="009D6E84">
      <w:pPr>
        <w:pStyle w:val="BodyText"/>
        <w:rPr>
          <w:lang w:eastAsia="de-DE"/>
        </w:rPr>
      </w:pPr>
      <w:r>
        <w:rPr>
          <w:lang w:eastAsia="de-DE"/>
        </w:rPr>
        <w:t>There was a wide ranging discussion about the issues involved in answering the IHO / UKHO query, following which the Chair of WG2 drafted a Liaison Note to the IHO</w:t>
      </w:r>
      <w:r w:rsidR="00F325F8">
        <w:rPr>
          <w:lang w:eastAsia="de-DE"/>
        </w:rPr>
        <w:t xml:space="preserve"> (ANM18/output/20), for C</w:t>
      </w:r>
      <w:r>
        <w:rPr>
          <w:lang w:eastAsia="de-DE"/>
        </w:rPr>
        <w:t>ouncil approval.</w:t>
      </w:r>
    </w:p>
    <w:p w14:paraId="12CB4BF4" w14:textId="42DE5384" w:rsidR="00A50BF3" w:rsidRDefault="00A50BF3" w:rsidP="009D6E84">
      <w:pPr>
        <w:pStyle w:val="BodyText"/>
        <w:rPr>
          <w:lang w:eastAsia="de-DE"/>
        </w:rPr>
      </w:pPr>
      <w:r>
        <w:rPr>
          <w:lang w:eastAsia="de-DE"/>
        </w:rPr>
        <w:t>Points arising from the discussion were:</w:t>
      </w:r>
    </w:p>
    <w:p w14:paraId="746E23E5" w14:textId="361C216E" w:rsidR="00A50BF3" w:rsidRDefault="00A50BF3" w:rsidP="00A50BF3">
      <w:pPr>
        <w:pStyle w:val="Bullet1"/>
      </w:pPr>
      <w:proofErr w:type="gramStart"/>
      <w:r>
        <w:t>the</w:t>
      </w:r>
      <w:proofErr w:type="gramEnd"/>
      <w:r>
        <w:t xml:space="preserve"> query essentially deals with a charting issue;</w:t>
      </w:r>
    </w:p>
    <w:p w14:paraId="73DEBBFA" w14:textId="7A9E30A8" w:rsidR="00A50BF3" w:rsidRDefault="00A50BF3" w:rsidP="00A50BF3">
      <w:pPr>
        <w:pStyle w:val="Bullet1"/>
      </w:pPr>
      <w:proofErr w:type="gramStart"/>
      <w:r>
        <w:t>nations</w:t>
      </w:r>
      <w:proofErr w:type="gramEnd"/>
      <w:r>
        <w:t xml:space="preserve"> use different nominal ranges when determining ‘major lights’;</w:t>
      </w:r>
    </w:p>
    <w:p w14:paraId="703B5006" w14:textId="232358FD" w:rsidR="00A50BF3" w:rsidRDefault="00A50BF3" w:rsidP="00A50BF3">
      <w:pPr>
        <w:pStyle w:val="Bullet1"/>
      </w:pPr>
      <w:proofErr w:type="gramStart"/>
      <w:r>
        <w:t>is</w:t>
      </w:r>
      <w:proofErr w:type="gramEnd"/>
      <w:r>
        <w:t xml:space="preserve"> there a need to differentiate between ‘major’ and ‘minor’ lights?</w:t>
      </w:r>
    </w:p>
    <w:p w14:paraId="1E199A1C" w14:textId="759B8700" w:rsidR="00A50BF3" w:rsidRDefault="00A50BF3" w:rsidP="00A50BF3">
      <w:pPr>
        <w:pStyle w:val="Bullet1"/>
      </w:pPr>
      <w:proofErr w:type="gramStart"/>
      <w:r>
        <w:t>the</w:t>
      </w:r>
      <w:proofErr w:type="gramEnd"/>
      <w:r>
        <w:t xml:space="preserve"> range of a light is not necessarily a measure of its importance;</w:t>
      </w:r>
    </w:p>
    <w:p w14:paraId="60069C37" w14:textId="78A3CB89" w:rsidR="00A50BF3" w:rsidRDefault="00A50BF3" w:rsidP="00A50BF3">
      <w:pPr>
        <w:pStyle w:val="Bullet1"/>
      </w:pPr>
      <w:proofErr w:type="gramStart"/>
      <w:r>
        <w:t>the</w:t>
      </w:r>
      <w:proofErr w:type="gramEnd"/>
      <w:r>
        <w:t xml:space="preserve"> mariner is interested in what he / she can see;</w:t>
      </w:r>
    </w:p>
    <w:p w14:paraId="292C6BA7" w14:textId="2D02F112" w:rsidR="00A50BF3" w:rsidRDefault="00A50BF3" w:rsidP="00A50BF3">
      <w:pPr>
        <w:pStyle w:val="Bullet1"/>
      </w:pPr>
      <w:r>
        <w:t>IALA does not use the term ‘major’ or ‘minor’ light but uses categorisation;</w:t>
      </w:r>
    </w:p>
    <w:p w14:paraId="539858B5" w14:textId="21BD8E06" w:rsidR="00A50BF3" w:rsidRDefault="00A50BF3" w:rsidP="00A50BF3">
      <w:pPr>
        <w:pStyle w:val="Bullet1"/>
      </w:pPr>
      <w:proofErr w:type="gramStart"/>
      <w:r>
        <w:t>categorisation</w:t>
      </w:r>
      <w:proofErr w:type="gramEnd"/>
      <w:r>
        <w:t xml:space="preserve"> is an operations management tool and not a measure for use in the portrayal of AtoN;</w:t>
      </w:r>
    </w:p>
    <w:p w14:paraId="7FFE52B8" w14:textId="1A5FC885" w:rsidR="00A50BF3" w:rsidRDefault="00A50BF3" w:rsidP="00A50BF3">
      <w:pPr>
        <w:pStyle w:val="Bullet1"/>
      </w:pPr>
      <w:proofErr w:type="gramStart"/>
      <w:r>
        <w:t>categorisation</w:t>
      </w:r>
      <w:proofErr w:type="gramEnd"/>
      <w:r>
        <w:t xml:space="preserve"> will mean nothing to the mariner and nor should it;</w:t>
      </w:r>
    </w:p>
    <w:p w14:paraId="679C5B79" w14:textId="34EF6BC8" w:rsidR="00A50BF3" w:rsidRDefault="00A50BF3" w:rsidP="00A50BF3">
      <w:pPr>
        <w:pStyle w:val="Bullet1"/>
      </w:pPr>
      <w:proofErr w:type="gramStart"/>
      <w:r>
        <w:t>we</w:t>
      </w:r>
      <w:proofErr w:type="gramEnd"/>
      <w:r>
        <w:t xml:space="preserve"> are at a transition point between paper charts and electronic systems;</w:t>
      </w:r>
    </w:p>
    <w:p w14:paraId="3EC433A4" w14:textId="34294375" w:rsidR="00A50BF3" w:rsidRDefault="00A50BF3" w:rsidP="00A50BF3">
      <w:pPr>
        <w:pStyle w:val="Bullet1"/>
      </w:pPr>
      <w:proofErr w:type="gramStart"/>
      <w:r>
        <w:t>some</w:t>
      </w:r>
      <w:proofErr w:type="gramEnd"/>
      <w:r>
        <w:t xml:space="preserve"> mariners are known to be filtering out the wrong information from their electronic systems;</w:t>
      </w:r>
    </w:p>
    <w:p w14:paraId="07FDF193" w14:textId="2E0DBC0B" w:rsidR="00A50BF3" w:rsidRDefault="00A50BF3" w:rsidP="00A50BF3">
      <w:pPr>
        <w:pStyle w:val="Bullet1"/>
      </w:pPr>
      <w:proofErr w:type="gramStart"/>
      <w:r>
        <w:t>for</w:t>
      </w:r>
      <w:proofErr w:type="gramEnd"/>
      <w:r>
        <w:t xml:space="preserve"> the moment, we should maintain the status quo.</w:t>
      </w:r>
    </w:p>
    <w:p w14:paraId="05C24BA4" w14:textId="77777777" w:rsidR="00F325F8" w:rsidRDefault="00F325F8" w:rsidP="009D6E84">
      <w:pPr>
        <w:pStyle w:val="BodyText"/>
        <w:rPr>
          <w:lang w:eastAsia="de-DE"/>
        </w:rPr>
      </w:pPr>
      <w:r>
        <w:rPr>
          <w:lang w:eastAsia="de-DE"/>
        </w:rPr>
        <w:t>The draft Liaison Note was reviewed and modified in plenary and then approved for release to the Council.</w:t>
      </w:r>
    </w:p>
    <w:p w14:paraId="6C7CD3D7" w14:textId="77777777" w:rsidR="00F325F8" w:rsidRDefault="00F325F8" w:rsidP="00F325F8">
      <w:pPr>
        <w:pStyle w:val="ActionItem"/>
      </w:pPr>
      <w:r>
        <w:t>Action</w:t>
      </w:r>
    </w:p>
    <w:p w14:paraId="4C825C10" w14:textId="038C73E5" w:rsidR="0062729C" w:rsidRDefault="00F325F8" w:rsidP="00F325F8">
      <w:pPr>
        <w:pStyle w:val="ActionIALA"/>
      </w:pPr>
      <w:bookmarkStart w:id="126" w:name="_Toc201308318"/>
      <w:r>
        <w:t>The Secretariat is requested to forward the Liaison Note on ‘What is a major light’  (ANM18/output/20) to the Council, for approval.</w:t>
      </w:r>
      <w:bookmarkEnd w:id="126"/>
    </w:p>
    <w:p w14:paraId="3E46B75D" w14:textId="3536DDE2" w:rsidR="00F325F8" w:rsidRPr="00F325F8" w:rsidRDefault="00F325F8" w:rsidP="00F325F8">
      <w:pPr>
        <w:pStyle w:val="ActionIALA"/>
      </w:pPr>
      <w:bookmarkStart w:id="127" w:name="_Toc201308319"/>
      <w:r>
        <w:t>If approved, the Secretariat is requested to forward the Liaison Note on ‘What is a major light’  (ANM18/output/20) to the IHO.</w:t>
      </w:r>
      <w:bookmarkEnd w:id="127"/>
    </w:p>
    <w:p w14:paraId="65E49514" w14:textId="260B1EF1" w:rsidR="00B73CE0" w:rsidRPr="00792C85" w:rsidRDefault="00B04127" w:rsidP="005144C7">
      <w:pPr>
        <w:pStyle w:val="Heading2"/>
      </w:pPr>
      <w:bookmarkStart w:id="128" w:name="_Toc201308265"/>
      <w:r>
        <w:t>Draft Guideline on the Global Sharing of Maritime Data (WG2)</w:t>
      </w:r>
      <w:bookmarkEnd w:id="128"/>
    </w:p>
    <w:p w14:paraId="0D3815D5" w14:textId="0E53C375" w:rsidR="00774A90" w:rsidRDefault="00131456" w:rsidP="00774A90">
      <w:pPr>
        <w:pStyle w:val="BodyText"/>
      </w:pPr>
      <w:r>
        <w:t>ANM18/13/2, ANM18/13/7, ANM18/13/8 and ANM18/13/9 refer.</w:t>
      </w:r>
    </w:p>
    <w:p w14:paraId="604BEFCD" w14:textId="742CA018" w:rsidR="00131456" w:rsidRPr="00792C85" w:rsidRDefault="0090469C" w:rsidP="00774A90">
      <w:pPr>
        <w:pStyle w:val="BodyText"/>
        <w:rPr>
          <w:lang w:eastAsia="de-DE"/>
        </w:rPr>
      </w:pPr>
      <w:r>
        <w:rPr>
          <w:lang w:eastAsia="de-DE"/>
        </w:rPr>
        <w:t>The draft Guideline was completed (ANM18/output/6) and is to be forwarded to Council for approval.  See agenda item 9.6 for action.</w:t>
      </w:r>
    </w:p>
    <w:p w14:paraId="3BAA4E04" w14:textId="33E9EA76" w:rsidR="00CD27C3" w:rsidRPr="00792C85" w:rsidRDefault="00B04127" w:rsidP="00630840">
      <w:pPr>
        <w:pStyle w:val="Heading2"/>
      </w:pPr>
      <w:bookmarkStart w:id="129" w:name="_Toc201308266"/>
      <w:r>
        <w:t>Further guidance on the use of daymarks (WG2)</w:t>
      </w:r>
      <w:bookmarkEnd w:id="129"/>
    </w:p>
    <w:p w14:paraId="0F7FCDCB" w14:textId="72954AD5" w:rsidR="009D6E84" w:rsidRDefault="00131456" w:rsidP="009D6E84">
      <w:pPr>
        <w:pStyle w:val="BodyText"/>
        <w:rPr>
          <w:lang w:eastAsia="de-DE"/>
        </w:rPr>
      </w:pPr>
      <w:r>
        <w:t>ANM18/13/3 refers.</w:t>
      </w:r>
    </w:p>
    <w:p w14:paraId="6FB0902E" w14:textId="766FE95C" w:rsidR="00131456" w:rsidRPr="00792C85" w:rsidRDefault="0090469C" w:rsidP="009D6E84">
      <w:pPr>
        <w:pStyle w:val="BodyText"/>
        <w:rPr>
          <w:lang w:eastAsia="de-DE"/>
        </w:rPr>
      </w:pPr>
      <w:r>
        <w:rPr>
          <w:lang w:eastAsia="de-DE"/>
        </w:rPr>
        <w:t>This issue was covered under</w:t>
      </w:r>
      <w:r w:rsidR="006C6593">
        <w:rPr>
          <w:lang w:eastAsia="de-DE"/>
        </w:rPr>
        <w:t xml:space="preserve"> section 10.6.</w:t>
      </w:r>
    </w:p>
    <w:p w14:paraId="35068C29" w14:textId="193101B5" w:rsidR="00195C14" w:rsidRDefault="00B04127" w:rsidP="00A909E3">
      <w:pPr>
        <w:pStyle w:val="Heading2"/>
      </w:pPr>
      <w:bookmarkStart w:id="130" w:name="_Toc201308267"/>
      <w:r>
        <w:t>IHO Registry (S-100 GI Registry) (WG1)</w:t>
      </w:r>
      <w:bookmarkEnd w:id="130"/>
    </w:p>
    <w:p w14:paraId="4C4E4B84" w14:textId="4C60ACA4" w:rsidR="00B04127" w:rsidRDefault="00131456" w:rsidP="00B04127">
      <w:pPr>
        <w:pStyle w:val="BodyText"/>
      </w:pPr>
      <w:r>
        <w:t>ANM18/13/4</w:t>
      </w:r>
      <w:r w:rsidR="00CE2101">
        <w:t xml:space="preserve"> refers</w:t>
      </w:r>
    </w:p>
    <w:p w14:paraId="6464C20A" w14:textId="60DDEA5A" w:rsidR="00131456" w:rsidRPr="00B04127" w:rsidRDefault="006C6593" w:rsidP="00B04127">
      <w:pPr>
        <w:pStyle w:val="BodyText"/>
      </w:pPr>
      <w:r>
        <w:t>This issue was covered in section 8.7.</w:t>
      </w:r>
    </w:p>
    <w:p w14:paraId="626E11D3" w14:textId="73BC1DB8" w:rsidR="00CD74D1" w:rsidRPr="00792C85" w:rsidRDefault="00B04127" w:rsidP="00CD74D1">
      <w:pPr>
        <w:pStyle w:val="Heading2"/>
      </w:pPr>
      <w:bookmarkStart w:id="131" w:name="_Toc201308268"/>
      <w:r>
        <w:t>PIANC WG161</w:t>
      </w:r>
      <w:r w:rsidR="00CE2101">
        <w:t xml:space="preserve"> (WG2)</w:t>
      </w:r>
      <w:bookmarkEnd w:id="131"/>
    </w:p>
    <w:p w14:paraId="45188076" w14:textId="12CD2378" w:rsidR="00CD74D1" w:rsidRPr="00792C85" w:rsidRDefault="00CE2101" w:rsidP="00B04127">
      <w:pPr>
        <w:pStyle w:val="BodyText"/>
      </w:pPr>
      <w:r>
        <w:t>The PIANC WG has not yet met but a report is expected at ANM19.</w:t>
      </w:r>
    </w:p>
    <w:p w14:paraId="580512D2" w14:textId="1B5A33A1" w:rsidR="007D792E" w:rsidRPr="00792C85" w:rsidRDefault="00AE7CBA" w:rsidP="007D792E">
      <w:pPr>
        <w:pStyle w:val="Heading2"/>
      </w:pPr>
      <w:bookmarkStart w:id="132" w:name="_Toc201308269"/>
      <w:r>
        <w:lastRenderedPageBreak/>
        <w:t>Applications of AtoN within marine spatial planning workshop</w:t>
      </w:r>
      <w:bookmarkEnd w:id="132"/>
    </w:p>
    <w:p w14:paraId="55AFE7F7" w14:textId="16CAF0BF" w:rsidR="00854ADE" w:rsidRDefault="006C6593" w:rsidP="00854ADE">
      <w:pPr>
        <w:pStyle w:val="BodyText"/>
        <w:rPr>
          <w:lang w:eastAsia="de-DE"/>
        </w:rPr>
      </w:pPr>
      <w:r>
        <w:rPr>
          <w:lang w:eastAsia="de-DE"/>
        </w:rPr>
        <w:t>See comment under agenda item 10.</w:t>
      </w:r>
    </w:p>
    <w:p w14:paraId="0F3DEB91" w14:textId="190A600E" w:rsidR="00AE7CBA" w:rsidRDefault="00AE7CBA" w:rsidP="00AE7CBA">
      <w:pPr>
        <w:pStyle w:val="Heading2"/>
      </w:pPr>
      <w:bookmarkStart w:id="133" w:name="_Toc201308270"/>
      <w:r>
        <w:t>ANM19</w:t>
      </w:r>
      <w:bookmarkEnd w:id="133"/>
    </w:p>
    <w:p w14:paraId="2336CCB0" w14:textId="18A24F0E" w:rsidR="00131456" w:rsidRPr="00131456" w:rsidRDefault="00131456" w:rsidP="00131456">
      <w:pPr>
        <w:pStyle w:val="BodyText"/>
      </w:pPr>
      <w:r>
        <w:t>ANM18/INF/3 &amp; ANM18/INF/4 refer.</w:t>
      </w:r>
    </w:p>
    <w:p w14:paraId="5582E14E" w14:textId="5E5C9E35" w:rsidR="00AE7CBA" w:rsidRDefault="00CE2101" w:rsidP="00854ADE">
      <w:pPr>
        <w:pStyle w:val="BodyText"/>
        <w:rPr>
          <w:lang w:eastAsia="de-DE"/>
        </w:rPr>
      </w:pPr>
      <w:r>
        <w:rPr>
          <w:lang w:eastAsia="de-DE"/>
        </w:rPr>
        <w:t>Gerry Brine said that attendance is expected from the Asia – Pacific Region, including some members who do not normally get the chance to travel to meetings at IALA.  Interesting and relevant technical visits have been arranged.  Given the anticipated temperature, it was agreed that daily working dress would be open neck shirts.</w:t>
      </w:r>
    </w:p>
    <w:p w14:paraId="514B7FE7" w14:textId="57CB8547" w:rsidR="005807FC" w:rsidRDefault="005807FC" w:rsidP="005807FC">
      <w:pPr>
        <w:pStyle w:val="Heading2"/>
      </w:pPr>
      <w:bookmarkStart w:id="134" w:name="_Toc201308271"/>
      <w:r>
        <w:t>Proposals for new Work Items</w:t>
      </w:r>
      <w:bookmarkEnd w:id="134"/>
    </w:p>
    <w:p w14:paraId="587691FD" w14:textId="77BA3333" w:rsidR="005807FC" w:rsidRDefault="005807FC" w:rsidP="00854ADE">
      <w:pPr>
        <w:pStyle w:val="BodyText"/>
        <w:rPr>
          <w:lang w:eastAsia="de-DE"/>
        </w:rPr>
      </w:pPr>
      <w:r>
        <w:rPr>
          <w:lang w:eastAsia="de-DE"/>
        </w:rPr>
        <w:t>In considering the implications of the work required to assist in participation of the IHO registry and the need to formalise an update of the IALA Annual Questionnaire, requests for two new work items (ANM18/output/3 &amp; ANM18/output/4) were prepared by the Chairman and Vice Chairman.</w:t>
      </w:r>
    </w:p>
    <w:p w14:paraId="0DD9CDD6" w14:textId="0857F0FE" w:rsidR="005807FC" w:rsidRDefault="005807FC" w:rsidP="005807FC">
      <w:pPr>
        <w:pStyle w:val="ActionItem"/>
      </w:pPr>
      <w:r>
        <w:t>Action item</w:t>
      </w:r>
    </w:p>
    <w:p w14:paraId="3D4B2F07" w14:textId="7E0AC7D6" w:rsidR="005807FC" w:rsidRDefault="005807FC" w:rsidP="005807FC">
      <w:pPr>
        <w:pStyle w:val="ActionIALA"/>
      </w:pPr>
      <w:bookmarkStart w:id="135" w:name="_Toc201308320"/>
      <w:r w:rsidRPr="00792C85">
        <w:t>The Secretariat is requested to forward ANM1</w:t>
      </w:r>
      <w:r w:rsidR="00B72129">
        <w:t>8</w:t>
      </w:r>
      <w:r w:rsidRPr="00792C85">
        <w:t>/output/</w:t>
      </w:r>
      <w:r>
        <w:t>3</w:t>
      </w:r>
      <w:r w:rsidRPr="00792C85">
        <w:t xml:space="preserve"> (</w:t>
      </w:r>
      <w:r>
        <w:t>IHO Registry work item request</w:t>
      </w:r>
      <w:r w:rsidRPr="00792C85">
        <w:t>) to the Council for approval.</w:t>
      </w:r>
      <w:bookmarkEnd w:id="135"/>
    </w:p>
    <w:p w14:paraId="5FEF442B" w14:textId="7EA16B1A" w:rsidR="0085335F" w:rsidRPr="0085335F" w:rsidRDefault="0085335F" w:rsidP="0085335F">
      <w:pPr>
        <w:pStyle w:val="ActionIALA"/>
      </w:pPr>
      <w:bookmarkStart w:id="136" w:name="_Toc201308321"/>
      <w:r w:rsidRPr="00792C85">
        <w:t>The Secretariat is requested to forward ANM1</w:t>
      </w:r>
      <w:r>
        <w:t>8</w:t>
      </w:r>
      <w:r w:rsidRPr="00792C85">
        <w:t>/output/</w:t>
      </w:r>
      <w:r>
        <w:t>4</w:t>
      </w:r>
      <w:r w:rsidRPr="00792C85">
        <w:t xml:space="preserve"> (</w:t>
      </w:r>
      <w:r>
        <w:t>Annual Questionnaire work item request</w:t>
      </w:r>
      <w:r w:rsidRPr="00792C85">
        <w:t>) to the Council for approval.</w:t>
      </w:r>
      <w:bookmarkEnd w:id="136"/>
    </w:p>
    <w:p w14:paraId="7A09FE37" w14:textId="4C3E5DC1" w:rsidR="006E6A3C" w:rsidRDefault="006E6A3C" w:rsidP="006E6A3C">
      <w:pPr>
        <w:pStyle w:val="Heading2"/>
      </w:pPr>
      <w:bookmarkStart w:id="137" w:name="_Toc201308272"/>
      <w:r>
        <w:t>Workshops &amp; seminars</w:t>
      </w:r>
      <w:bookmarkEnd w:id="137"/>
    </w:p>
    <w:p w14:paraId="6C6A7CB0" w14:textId="553238C8" w:rsidR="006E6A3C" w:rsidRPr="006E6A3C" w:rsidRDefault="006E6A3C" w:rsidP="006E6A3C">
      <w:pPr>
        <w:pStyle w:val="BodyText"/>
      </w:pPr>
      <w:r>
        <w:t xml:space="preserve">Due to the lack of clarity concerning the development of e-Navigation and AIS Aton in particular, it was agreed that a proposed Workshop on AIS AtoN, </w:t>
      </w:r>
      <w:r w:rsidR="00F628F9">
        <w:t xml:space="preserve">currently </w:t>
      </w:r>
      <w:r>
        <w:t xml:space="preserve">planned for January 2013 would </w:t>
      </w:r>
      <w:r w:rsidR="00F628F9">
        <w:t>not prove useful.  It was decided that this workshop be deferred until the next Work Programme (2014 – 2018) in anticipation of firmer ground on which to base it.</w:t>
      </w:r>
    </w:p>
    <w:p w14:paraId="6AE2D048" w14:textId="77777777" w:rsidR="00D84219" w:rsidRPr="00792C85" w:rsidRDefault="00D84219" w:rsidP="00E97A90">
      <w:pPr>
        <w:pStyle w:val="Heading1"/>
      </w:pPr>
      <w:bookmarkStart w:id="138" w:name="_Toc201308273"/>
      <w:r w:rsidRPr="00792C85">
        <w:t>Date and venue for next meeting</w:t>
      </w:r>
      <w:bookmarkEnd w:id="138"/>
    </w:p>
    <w:p w14:paraId="1A5D38F1" w14:textId="54A77752" w:rsidR="00615F46" w:rsidRPr="00792C85" w:rsidRDefault="00615F46" w:rsidP="00615F46">
      <w:pPr>
        <w:pStyle w:val="BodyText"/>
      </w:pPr>
      <w:r w:rsidRPr="00792C85">
        <w:t xml:space="preserve">It is intended that </w:t>
      </w:r>
      <w:r w:rsidRPr="00792C85">
        <w:rPr>
          <w:lang w:eastAsia="de-DE"/>
        </w:rPr>
        <w:t>ANM1</w:t>
      </w:r>
      <w:r w:rsidR="00AE7CBA">
        <w:rPr>
          <w:lang w:eastAsia="de-DE"/>
        </w:rPr>
        <w:t>9</w:t>
      </w:r>
      <w:r w:rsidRPr="00792C85">
        <w:t xml:space="preserve"> will meet between </w:t>
      </w:r>
      <w:r w:rsidR="00AE7CBA">
        <w:t>11</w:t>
      </w:r>
      <w:r w:rsidR="00862236" w:rsidRPr="00792C85">
        <w:t xml:space="preserve"> and </w:t>
      </w:r>
      <w:r w:rsidR="00AE7CBA">
        <w:t>16</w:t>
      </w:r>
      <w:r w:rsidR="00862236" w:rsidRPr="00792C85">
        <w:t xml:space="preserve"> </w:t>
      </w:r>
      <w:r w:rsidR="00AE7CBA">
        <w:t>November</w:t>
      </w:r>
      <w:r w:rsidRPr="00792C85">
        <w:t xml:space="preserve"> 201</w:t>
      </w:r>
      <w:r w:rsidR="00AD38F6" w:rsidRPr="00792C85">
        <w:t>2</w:t>
      </w:r>
      <w:r w:rsidR="00AE7CBA">
        <w:t>,</w:t>
      </w:r>
      <w:r w:rsidRPr="00792C85">
        <w:t xml:space="preserve"> </w:t>
      </w:r>
      <w:r w:rsidR="00AE7CBA">
        <w:t>in Brisbane</w:t>
      </w:r>
      <w:r w:rsidR="00266D25">
        <w:t xml:space="preserve"> </w:t>
      </w:r>
      <w:r w:rsidR="00AE7CBA">
        <w:t>(see paper</w:t>
      </w:r>
      <w:r w:rsidR="00266D25">
        <w:t>s</w:t>
      </w:r>
      <w:r w:rsidR="00AE7CBA">
        <w:t xml:space="preserve"> </w:t>
      </w:r>
      <w:r w:rsidR="00266D25">
        <w:t>ANM18/INF/3 &amp; ANM18/INF/4).</w:t>
      </w:r>
    </w:p>
    <w:p w14:paraId="055E46DA" w14:textId="77777777" w:rsidR="00874296" w:rsidRPr="00792C85" w:rsidRDefault="00874296" w:rsidP="001142F8">
      <w:pPr>
        <w:pStyle w:val="Heading1"/>
        <w:rPr>
          <w:rFonts w:cs="Arial"/>
        </w:rPr>
      </w:pPr>
      <w:bookmarkStart w:id="139" w:name="_Toc201308274"/>
      <w:r w:rsidRPr="00792C85">
        <w:rPr>
          <w:rFonts w:cs="Arial"/>
        </w:rPr>
        <w:t>Review of session report</w:t>
      </w:r>
      <w:bookmarkEnd w:id="139"/>
    </w:p>
    <w:p w14:paraId="0CD0CFBF" w14:textId="77777777" w:rsidR="00874296" w:rsidRPr="00792C85" w:rsidRDefault="00874296" w:rsidP="00293C90">
      <w:pPr>
        <w:pStyle w:val="BodyText"/>
      </w:pPr>
      <w:r w:rsidRPr="00792C85">
        <w:t>The report was reviewed and then approved by the Committee.</w:t>
      </w:r>
    </w:p>
    <w:p w14:paraId="41BE8EDB" w14:textId="77777777" w:rsidR="00974A1E" w:rsidRPr="00792C85" w:rsidRDefault="00974A1E" w:rsidP="00974A1E">
      <w:pPr>
        <w:pStyle w:val="ActionItem"/>
      </w:pPr>
      <w:r w:rsidRPr="00792C85">
        <w:t>Action item</w:t>
      </w:r>
    </w:p>
    <w:p w14:paraId="467B3170" w14:textId="40345FBE" w:rsidR="00974A1E" w:rsidRPr="00792C85" w:rsidRDefault="00974A1E" w:rsidP="00266D25">
      <w:pPr>
        <w:pStyle w:val="ActionIALA"/>
      </w:pPr>
      <w:bookmarkStart w:id="140" w:name="_Toc201308322"/>
      <w:r w:rsidRPr="00792C85">
        <w:t>The Secretariat is requested to forward ANM1</w:t>
      </w:r>
      <w:r w:rsidR="00B72129">
        <w:t>8</w:t>
      </w:r>
      <w:r w:rsidRPr="00792C85">
        <w:t>/output/1 (Report of ANM</w:t>
      </w:r>
      <w:r w:rsidR="00B72129">
        <w:t>18</w:t>
      </w:r>
      <w:r w:rsidRPr="00792C85">
        <w:t>) to the Council for approval.</w:t>
      </w:r>
      <w:bookmarkEnd w:id="140"/>
    </w:p>
    <w:p w14:paraId="7F247345" w14:textId="77777777" w:rsidR="001142F8" w:rsidRPr="00792C85" w:rsidRDefault="00865F66" w:rsidP="001142F8">
      <w:pPr>
        <w:pStyle w:val="Heading1"/>
        <w:rPr>
          <w:rFonts w:cs="Arial"/>
        </w:rPr>
      </w:pPr>
      <w:bookmarkStart w:id="141" w:name="_Toc201308275"/>
      <w:r w:rsidRPr="00792C85">
        <w:rPr>
          <w:rFonts w:cs="Arial"/>
        </w:rPr>
        <w:t xml:space="preserve">Closing </w:t>
      </w:r>
      <w:r w:rsidR="001142F8" w:rsidRPr="00792C85">
        <w:rPr>
          <w:rFonts w:cs="Arial"/>
        </w:rPr>
        <w:t>of the Meeting</w:t>
      </w:r>
      <w:bookmarkEnd w:id="141"/>
    </w:p>
    <w:p w14:paraId="0109869A" w14:textId="2C16A5CA" w:rsidR="006C6593" w:rsidRDefault="006C6593" w:rsidP="00612A51">
      <w:pPr>
        <w:pStyle w:val="BodyText"/>
      </w:pPr>
      <w:r>
        <w:t xml:space="preserve">The Secretary-General apologised for his absences during the week at the </w:t>
      </w:r>
      <w:proofErr w:type="spellStart"/>
      <w:r>
        <w:t>quinquennial</w:t>
      </w:r>
      <w:proofErr w:type="spellEnd"/>
      <w:r>
        <w:t xml:space="preserve"> meeting of the IHO Conference and for the poor weather.  He remarked that IALA is becoming busier and particularly cited the World-Wide Academy and its tin tasks of training and capacity building.  He also mentioned that IMO is impressed with IALA’s work and outputs and is now taking an interest in the regular Risk Management seminars and capacity building activities.  It was also noticeable that new members of IALA are becoming more actively involved.</w:t>
      </w:r>
    </w:p>
    <w:p w14:paraId="7BE30ECB" w14:textId="55A21C40" w:rsidR="006C6593" w:rsidRDefault="006C6593" w:rsidP="00612A51">
      <w:pPr>
        <w:pStyle w:val="BodyText"/>
      </w:pPr>
      <w:r>
        <w:t>Work continues to improve the support provided by the Secretariat</w:t>
      </w:r>
      <w:r w:rsidR="0062729C">
        <w:t>, together with a planned overhaul of the website and gradually improving IT.  IALA is also facing a busy workshop / seminar programme between now and the end of 2013, in which ANM has its own interests.</w:t>
      </w:r>
    </w:p>
    <w:p w14:paraId="7E962B6B" w14:textId="77777777" w:rsidR="0062729C" w:rsidRDefault="0062729C" w:rsidP="00612A51">
      <w:pPr>
        <w:pStyle w:val="BodyText"/>
      </w:pPr>
      <w:r>
        <w:t>The Secretary-General concluded by thanking everyone for a productive and hard week’s work and congratulating WG2 for its win in the Committee’s regular football match.</w:t>
      </w:r>
    </w:p>
    <w:p w14:paraId="34671940" w14:textId="1338B1CB" w:rsidR="00D82225" w:rsidRDefault="00802901" w:rsidP="00612A51">
      <w:pPr>
        <w:pStyle w:val="BodyText"/>
      </w:pPr>
      <w:r w:rsidRPr="00792C85">
        <w:t>Noting</w:t>
      </w:r>
      <w:r w:rsidR="005441FA" w:rsidRPr="00792C85">
        <w:t xml:space="preserve"> that it had been a successful </w:t>
      </w:r>
      <w:r w:rsidRPr="00792C85">
        <w:t xml:space="preserve">and very productive </w:t>
      </w:r>
      <w:r w:rsidR="005441FA" w:rsidRPr="00792C85">
        <w:t xml:space="preserve">week </w:t>
      </w:r>
      <w:r w:rsidRPr="00792C85">
        <w:t>the Chairman</w:t>
      </w:r>
      <w:r w:rsidR="005441FA" w:rsidRPr="00792C85">
        <w:t xml:space="preserve"> </w:t>
      </w:r>
      <w:r w:rsidR="00D82225" w:rsidRPr="00792C85">
        <w:t>thanked all ANM Committee members</w:t>
      </w:r>
      <w:r w:rsidR="00D84219" w:rsidRPr="00792C85">
        <w:t xml:space="preserve"> for their hard work</w:t>
      </w:r>
      <w:r w:rsidR="00AF43D6" w:rsidRPr="00792C85">
        <w:t>,</w:t>
      </w:r>
      <w:r w:rsidR="00D82225" w:rsidRPr="00792C85">
        <w:t xml:space="preserve"> </w:t>
      </w:r>
      <w:r w:rsidR="007C466F" w:rsidRPr="00792C85">
        <w:t xml:space="preserve">which had produced </w:t>
      </w:r>
      <w:r w:rsidR="006C6593">
        <w:t>yet another</w:t>
      </w:r>
      <w:r w:rsidR="007C466F" w:rsidRPr="00792C85">
        <w:t xml:space="preserve"> impressive output</w:t>
      </w:r>
      <w:r w:rsidR="00157D30" w:rsidRPr="00792C85">
        <w:t>.</w:t>
      </w:r>
      <w:r w:rsidR="00FD6B3E" w:rsidRPr="00792C85">
        <w:t xml:space="preserve">  He </w:t>
      </w:r>
      <w:r w:rsidR="00FD6B3E" w:rsidRPr="00792C85">
        <w:lastRenderedPageBreak/>
        <w:t>said that he very much appreciated the positiv</w:t>
      </w:r>
      <w:r w:rsidR="006C6593">
        <w:t>e approach taken at the meeting</w:t>
      </w:r>
      <w:r w:rsidRPr="00792C85">
        <w:t>.  He also noted that it had</w:t>
      </w:r>
      <w:r w:rsidR="00FD6B3E" w:rsidRPr="00792C85">
        <w:t xml:space="preserve"> not los</w:t>
      </w:r>
      <w:r w:rsidRPr="00792C85">
        <w:t xml:space="preserve">t </w:t>
      </w:r>
      <w:r w:rsidR="00FD6B3E" w:rsidRPr="00792C85">
        <w:t xml:space="preserve">sight of the important social element </w:t>
      </w:r>
      <w:r w:rsidR="005441FA" w:rsidRPr="00792C85">
        <w:t>of the meeting</w:t>
      </w:r>
      <w:r w:rsidR="00FD6B3E" w:rsidRPr="00792C85">
        <w:t>.</w:t>
      </w:r>
      <w:r w:rsidR="008B65A4" w:rsidRPr="00792C85">
        <w:t xml:space="preserve">  </w:t>
      </w:r>
      <w:r w:rsidR="005441FA" w:rsidRPr="00792C85">
        <w:t xml:space="preserve">Finally, thanks were </w:t>
      </w:r>
      <w:r w:rsidR="00837B06" w:rsidRPr="00792C85">
        <w:t>expressed to the</w:t>
      </w:r>
      <w:r w:rsidR="008B65A4" w:rsidRPr="00792C85">
        <w:t xml:space="preserve"> Secretary and the IALA staff for their cheerful and efficient support.</w:t>
      </w:r>
    </w:p>
    <w:p w14:paraId="4722A661" w14:textId="4BADA1F2" w:rsidR="0062729C" w:rsidRPr="00792C85" w:rsidRDefault="0062729C" w:rsidP="00612A51">
      <w:pPr>
        <w:pStyle w:val="BodyText"/>
      </w:pPr>
      <w:r>
        <w:t xml:space="preserve">A special thanks was given to Victor </w:t>
      </w:r>
      <w:proofErr w:type="spellStart"/>
      <w:r w:rsidRPr="00685970">
        <w:rPr>
          <w:rFonts w:cs="Arial"/>
          <w:color w:val="000000"/>
        </w:rPr>
        <w:t>Placido</w:t>
      </w:r>
      <w:proofErr w:type="spellEnd"/>
      <w:r w:rsidRPr="00685970">
        <w:rPr>
          <w:rFonts w:cs="Arial"/>
          <w:color w:val="000000"/>
        </w:rPr>
        <w:t xml:space="preserve"> da </w:t>
      </w:r>
      <w:proofErr w:type="spellStart"/>
      <w:r w:rsidRPr="00685970">
        <w:rPr>
          <w:rFonts w:cs="Arial"/>
          <w:color w:val="000000"/>
        </w:rPr>
        <w:t>Conceicao</w:t>
      </w:r>
      <w:proofErr w:type="spellEnd"/>
      <w:r>
        <w:rPr>
          <w:rFonts w:cs="Arial"/>
          <w:color w:val="000000"/>
        </w:rPr>
        <w:t xml:space="preserve"> for all his contributions over a number of years and he was wished well with his forthcoming frigate command.  There were also congratulations for Jean-Luc, on his birthday.</w:t>
      </w:r>
    </w:p>
    <w:p w14:paraId="72407766" w14:textId="77777777" w:rsidR="00837B06" w:rsidRDefault="00837B06" w:rsidP="00612A51">
      <w:pPr>
        <w:pStyle w:val="BodyText"/>
      </w:pPr>
      <w:r w:rsidRPr="00792C85">
        <w:t xml:space="preserve">There being no further business, the Chairman then </w:t>
      </w:r>
      <w:r w:rsidR="005441FA" w:rsidRPr="00792C85">
        <w:t>wished everyone a safe journey home and wished everyone well for the coming months before declaring</w:t>
      </w:r>
      <w:r w:rsidRPr="00792C85">
        <w:t xml:space="preserve"> the meeting closed.</w:t>
      </w:r>
    </w:p>
    <w:p w14:paraId="447D8E58" w14:textId="6EB56372" w:rsidR="00441AF0" w:rsidRPr="00792C85" w:rsidRDefault="00441AF0" w:rsidP="00612A51">
      <w:pPr>
        <w:pStyle w:val="BodyText"/>
      </w:pPr>
      <w:r>
        <w:t>Following the meeting there was a</w:t>
      </w:r>
      <w:r w:rsidR="001F150F">
        <w:t xml:space="preserve"> group visit to the Lighthouse E</w:t>
      </w:r>
      <w:r>
        <w:t>xhibition in the National Maritime Museum</w:t>
      </w:r>
      <w:r w:rsidR="001F150F">
        <w:t>,</w:t>
      </w:r>
      <w:r>
        <w:t xml:space="preserve"> in Paris.</w:t>
      </w:r>
    </w:p>
    <w:p w14:paraId="2E318B60" w14:textId="77777777" w:rsidR="006367E9" w:rsidRPr="00792C85" w:rsidRDefault="00F53A27" w:rsidP="006367E9">
      <w:pPr>
        <w:pStyle w:val="Heading1"/>
      </w:pPr>
      <w:bookmarkStart w:id="142" w:name="_Toc201308276"/>
      <w:r w:rsidRPr="00792C85">
        <w:t xml:space="preserve">List of </w:t>
      </w:r>
      <w:r w:rsidR="006367E9" w:rsidRPr="00792C85">
        <w:t>Annexes</w:t>
      </w:r>
      <w:bookmarkEnd w:id="142"/>
    </w:p>
    <w:p w14:paraId="3DBCBD83" w14:textId="77777777" w:rsidR="00F53A27" w:rsidRPr="00792C85" w:rsidRDefault="00F53A27" w:rsidP="006E49FE">
      <w:pPr>
        <w:pStyle w:val="List1"/>
        <w:numPr>
          <w:ilvl w:val="0"/>
          <w:numId w:val="36"/>
        </w:numPr>
      </w:pPr>
      <w:bookmarkStart w:id="143" w:name="_Toc223865869"/>
      <w:bookmarkStart w:id="144" w:name="_Toc223866835"/>
      <w:bookmarkStart w:id="145" w:name="_Toc223867315"/>
      <w:bookmarkStart w:id="146" w:name="_Toc223867455"/>
      <w:bookmarkStart w:id="147" w:name="_Toc223871807"/>
      <w:r w:rsidRPr="00792C85">
        <w:t>Agenda</w:t>
      </w:r>
      <w:bookmarkEnd w:id="143"/>
      <w:bookmarkEnd w:id="144"/>
      <w:bookmarkEnd w:id="145"/>
      <w:bookmarkEnd w:id="146"/>
      <w:bookmarkEnd w:id="147"/>
    </w:p>
    <w:p w14:paraId="0CBF2A0D" w14:textId="77777777" w:rsidR="00F53A27" w:rsidRPr="00792C85" w:rsidRDefault="00F53A27" w:rsidP="00F53A27">
      <w:pPr>
        <w:pStyle w:val="List1text"/>
        <w:rPr>
          <w:snapToGrid w:val="0"/>
        </w:rPr>
      </w:pPr>
      <w:r w:rsidRPr="00792C85">
        <w:rPr>
          <w:snapToGrid w:val="0"/>
        </w:rPr>
        <w:t xml:space="preserve">A copy of the agenda is at Annex </w:t>
      </w:r>
      <w:r w:rsidR="005A146E" w:rsidRPr="00792C85">
        <w:rPr>
          <w:snapToGrid w:val="0"/>
        </w:rPr>
        <w:t>A</w:t>
      </w:r>
      <w:r w:rsidRPr="00792C85">
        <w:rPr>
          <w:snapToGrid w:val="0"/>
        </w:rPr>
        <w:t>.</w:t>
      </w:r>
    </w:p>
    <w:p w14:paraId="1CBCF7F0" w14:textId="77777777" w:rsidR="00F53A27" w:rsidRPr="00792C85" w:rsidRDefault="00F53A27" w:rsidP="00F53A27">
      <w:pPr>
        <w:pStyle w:val="List1"/>
      </w:pPr>
      <w:bookmarkStart w:id="148" w:name="_Toc223865870"/>
      <w:bookmarkStart w:id="149" w:name="_Toc223866836"/>
      <w:bookmarkStart w:id="150" w:name="_Toc223867316"/>
      <w:bookmarkStart w:id="151" w:name="_Toc223867456"/>
      <w:bookmarkStart w:id="152" w:name="_Toc223871808"/>
      <w:r w:rsidRPr="00792C85">
        <w:t>Participants</w:t>
      </w:r>
      <w:bookmarkEnd w:id="148"/>
      <w:bookmarkEnd w:id="149"/>
      <w:bookmarkEnd w:id="150"/>
      <w:bookmarkEnd w:id="151"/>
      <w:bookmarkEnd w:id="152"/>
    </w:p>
    <w:p w14:paraId="1880630B" w14:textId="77777777" w:rsidR="00F53A27" w:rsidRPr="00792C85" w:rsidRDefault="00F53A27" w:rsidP="00F53A27">
      <w:pPr>
        <w:pStyle w:val="List1text"/>
        <w:rPr>
          <w:snapToGrid w:val="0"/>
        </w:rPr>
      </w:pPr>
      <w:r w:rsidRPr="00792C85">
        <w:rPr>
          <w:snapToGrid w:val="0"/>
        </w:rPr>
        <w:t xml:space="preserve">A list of participants is at Annex </w:t>
      </w:r>
      <w:r w:rsidR="005A146E" w:rsidRPr="00792C85">
        <w:rPr>
          <w:snapToGrid w:val="0"/>
        </w:rPr>
        <w:t>B</w:t>
      </w:r>
      <w:r w:rsidRPr="00792C85">
        <w:rPr>
          <w:snapToGrid w:val="0"/>
        </w:rPr>
        <w:t>.</w:t>
      </w:r>
    </w:p>
    <w:p w14:paraId="106460F6" w14:textId="77777777" w:rsidR="00F53A27" w:rsidRPr="00792C85" w:rsidRDefault="00F53A27" w:rsidP="00F53A27">
      <w:pPr>
        <w:pStyle w:val="List1"/>
      </w:pPr>
      <w:bookmarkStart w:id="153" w:name="_Toc223865871"/>
      <w:bookmarkStart w:id="154" w:name="_Toc223866837"/>
      <w:bookmarkStart w:id="155" w:name="_Toc223867317"/>
      <w:bookmarkStart w:id="156" w:name="_Toc223867457"/>
      <w:bookmarkStart w:id="157" w:name="_Toc223871809"/>
      <w:r w:rsidRPr="00792C85">
        <w:t>Working Group Participants</w:t>
      </w:r>
      <w:bookmarkEnd w:id="153"/>
      <w:bookmarkEnd w:id="154"/>
      <w:bookmarkEnd w:id="155"/>
      <w:bookmarkEnd w:id="156"/>
      <w:bookmarkEnd w:id="157"/>
    </w:p>
    <w:p w14:paraId="75E8672D" w14:textId="77777777" w:rsidR="00F53A27" w:rsidRPr="00792C85" w:rsidRDefault="00F53A27" w:rsidP="00F53A27">
      <w:pPr>
        <w:pStyle w:val="List1text"/>
      </w:pPr>
      <w:r w:rsidRPr="00792C85">
        <w:t xml:space="preserve">A list of working group participants is at Annex </w:t>
      </w:r>
      <w:r w:rsidR="005A146E" w:rsidRPr="00792C85">
        <w:t>C</w:t>
      </w:r>
      <w:r w:rsidRPr="00792C85">
        <w:t>.</w:t>
      </w:r>
    </w:p>
    <w:p w14:paraId="6FCB10D2" w14:textId="77777777" w:rsidR="00F53A27" w:rsidRPr="00792C85" w:rsidRDefault="00F53A27" w:rsidP="00537F18">
      <w:pPr>
        <w:pStyle w:val="List1"/>
      </w:pPr>
      <w:bookmarkStart w:id="158" w:name="_Toc223865872"/>
      <w:bookmarkStart w:id="159" w:name="_Toc223866838"/>
      <w:bookmarkStart w:id="160" w:name="_Toc223867318"/>
      <w:bookmarkStart w:id="161" w:name="_Toc223867458"/>
      <w:bookmarkStart w:id="162" w:name="_Toc223871810"/>
      <w:r w:rsidRPr="00792C85">
        <w:t>Input Papers</w:t>
      </w:r>
      <w:bookmarkEnd w:id="158"/>
      <w:bookmarkEnd w:id="159"/>
      <w:bookmarkEnd w:id="160"/>
      <w:bookmarkEnd w:id="161"/>
      <w:bookmarkEnd w:id="162"/>
    </w:p>
    <w:p w14:paraId="5C5142A5" w14:textId="77777777" w:rsidR="00F53A27" w:rsidRPr="00792C85" w:rsidRDefault="00F53A27" w:rsidP="00F53A27">
      <w:pPr>
        <w:pStyle w:val="List1text"/>
      </w:pPr>
      <w:r w:rsidRPr="00792C85">
        <w:t xml:space="preserve">A list of input papers is at Annex </w:t>
      </w:r>
      <w:r w:rsidR="005A146E" w:rsidRPr="00792C85">
        <w:t>D</w:t>
      </w:r>
      <w:r w:rsidRPr="00792C85">
        <w:t>.</w:t>
      </w:r>
    </w:p>
    <w:p w14:paraId="46BC1A34" w14:textId="77777777" w:rsidR="00F53A27" w:rsidRPr="00792C85" w:rsidRDefault="00F53A27" w:rsidP="00F53A27">
      <w:pPr>
        <w:pStyle w:val="List1"/>
      </w:pPr>
      <w:bookmarkStart w:id="163" w:name="_Toc223865873"/>
      <w:bookmarkStart w:id="164" w:name="_Toc223866839"/>
      <w:bookmarkStart w:id="165" w:name="_Toc223867319"/>
      <w:bookmarkStart w:id="166" w:name="_Toc223867459"/>
      <w:bookmarkStart w:id="167" w:name="_Toc223871811"/>
      <w:r w:rsidRPr="00792C85">
        <w:t>Output and Working papers</w:t>
      </w:r>
      <w:bookmarkEnd w:id="163"/>
      <w:bookmarkEnd w:id="164"/>
      <w:bookmarkEnd w:id="165"/>
      <w:bookmarkEnd w:id="166"/>
      <w:bookmarkEnd w:id="167"/>
    </w:p>
    <w:p w14:paraId="39461023" w14:textId="77777777" w:rsidR="00F53A27" w:rsidRPr="00792C85" w:rsidRDefault="00F53A27" w:rsidP="00F53A27">
      <w:pPr>
        <w:pStyle w:val="List1text"/>
      </w:pPr>
      <w:r w:rsidRPr="00792C85">
        <w:t xml:space="preserve">A list of output and working papers is at Annex </w:t>
      </w:r>
      <w:r w:rsidR="005A146E" w:rsidRPr="00792C85">
        <w:t>E</w:t>
      </w:r>
      <w:r w:rsidRPr="00792C85">
        <w:t>.</w:t>
      </w:r>
    </w:p>
    <w:p w14:paraId="4FE5E0FC" w14:textId="77777777" w:rsidR="00F53A27" w:rsidRPr="00792C85" w:rsidRDefault="00F53A27" w:rsidP="00F53A27">
      <w:pPr>
        <w:pStyle w:val="List1"/>
      </w:pPr>
      <w:bookmarkStart w:id="168" w:name="_Toc223865874"/>
      <w:bookmarkStart w:id="169" w:name="_Toc223866840"/>
      <w:bookmarkStart w:id="170" w:name="_Toc223867320"/>
      <w:bookmarkStart w:id="171" w:name="_Toc223867460"/>
      <w:bookmarkStart w:id="172" w:name="_Toc223871812"/>
      <w:r w:rsidRPr="00792C85">
        <w:t>Action Items</w:t>
      </w:r>
      <w:bookmarkEnd w:id="168"/>
      <w:bookmarkEnd w:id="169"/>
      <w:bookmarkEnd w:id="170"/>
      <w:bookmarkEnd w:id="171"/>
      <w:bookmarkEnd w:id="172"/>
    </w:p>
    <w:p w14:paraId="40F50E52" w14:textId="77777777" w:rsidR="00F53A27" w:rsidRPr="00792C85" w:rsidRDefault="00F53A27" w:rsidP="00F53A27">
      <w:pPr>
        <w:pStyle w:val="List1text"/>
      </w:pPr>
      <w:r w:rsidRPr="00792C85">
        <w:t>A li</w:t>
      </w:r>
      <w:r w:rsidR="005A146E" w:rsidRPr="00792C85">
        <w:t>st of action items is at Annex F</w:t>
      </w:r>
      <w:r w:rsidRPr="00792C85">
        <w:t>.</w:t>
      </w:r>
    </w:p>
    <w:p w14:paraId="14333369" w14:textId="77777777" w:rsidR="00F53A27" w:rsidRPr="00792C85" w:rsidRDefault="00F53A27" w:rsidP="00F53A27">
      <w:pPr>
        <w:pStyle w:val="List1"/>
      </w:pPr>
      <w:bookmarkStart w:id="173" w:name="_Toc223865875"/>
      <w:bookmarkStart w:id="174" w:name="_Toc223866841"/>
      <w:bookmarkStart w:id="175" w:name="_Toc223867321"/>
      <w:bookmarkStart w:id="176" w:name="_Toc223867461"/>
      <w:bookmarkStart w:id="177" w:name="_Toc223871813"/>
      <w:r w:rsidRPr="00792C85">
        <w:t>Revision of the Work Programme</w:t>
      </w:r>
      <w:bookmarkEnd w:id="173"/>
      <w:bookmarkEnd w:id="174"/>
      <w:bookmarkEnd w:id="175"/>
      <w:bookmarkEnd w:id="176"/>
      <w:bookmarkEnd w:id="177"/>
    </w:p>
    <w:p w14:paraId="062E54CD" w14:textId="77777777" w:rsidR="000877DD" w:rsidRDefault="00F53A27" w:rsidP="000877DD">
      <w:pPr>
        <w:pStyle w:val="List1text"/>
      </w:pPr>
      <w:r w:rsidRPr="00792C85">
        <w:t xml:space="preserve">An updated ANM Committee Work Programme for 2010-2014 is at Annex </w:t>
      </w:r>
      <w:r w:rsidR="005A146E" w:rsidRPr="00792C85">
        <w:t>G</w:t>
      </w:r>
      <w:r w:rsidR="000877DD">
        <w:t>.</w:t>
      </w:r>
    </w:p>
    <w:p w14:paraId="511B7ACF" w14:textId="0DE3A4E0" w:rsidR="0038386A" w:rsidRPr="00792C85" w:rsidRDefault="00F53A27" w:rsidP="000877DD">
      <w:pPr>
        <w:pStyle w:val="List1text"/>
      </w:pPr>
      <w:r w:rsidRPr="00792C85">
        <w:t xml:space="preserve">Changes </w:t>
      </w:r>
      <w:r w:rsidR="003D617E" w:rsidRPr="00792C85">
        <w:t>proposed</w:t>
      </w:r>
      <w:r w:rsidRPr="00792C85">
        <w:t xml:space="preserve"> at ANM1</w:t>
      </w:r>
      <w:r w:rsidR="00B72129">
        <w:t>8</w:t>
      </w:r>
      <w:r w:rsidRPr="00792C85">
        <w:t xml:space="preserve"> have been highlighted.</w:t>
      </w:r>
    </w:p>
    <w:p w14:paraId="66E3545B" w14:textId="01DF0C3E" w:rsidR="00104E94" w:rsidRPr="00792C85" w:rsidRDefault="006367E9" w:rsidP="00A26B66">
      <w:pPr>
        <w:pStyle w:val="Annex"/>
      </w:pPr>
      <w:r w:rsidRPr="00792C85">
        <w:br w:type="page"/>
      </w:r>
      <w:bookmarkStart w:id="178" w:name="_Toc226444171"/>
      <w:bookmarkStart w:id="179" w:name="_Toc323234514"/>
      <w:bookmarkStart w:id="180" w:name="_Toc201308277"/>
      <w:r w:rsidR="00E46269" w:rsidRPr="00792C85">
        <w:lastRenderedPageBreak/>
        <w:t>ANM1</w:t>
      </w:r>
      <w:r w:rsidR="00296019">
        <w:t>8</w:t>
      </w:r>
      <w:r w:rsidR="001310CD" w:rsidRPr="00792C85">
        <w:t xml:space="preserve"> </w:t>
      </w:r>
      <w:r w:rsidR="00A77646" w:rsidRPr="00792C85">
        <w:t>Committee Agenda</w:t>
      </w:r>
      <w:bookmarkEnd w:id="178"/>
      <w:bookmarkEnd w:id="179"/>
      <w:bookmarkEnd w:id="180"/>
    </w:p>
    <w:p w14:paraId="3A2822EA" w14:textId="5AFE5893" w:rsidR="00186459" w:rsidRPr="00792C85" w:rsidRDefault="00186459" w:rsidP="00186459">
      <w:pPr>
        <w:spacing w:before="120" w:after="360"/>
        <w:jc w:val="center"/>
        <w:rPr>
          <w:b/>
          <w:sz w:val="32"/>
          <w:szCs w:val="32"/>
        </w:rPr>
      </w:pPr>
      <w:r w:rsidRPr="00792C85">
        <w:rPr>
          <w:b/>
          <w:sz w:val="32"/>
          <w:szCs w:val="32"/>
        </w:rPr>
        <w:t>1</w:t>
      </w:r>
      <w:r w:rsidR="000877DD">
        <w:rPr>
          <w:b/>
          <w:sz w:val="32"/>
          <w:szCs w:val="32"/>
        </w:rPr>
        <w:t>8</w:t>
      </w:r>
      <w:r w:rsidRPr="00792C85">
        <w:rPr>
          <w:b/>
          <w:sz w:val="32"/>
          <w:szCs w:val="32"/>
          <w:vertAlign w:val="superscript"/>
        </w:rPr>
        <w:t>th</w:t>
      </w:r>
      <w:r w:rsidRPr="00792C85">
        <w:rPr>
          <w:b/>
          <w:sz w:val="32"/>
          <w:szCs w:val="32"/>
        </w:rPr>
        <w:t xml:space="preserve"> Meeting of the Aids to Navigation Management Committee</w:t>
      </w:r>
    </w:p>
    <w:p w14:paraId="6E5EEA10" w14:textId="77777777" w:rsidR="000877DD" w:rsidRPr="00266FCD" w:rsidRDefault="000877DD" w:rsidP="000877DD">
      <w:pPr>
        <w:pStyle w:val="BodyText"/>
      </w:pPr>
      <w:r w:rsidRPr="006D4445">
        <w:t xml:space="preserve">The </w:t>
      </w:r>
      <w:r>
        <w:t>18</w:t>
      </w:r>
      <w:r w:rsidRPr="00FB0A11">
        <w:rPr>
          <w:vertAlign w:val="superscript"/>
        </w:rPr>
        <w:t>th</w:t>
      </w:r>
      <w:r>
        <w:t xml:space="preserve"> </w:t>
      </w:r>
      <w:r w:rsidRPr="006D4445">
        <w:t xml:space="preserve">meeting of the </w:t>
      </w:r>
      <w:r w:rsidRPr="00524A06">
        <w:rPr>
          <w:b/>
        </w:rPr>
        <w:t>ANM Committee</w:t>
      </w:r>
      <w:r w:rsidRPr="006D4445">
        <w:t xml:space="preserve"> will be held from </w:t>
      </w:r>
      <w:r>
        <w:t xml:space="preserve">23 </w:t>
      </w:r>
      <w:r w:rsidRPr="00266FCD">
        <w:t>-</w:t>
      </w:r>
      <w:r>
        <w:t xml:space="preserve"> 27</w:t>
      </w:r>
      <w:r w:rsidRPr="00266FCD">
        <w:t xml:space="preserve"> </w:t>
      </w:r>
      <w:r>
        <w:t>April</w:t>
      </w:r>
      <w:r w:rsidRPr="00266FCD">
        <w:t>, 201</w:t>
      </w:r>
      <w:r>
        <w:t xml:space="preserve">2, at </w:t>
      </w:r>
      <w:r w:rsidRPr="00266FCD">
        <w:t>IALA.</w:t>
      </w:r>
    </w:p>
    <w:p w14:paraId="4A46598E" w14:textId="77777777" w:rsidR="000877DD" w:rsidRPr="00266FCD" w:rsidRDefault="000877DD" w:rsidP="000877DD">
      <w:pPr>
        <w:pStyle w:val="BodyText"/>
      </w:pPr>
      <w:r w:rsidRPr="00266FCD">
        <w:t xml:space="preserve">The opening plenary will commence at 1400 on Monday, </w:t>
      </w:r>
      <w:r>
        <w:t xml:space="preserve">23 </w:t>
      </w:r>
      <w:proofErr w:type="gramStart"/>
      <w:r>
        <w:t>April</w:t>
      </w:r>
      <w:r w:rsidRPr="00266FCD">
        <w:t>,</w:t>
      </w:r>
      <w:proofErr w:type="gramEnd"/>
      <w:r w:rsidRPr="00266FCD">
        <w:t xml:space="preserve"> 20</w:t>
      </w:r>
      <w:r>
        <w:t>12</w:t>
      </w:r>
      <w:r w:rsidRPr="00266FCD">
        <w:t xml:space="preserve">, and the closing plenary will end at approximately 1300 on Friday, </w:t>
      </w:r>
      <w:r>
        <w:t>27 April</w:t>
      </w:r>
      <w:r w:rsidRPr="00266FCD">
        <w:t>, 20</w:t>
      </w:r>
      <w:r>
        <w:t>12</w:t>
      </w:r>
      <w:r w:rsidRPr="00266FCD">
        <w:t>.</w:t>
      </w:r>
    </w:p>
    <w:p w14:paraId="07E66C3D" w14:textId="77777777" w:rsidR="000877DD" w:rsidRDefault="000877DD" w:rsidP="000877DD">
      <w:pPr>
        <w:pStyle w:val="BodyText"/>
      </w:pPr>
      <w:r w:rsidRPr="00266FCD">
        <w:t xml:space="preserve">Committee Chair, Vice-Chair and working group Chairpersons are requested to meet at 1000 on Monday, </w:t>
      </w:r>
      <w:r>
        <w:t xml:space="preserve">23 </w:t>
      </w:r>
      <w:proofErr w:type="gramStart"/>
      <w:r>
        <w:t>April</w:t>
      </w:r>
      <w:r w:rsidRPr="006D4445">
        <w:t>,</w:t>
      </w:r>
      <w:proofErr w:type="gramEnd"/>
      <w:r w:rsidRPr="006D4445">
        <w:t xml:space="preserve"> 20</w:t>
      </w:r>
      <w:r>
        <w:t>12</w:t>
      </w:r>
      <w:r w:rsidRPr="006D4445">
        <w:t>.</w:t>
      </w:r>
    </w:p>
    <w:p w14:paraId="2DD316DC" w14:textId="77777777" w:rsidR="000877DD" w:rsidRDefault="000877DD" w:rsidP="000877DD">
      <w:pPr>
        <w:pStyle w:val="BodyText"/>
      </w:pPr>
      <w:r>
        <w:t>Work items / Tasks being addressed during this meeting are listed in the final table of Annex G of the report of the previous meeting, which was included in the initial invitation to this meeting.</w:t>
      </w:r>
    </w:p>
    <w:p w14:paraId="1620C054" w14:textId="77777777" w:rsidR="000877DD" w:rsidRPr="006D4445" w:rsidRDefault="000877DD" w:rsidP="000877DD">
      <w:pPr>
        <w:pStyle w:val="BodyText"/>
      </w:pPr>
      <w:r w:rsidRPr="004E6F4E">
        <w:rPr>
          <w:highlight w:val="green"/>
        </w:rPr>
        <w:t>Changes from ANM1</w:t>
      </w:r>
      <w:r>
        <w:rPr>
          <w:highlight w:val="green"/>
        </w:rPr>
        <w:t>7</w:t>
      </w:r>
      <w:r w:rsidRPr="004E6F4E">
        <w:rPr>
          <w:highlight w:val="green"/>
        </w:rPr>
        <w:t>.</w:t>
      </w:r>
    </w:p>
    <w:p w14:paraId="017F1828" w14:textId="77777777" w:rsidR="000877DD" w:rsidRPr="0013426E" w:rsidRDefault="000877DD" w:rsidP="000877DD">
      <w:pPr>
        <w:spacing w:before="240" w:after="120"/>
        <w:jc w:val="center"/>
        <w:rPr>
          <w:b/>
          <w:sz w:val="32"/>
          <w:szCs w:val="32"/>
        </w:rPr>
      </w:pPr>
      <w:r w:rsidRPr="0013426E">
        <w:rPr>
          <w:b/>
          <w:sz w:val="32"/>
          <w:szCs w:val="32"/>
        </w:rPr>
        <w:t>AGENDA</w:t>
      </w:r>
    </w:p>
    <w:p w14:paraId="03CE6E82" w14:textId="77777777" w:rsidR="000877DD" w:rsidRPr="0002148E" w:rsidRDefault="000877DD" w:rsidP="000877DD">
      <w:pPr>
        <w:pStyle w:val="Agenda1"/>
        <w:numPr>
          <w:ilvl w:val="0"/>
          <w:numId w:val="9"/>
        </w:numPr>
      </w:pPr>
      <w:r w:rsidRPr="0002148E">
        <w:t>Approval of the agenda</w:t>
      </w:r>
    </w:p>
    <w:p w14:paraId="217218A4" w14:textId="77777777" w:rsidR="000877DD" w:rsidRPr="0002148E" w:rsidRDefault="000877DD" w:rsidP="000877DD">
      <w:pPr>
        <w:pStyle w:val="Agenda1"/>
        <w:numPr>
          <w:ilvl w:val="0"/>
          <w:numId w:val="9"/>
        </w:numPr>
      </w:pPr>
      <w:r w:rsidRPr="0002148E">
        <w:t xml:space="preserve">Review of action items from </w:t>
      </w:r>
      <w:r>
        <w:t>last meeting</w:t>
      </w:r>
    </w:p>
    <w:p w14:paraId="31281F62" w14:textId="77777777" w:rsidR="000877DD" w:rsidRDefault="000877DD" w:rsidP="000877DD">
      <w:pPr>
        <w:pStyle w:val="Agenda1"/>
        <w:numPr>
          <w:ilvl w:val="0"/>
          <w:numId w:val="9"/>
        </w:numPr>
      </w:pPr>
      <w:r w:rsidRPr="0002148E">
        <w:t>Review of input papers</w:t>
      </w:r>
    </w:p>
    <w:p w14:paraId="6B48B7F2" w14:textId="77777777" w:rsidR="000877DD" w:rsidRPr="0002148E" w:rsidRDefault="000877DD" w:rsidP="000877DD">
      <w:pPr>
        <w:pStyle w:val="Agenda1"/>
        <w:numPr>
          <w:ilvl w:val="0"/>
          <w:numId w:val="9"/>
        </w:numPr>
      </w:pPr>
      <w:r w:rsidRPr="0002148E">
        <w:t>Reports</w:t>
      </w:r>
      <w:r>
        <w:t xml:space="preserve"> from other bodies</w:t>
      </w:r>
      <w:r w:rsidRPr="0002148E">
        <w:t>:</w:t>
      </w:r>
    </w:p>
    <w:p w14:paraId="5FC5B017" w14:textId="77777777" w:rsidR="000877DD" w:rsidRPr="00B634E1" w:rsidRDefault="000877DD" w:rsidP="000877DD">
      <w:pPr>
        <w:numPr>
          <w:ilvl w:val="1"/>
          <w:numId w:val="9"/>
        </w:numPr>
      </w:pPr>
      <w:r w:rsidRPr="00B634E1">
        <w:t xml:space="preserve">IALA Council – </w:t>
      </w:r>
      <w:r>
        <w:t>52</w:t>
      </w:r>
      <w:r w:rsidRPr="00BA66B2">
        <w:rPr>
          <w:vertAlign w:val="superscript"/>
        </w:rPr>
        <w:t>nd</w:t>
      </w:r>
      <w:r>
        <w:t xml:space="preserve"> </w:t>
      </w:r>
      <w:r w:rsidRPr="00B634E1">
        <w:t xml:space="preserve">Session, </w:t>
      </w:r>
      <w:r>
        <w:t>December</w:t>
      </w:r>
      <w:r w:rsidRPr="00B634E1">
        <w:t xml:space="preserve"> 20</w:t>
      </w:r>
      <w:r>
        <w:t>11</w:t>
      </w:r>
    </w:p>
    <w:p w14:paraId="3E015D9D" w14:textId="77777777" w:rsidR="000877DD" w:rsidRDefault="000877DD" w:rsidP="000877DD">
      <w:pPr>
        <w:numPr>
          <w:ilvl w:val="1"/>
          <w:numId w:val="9"/>
        </w:numPr>
      </w:pPr>
      <w:r>
        <w:t>PAP22 – October 2011</w:t>
      </w:r>
    </w:p>
    <w:p w14:paraId="55712228" w14:textId="77777777" w:rsidR="000877DD" w:rsidRDefault="000877DD" w:rsidP="000877DD">
      <w:pPr>
        <w:numPr>
          <w:ilvl w:val="1"/>
          <w:numId w:val="9"/>
        </w:numPr>
      </w:pPr>
      <w:r>
        <w:t>Report of COMSAR16</w:t>
      </w:r>
    </w:p>
    <w:p w14:paraId="7038355D" w14:textId="77777777" w:rsidR="000877DD" w:rsidRPr="0002148E" w:rsidRDefault="000877DD" w:rsidP="000877DD">
      <w:pPr>
        <w:pStyle w:val="Agenda1"/>
        <w:numPr>
          <w:ilvl w:val="0"/>
          <w:numId w:val="9"/>
        </w:numPr>
      </w:pPr>
      <w:r w:rsidRPr="0002148E">
        <w:t>Report from rapporteurs:</w:t>
      </w:r>
    </w:p>
    <w:p w14:paraId="37643303" w14:textId="77777777" w:rsidR="000877DD" w:rsidRPr="00CD340B" w:rsidRDefault="000877DD" w:rsidP="000877DD">
      <w:pPr>
        <w:numPr>
          <w:ilvl w:val="1"/>
          <w:numId w:val="9"/>
        </w:numPr>
      </w:pPr>
      <w:r w:rsidRPr="00E1224F">
        <w:t>Risk Management and Risk Models</w:t>
      </w:r>
      <w:r>
        <w:t xml:space="preserve"> </w:t>
      </w:r>
      <w:r w:rsidRPr="00CD340B">
        <w:t xml:space="preserve"> </w:t>
      </w:r>
      <w:r>
        <w:t>(</w:t>
      </w:r>
      <w:r w:rsidRPr="00B634E1">
        <w:rPr>
          <w:highlight w:val="yellow"/>
        </w:rPr>
        <w:t>M1</w:t>
      </w:r>
      <w:r w:rsidRPr="004B7E59">
        <w:rPr>
          <w:highlight w:val="yellow"/>
        </w:rPr>
        <w:t>*</w:t>
      </w:r>
      <w:r>
        <w:t>)</w:t>
      </w:r>
    </w:p>
    <w:p w14:paraId="1A05C83E" w14:textId="77777777" w:rsidR="000877DD" w:rsidRPr="00B634E1" w:rsidRDefault="000877DD" w:rsidP="000877DD">
      <w:pPr>
        <w:numPr>
          <w:ilvl w:val="1"/>
          <w:numId w:val="9"/>
        </w:numPr>
      </w:pPr>
      <w:r w:rsidRPr="00B634E1">
        <w:t>IALA Questionnaire  (</w:t>
      </w:r>
      <w:r w:rsidRPr="00B634E1">
        <w:rPr>
          <w:highlight w:val="yellow"/>
        </w:rPr>
        <w:t>M2</w:t>
      </w:r>
      <w:r w:rsidRPr="004B7E59">
        <w:rPr>
          <w:highlight w:val="yellow"/>
        </w:rPr>
        <w:t>*</w:t>
      </w:r>
      <w:r w:rsidRPr="00B634E1">
        <w:t>)</w:t>
      </w:r>
    </w:p>
    <w:p w14:paraId="6ADFB74E" w14:textId="77777777" w:rsidR="000877DD" w:rsidRPr="00B634E1" w:rsidRDefault="000877DD" w:rsidP="000877DD">
      <w:pPr>
        <w:numPr>
          <w:ilvl w:val="1"/>
          <w:numId w:val="9"/>
        </w:numPr>
      </w:pPr>
      <w:r w:rsidRPr="00B634E1">
        <w:t>Offshore manmade structures (OREI)  (</w:t>
      </w:r>
      <w:r w:rsidRPr="00B634E1">
        <w:rPr>
          <w:highlight w:val="yellow"/>
        </w:rPr>
        <w:t>M</w:t>
      </w:r>
      <w:r>
        <w:rPr>
          <w:highlight w:val="yellow"/>
        </w:rPr>
        <w:t>3*</w:t>
      </w:r>
      <w:r w:rsidRPr="00B634E1">
        <w:t>)</w:t>
      </w:r>
    </w:p>
    <w:p w14:paraId="238821CD" w14:textId="77777777" w:rsidR="000877DD" w:rsidRDefault="000877DD" w:rsidP="000877DD">
      <w:pPr>
        <w:numPr>
          <w:ilvl w:val="1"/>
          <w:numId w:val="9"/>
        </w:numPr>
      </w:pPr>
      <w:r w:rsidRPr="00E1224F">
        <w:t>Development of e-Navigation within AtoN Authorities</w:t>
      </w:r>
      <w:r>
        <w:t xml:space="preserve"> </w:t>
      </w:r>
      <w:r w:rsidRPr="00CD340B">
        <w:t xml:space="preserve"> (</w:t>
      </w:r>
      <w:r w:rsidRPr="00B634E1">
        <w:rPr>
          <w:highlight w:val="yellow"/>
        </w:rPr>
        <w:t>M</w:t>
      </w:r>
      <w:r>
        <w:rPr>
          <w:highlight w:val="yellow"/>
        </w:rPr>
        <w:t>4*</w:t>
      </w:r>
      <w:r>
        <w:t>)</w:t>
      </w:r>
    </w:p>
    <w:p w14:paraId="38856FB1" w14:textId="77777777" w:rsidR="000877DD" w:rsidRDefault="000877DD" w:rsidP="000877DD">
      <w:pPr>
        <w:numPr>
          <w:ilvl w:val="1"/>
          <w:numId w:val="9"/>
        </w:numPr>
      </w:pPr>
      <w:r w:rsidRPr="00E1224F">
        <w:t xml:space="preserve">Development of e-Navigation </w:t>
      </w:r>
      <w:r>
        <w:t>for</w:t>
      </w:r>
      <w:r w:rsidRPr="00E1224F">
        <w:t xml:space="preserve"> AtoN users</w:t>
      </w:r>
      <w:r>
        <w:t xml:space="preserve">  (</w:t>
      </w:r>
      <w:r w:rsidRPr="00B634E1">
        <w:rPr>
          <w:highlight w:val="yellow"/>
        </w:rPr>
        <w:t>M</w:t>
      </w:r>
      <w:r>
        <w:rPr>
          <w:highlight w:val="yellow"/>
        </w:rPr>
        <w:t>5*</w:t>
      </w:r>
      <w:r>
        <w:t>)</w:t>
      </w:r>
    </w:p>
    <w:p w14:paraId="721AB84F" w14:textId="77777777" w:rsidR="000877DD" w:rsidRPr="0002148E" w:rsidRDefault="000877DD" w:rsidP="000877DD">
      <w:pPr>
        <w:numPr>
          <w:ilvl w:val="1"/>
          <w:numId w:val="9"/>
        </w:numPr>
      </w:pPr>
      <w:r w:rsidRPr="00453404">
        <w:t>Development of mobile marine products for AtoN users  (</w:t>
      </w:r>
      <w:r w:rsidRPr="00453404">
        <w:rPr>
          <w:highlight w:val="yellow"/>
        </w:rPr>
        <w:t>M6*</w:t>
      </w:r>
      <w:r w:rsidRPr="00453404">
        <w:t>)</w:t>
      </w:r>
    </w:p>
    <w:p w14:paraId="061D94D5" w14:textId="77777777" w:rsidR="000877DD" w:rsidRDefault="000877DD" w:rsidP="000877DD">
      <w:pPr>
        <w:pStyle w:val="Agenda1"/>
        <w:numPr>
          <w:ilvl w:val="0"/>
          <w:numId w:val="9"/>
        </w:numPr>
      </w:pPr>
      <w:r>
        <w:t>Presentations:</w:t>
      </w:r>
    </w:p>
    <w:p w14:paraId="37E352AC" w14:textId="77777777" w:rsidR="000877DD" w:rsidRDefault="000877DD" w:rsidP="000877DD">
      <w:pPr>
        <w:pStyle w:val="Agenda2"/>
        <w:numPr>
          <w:ilvl w:val="1"/>
          <w:numId w:val="9"/>
        </w:numPr>
        <w:tabs>
          <w:tab w:val="left" w:pos="5670"/>
        </w:tabs>
      </w:pPr>
      <w:r>
        <w:t>Brief on WWA</w:t>
      </w:r>
      <w:r>
        <w:tab/>
        <w:t>Stephen Bennett</w:t>
      </w:r>
    </w:p>
    <w:p w14:paraId="26E7592B" w14:textId="77777777" w:rsidR="000877DD" w:rsidRDefault="000877DD" w:rsidP="000877DD">
      <w:pPr>
        <w:pStyle w:val="Agenda2"/>
        <w:numPr>
          <w:ilvl w:val="1"/>
          <w:numId w:val="9"/>
        </w:numPr>
        <w:tabs>
          <w:tab w:val="left" w:pos="5670"/>
        </w:tabs>
      </w:pPr>
      <w:r>
        <w:t>Marine spatial planning</w:t>
      </w:r>
      <w:r>
        <w:tab/>
        <w:t>Ernst Bolt</w:t>
      </w:r>
    </w:p>
    <w:p w14:paraId="14548171" w14:textId="77777777" w:rsidR="000877DD" w:rsidRDefault="000877DD" w:rsidP="000877DD">
      <w:pPr>
        <w:pStyle w:val="Agenda1"/>
        <w:numPr>
          <w:ilvl w:val="0"/>
          <w:numId w:val="9"/>
        </w:numPr>
      </w:pPr>
      <w:r>
        <w:t>Establish Working Groups</w:t>
      </w:r>
    </w:p>
    <w:p w14:paraId="08F69615" w14:textId="77777777" w:rsidR="000877DD" w:rsidRDefault="000877DD" w:rsidP="000877DD">
      <w:pPr>
        <w:pStyle w:val="Agenda1"/>
        <w:numPr>
          <w:ilvl w:val="0"/>
          <w:numId w:val="9"/>
        </w:numPr>
      </w:pPr>
      <w:r>
        <w:t>Working Group 1 – Navigational Requirements</w:t>
      </w:r>
    </w:p>
    <w:p w14:paraId="76E868C9" w14:textId="77777777" w:rsidR="000877DD" w:rsidRDefault="000877DD" w:rsidP="000877DD">
      <w:pPr>
        <w:pStyle w:val="Agenda2"/>
        <w:numPr>
          <w:ilvl w:val="1"/>
          <w:numId w:val="9"/>
        </w:numPr>
      </w:pPr>
      <w:r w:rsidRPr="002C2172">
        <w:t>Produce guidance for Aids to Navigation Authorities on the user requirements and practical applications of e-Navigation, from berth to berth.</w:t>
      </w:r>
      <w:r w:rsidRPr="00B634E1">
        <w:t xml:space="preserve"> </w:t>
      </w:r>
      <w:r>
        <w:t xml:space="preserve"> </w:t>
      </w:r>
      <w:r w:rsidRPr="00B634E1">
        <w:t>(</w:t>
      </w:r>
      <w:r w:rsidRPr="007F1984">
        <w:rPr>
          <w:highlight w:val="yellow"/>
        </w:rPr>
        <w:t>Task 1*</w:t>
      </w:r>
      <w:r w:rsidRPr="00B634E1">
        <w:t>)</w:t>
      </w:r>
    </w:p>
    <w:p w14:paraId="4D08D9F6" w14:textId="77777777" w:rsidR="000877DD" w:rsidRPr="00B634E1" w:rsidRDefault="000877DD" w:rsidP="000877DD">
      <w:pPr>
        <w:pStyle w:val="Agenda2"/>
        <w:numPr>
          <w:ilvl w:val="1"/>
          <w:numId w:val="9"/>
        </w:numPr>
      </w:pPr>
      <w:r w:rsidRPr="002C2172">
        <w:t>Develop Recommendations on AtoN standards and navigational requirements in risk control measures included in e-Navigation (this would include a revision (or a replacement) of the existing Recommendations and</w:t>
      </w:r>
      <w:r>
        <w:t xml:space="preserve"> Guideline on risk management </w:t>
      </w:r>
      <w:r w:rsidRPr="00453404">
        <w:t>(1018)</w:t>
      </w:r>
      <w:r>
        <w:t xml:space="preserve">).  </w:t>
      </w:r>
      <w:r w:rsidRPr="00B634E1">
        <w:t>(</w:t>
      </w:r>
      <w:r>
        <w:rPr>
          <w:highlight w:val="yellow"/>
        </w:rPr>
        <w:t>Task 2</w:t>
      </w:r>
      <w:r w:rsidRPr="007F1984">
        <w:rPr>
          <w:highlight w:val="yellow"/>
        </w:rPr>
        <w:t>*</w:t>
      </w:r>
      <w:r w:rsidRPr="00B634E1">
        <w:t>)</w:t>
      </w:r>
    </w:p>
    <w:p w14:paraId="679E7E6B" w14:textId="77777777" w:rsidR="000877DD" w:rsidRDefault="000877DD" w:rsidP="000877DD">
      <w:pPr>
        <w:pStyle w:val="Agenda2"/>
        <w:numPr>
          <w:ilvl w:val="1"/>
          <w:numId w:val="9"/>
        </w:numPr>
      </w:pPr>
      <w:r w:rsidRPr="002C2172">
        <w:t xml:space="preserve">Develop guidance on the application of </w:t>
      </w:r>
      <w:r>
        <w:t>maritime surface picture (e.g. AIS traffic data)</w:t>
      </w:r>
      <w:r w:rsidRPr="002C2172">
        <w:t xml:space="preserve"> for analysis in risk assessment and the p</w:t>
      </w:r>
      <w:r>
        <w:t xml:space="preserve">rovision of Aids to Navigation </w:t>
      </w:r>
      <w:r w:rsidRPr="00B634E1">
        <w:t xml:space="preserve"> (</w:t>
      </w:r>
      <w:r w:rsidRPr="007F1984">
        <w:rPr>
          <w:highlight w:val="yellow"/>
        </w:rPr>
        <w:t>Task 3*</w:t>
      </w:r>
      <w:r w:rsidRPr="00B634E1">
        <w:t>)</w:t>
      </w:r>
    </w:p>
    <w:p w14:paraId="4664B6B9" w14:textId="77777777" w:rsidR="000877DD" w:rsidRDefault="000877DD" w:rsidP="000877DD">
      <w:pPr>
        <w:pStyle w:val="Agenda2"/>
        <w:numPr>
          <w:ilvl w:val="1"/>
          <w:numId w:val="9"/>
        </w:numPr>
      </w:pPr>
      <w:r w:rsidRPr="00BA66B2">
        <w:t>Review and update guidance for AtoN Authorities, including Guideline 1062,</w:t>
      </w:r>
      <w:r w:rsidRPr="002C2172">
        <w:t xml:space="preserve"> in the use</w:t>
      </w:r>
      <w:r>
        <w:t xml:space="preserve"> of Virtual Aids to Navigation </w:t>
      </w:r>
      <w:r w:rsidRPr="002C2172">
        <w:t>assessing their use and contri</w:t>
      </w:r>
      <w:r>
        <w:t xml:space="preserve">bution to safety of navigation  </w:t>
      </w:r>
      <w:r w:rsidRPr="00B634E1">
        <w:t>(</w:t>
      </w:r>
      <w:r>
        <w:rPr>
          <w:highlight w:val="yellow"/>
        </w:rPr>
        <w:t>Task 4</w:t>
      </w:r>
      <w:r w:rsidRPr="007F1984">
        <w:rPr>
          <w:highlight w:val="yellow"/>
        </w:rPr>
        <w:t>*</w:t>
      </w:r>
      <w:r w:rsidRPr="00B634E1">
        <w:t>)</w:t>
      </w:r>
    </w:p>
    <w:p w14:paraId="20C2A79B" w14:textId="77777777" w:rsidR="000877DD" w:rsidRDefault="000877DD" w:rsidP="000877DD">
      <w:pPr>
        <w:pStyle w:val="Agenda2"/>
        <w:numPr>
          <w:ilvl w:val="1"/>
          <w:numId w:val="9"/>
        </w:numPr>
      </w:pPr>
      <w:r w:rsidRPr="002C2172">
        <w:t xml:space="preserve">Consider the IMO Wreck Removal Convention and its implications for AtoN Authorities and States.  Develop a Recommendation for IALA Members including guidance on marking ‘floating wreckage’, taking into </w:t>
      </w:r>
      <w:r>
        <w:t xml:space="preserve">account existing IALA guidance  </w:t>
      </w:r>
      <w:r w:rsidRPr="00B634E1">
        <w:t>(</w:t>
      </w:r>
      <w:r>
        <w:rPr>
          <w:highlight w:val="yellow"/>
        </w:rPr>
        <w:t>Task 5</w:t>
      </w:r>
      <w:r w:rsidRPr="007F1984">
        <w:rPr>
          <w:highlight w:val="yellow"/>
        </w:rPr>
        <w:t>*</w:t>
      </w:r>
      <w:r w:rsidRPr="00B634E1">
        <w:t>)</w:t>
      </w:r>
    </w:p>
    <w:p w14:paraId="66A4BB53" w14:textId="77777777" w:rsidR="000877DD" w:rsidRDefault="000877DD" w:rsidP="000877DD">
      <w:pPr>
        <w:pStyle w:val="Agenda2"/>
        <w:numPr>
          <w:ilvl w:val="1"/>
          <w:numId w:val="9"/>
        </w:numPr>
      </w:pPr>
      <w:r w:rsidRPr="002C2172">
        <w:lastRenderedPageBreak/>
        <w:t xml:space="preserve">Review IALA Recommendation </w:t>
      </w:r>
      <w:r>
        <w:t>O</w:t>
      </w:r>
      <w:r w:rsidRPr="002C2172">
        <w:t>-139 on the Marking of Man-made Off-shore structures</w:t>
      </w:r>
      <w:r>
        <w:t xml:space="preserve"> </w:t>
      </w:r>
      <w:r w:rsidRPr="00B634E1">
        <w:t xml:space="preserve"> (</w:t>
      </w:r>
      <w:r w:rsidRPr="007F1984">
        <w:rPr>
          <w:highlight w:val="yellow"/>
        </w:rPr>
        <w:t>Task 12*</w:t>
      </w:r>
      <w:r w:rsidRPr="00B634E1">
        <w:t>)</w:t>
      </w:r>
    </w:p>
    <w:p w14:paraId="58B34D12" w14:textId="77777777" w:rsidR="000877DD" w:rsidRDefault="000877DD" w:rsidP="000877DD">
      <w:pPr>
        <w:pStyle w:val="Agenda1"/>
        <w:numPr>
          <w:ilvl w:val="0"/>
          <w:numId w:val="9"/>
        </w:numPr>
      </w:pPr>
      <w:r>
        <w:t>Working Group 2 – Continuous Improvement</w:t>
      </w:r>
    </w:p>
    <w:p w14:paraId="71A09749" w14:textId="77777777" w:rsidR="000877DD" w:rsidRPr="00B634E1" w:rsidRDefault="000877DD" w:rsidP="000877DD">
      <w:pPr>
        <w:pStyle w:val="Agenda2"/>
        <w:numPr>
          <w:ilvl w:val="1"/>
          <w:numId w:val="9"/>
        </w:numPr>
      </w:pPr>
      <w:r w:rsidRPr="002C2172">
        <w:t xml:space="preserve">Co-ordinate a </w:t>
      </w:r>
      <w:r w:rsidRPr="00453404">
        <w:t>limited review of the IALA NAVGUIDE to incorporate amended IALA Recommendations and Guidelines and other necessary updates</w:t>
      </w:r>
      <w:r>
        <w:t xml:space="preserve">  </w:t>
      </w:r>
      <w:r w:rsidRPr="00B634E1">
        <w:t>(</w:t>
      </w:r>
      <w:r>
        <w:rPr>
          <w:highlight w:val="yellow"/>
        </w:rPr>
        <w:t>Task 6</w:t>
      </w:r>
      <w:r w:rsidRPr="007F1984">
        <w:rPr>
          <w:highlight w:val="yellow"/>
        </w:rPr>
        <w:t>*</w:t>
      </w:r>
      <w:r w:rsidRPr="00B634E1">
        <w:t>)</w:t>
      </w:r>
    </w:p>
    <w:p w14:paraId="38D8AD01" w14:textId="77777777" w:rsidR="000877DD" w:rsidRDefault="000877DD" w:rsidP="000877DD">
      <w:pPr>
        <w:pStyle w:val="Agenda2"/>
        <w:numPr>
          <w:ilvl w:val="1"/>
          <w:numId w:val="9"/>
        </w:numPr>
      </w:pPr>
      <w:r w:rsidRPr="002C2172">
        <w:t>Develop guidance on issues derived from revision of the MBS, such as the clarification of auxiliary marks, including examples of those debated during the con</w:t>
      </w:r>
      <w:r>
        <w:t xml:space="preserve">sultation and drafting process </w:t>
      </w:r>
      <w:r w:rsidRPr="00B634E1">
        <w:t xml:space="preserve"> (</w:t>
      </w:r>
      <w:r w:rsidRPr="007F1984">
        <w:rPr>
          <w:highlight w:val="yellow"/>
        </w:rPr>
        <w:t>Task 7*</w:t>
      </w:r>
      <w:r w:rsidRPr="00B634E1">
        <w:t>)</w:t>
      </w:r>
    </w:p>
    <w:p w14:paraId="6B71BEFA" w14:textId="77777777" w:rsidR="000877DD" w:rsidRDefault="000877DD" w:rsidP="000877DD">
      <w:pPr>
        <w:pStyle w:val="Agenda2"/>
        <w:numPr>
          <w:ilvl w:val="1"/>
          <w:numId w:val="9"/>
        </w:numPr>
      </w:pPr>
      <w:r w:rsidRPr="002C2172">
        <w:t>Produce Quality Management and Training guidance for AtoN services and service providers in an e-Navigation environment, in support of</w:t>
      </w:r>
      <w:r>
        <w:t xml:space="preserve"> the IALA World-Wide Academy.  </w:t>
      </w:r>
      <w:r w:rsidRPr="00453404">
        <w:t>Review IALA Guideline 1052</w:t>
      </w:r>
      <w:r>
        <w:t xml:space="preserve"> </w:t>
      </w:r>
      <w:r w:rsidRPr="00B634E1">
        <w:t xml:space="preserve"> (</w:t>
      </w:r>
      <w:r w:rsidRPr="007F1984">
        <w:rPr>
          <w:highlight w:val="yellow"/>
        </w:rPr>
        <w:t xml:space="preserve">Task </w:t>
      </w:r>
      <w:r>
        <w:rPr>
          <w:highlight w:val="yellow"/>
        </w:rPr>
        <w:t>8</w:t>
      </w:r>
      <w:r w:rsidRPr="007F1984">
        <w:rPr>
          <w:highlight w:val="yellow"/>
        </w:rPr>
        <w:t>*</w:t>
      </w:r>
      <w:r w:rsidRPr="00B634E1">
        <w:t>)</w:t>
      </w:r>
    </w:p>
    <w:p w14:paraId="05B85ED5" w14:textId="77777777" w:rsidR="000877DD" w:rsidRDefault="000877DD" w:rsidP="000877DD">
      <w:pPr>
        <w:pStyle w:val="Agenda2"/>
        <w:numPr>
          <w:ilvl w:val="1"/>
          <w:numId w:val="9"/>
        </w:numPr>
      </w:pPr>
      <w:r w:rsidRPr="00BA66B2">
        <w:t>Review and update g</w:t>
      </w:r>
      <w:r w:rsidRPr="002C2172">
        <w:t xml:space="preserve">uidance for AtoN Authorities on level of service </w:t>
      </w:r>
      <w:r>
        <w:t xml:space="preserve">and changing user requirement; </w:t>
      </w:r>
      <w:r w:rsidRPr="002C2172">
        <w:t>such as need for</w:t>
      </w:r>
      <w:r>
        <w:t xml:space="preserve"> landfall lights and unlit AtoN </w:t>
      </w:r>
      <w:r w:rsidRPr="00B634E1">
        <w:t xml:space="preserve"> (</w:t>
      </w:r>
      <w:r w:rsidRPr="007F1984">
        <w:rPr>
          <w:highlight w:val="yellow"/>
        </w:rPr>
        <w:t xml:space="preserve">Task </w:t>
      </w:r>
      <w:r>
        <w:rPr>
          <w:highlight w:val="yellow"/>
        </w:rPr>
        <w:t>9</w:t>
      </w:r>
      <w:r w:rsidRPr="007F1984">
        <w:rPr>
          <w:highlight w:val="yellow"/>
        </w:rPr>
        <w:t>*</w:t>
      </w:r>
      <w:r w:rsidRPr="00B634E1">
        <w:t>)</w:t>
      </w:r>
    </w:p>
    <w:p w14:paraId="0D1AB4F9" w14:textId="77777777" w:rsidR="000877DD" w:rsidRDefault="000877DD" w:rsidP="000877DD">
      <w:pPr>
        <w:pStyle w:val="Agenda2"/>
        <w:numPr>
          <w:ilvl w:val="1"/>
          <w:numId w:val="9"/>
        </w:numPr>
      </w:pPr>
      <w:r w:rsidRPr="002C2172">
        <w:t>Develop and update of I</w:t>
      </w:r>
      <w:r>
        <w:t>ALA Recommendation</w:t>
      </w:r>
      <w:r w:rsidRPr="002C2172">
        <w:t xml:space="preserve"> O-113 on the Marking of fixed bridges over navigable waters, also considering the marking of overhead power lines</w:t>
      </w:r>
      <w:r>
        <w:t xml:space="preserve"> </w:t>
      </w:r>
      <w:r w:rsidRPr="00B634E1">
        <w:t xml:space="preserve"> (</w:t>
      </w:r>
      <w:r w:rsidRPr="007F1984">
        <w:rPr>
          <w:highlight w:val="yellow"/>
        </w:rPr>
        <w:t xml:space="preserve">Task </w:t>
      </w:r>
      <w:r>
        <w:rPr>
          <w:highlight w:val="yellow"/>
        </w:rPr>
        <w:t>10</w:t>
      </w:r>
      <w:r w:rsidRPr="007F1984">
        <w:rPr>
          <w:highlight w:val="yellow"/>
        </w:rPr>
        <w:t>*</w:t>
      </w:r>
      <w:r w:rsidRPr="00B634E1">
        <w:t>)</w:t>
      </w:r>
    </w:p>
    <w:p w14:paraId="549D72A6" w14:textId="77777777" w:rsidR="000877DD" w:rsidRPr="00B634E1" w:rsidRDefault="000877DD" w:rsidP="000877DD">
      <w:pPr>
        <w:pStyle w:val="Agenda2"/>
        <w:numPr>
          <w:ilvl w:val="1"/>
          <w:numId w:val="9"/>
        </w:numPr>
      </w:pPr>
      <w:r w:rsidRPr="002C2172">
        <w:t xml:space="preserve">Review IALA Recommendation </w:t>
      </w:r>
      <w:r>
        <w:t>O</w:t>
      </w:r>
      <w:r w:rsidRPr="002C2172">
        <w:t>-104 of 19</w:t>
      </w:r>
      <w:r>
        <w:t>9</w:t>
      </w:r>
      <w:r w:rsidRPr="002C2172">
        <w:t xml:space="preserve">8, for off station Signals for Major Floating Aids to Navigation and extended to considerations of Buoys of Primary Navigation Significance (BPNS) and so called </w:t>
      </w:r>
      <w:proofErr w:type="spellStart"/>
      <w:r w:rsidRPr="002C2172">
        <w:t>Superbuoys</w:t>
      </w:r>
      <w:proofErr w:type="spellEnd"/>
      <w:r>
        <w:t xml:space="preserve"> </w:t>
      </w:r>
      <w:r w:rsidRPr="00B634E1">
        <w:t xml:space="preserve"> (</w:t>
      </w:r>
      <w:r w:rsidRPr="007F1984">
        <w:rPr>
          <w:highlight w:val="yellow"/>
        </w:rPr>
        <w:t xml:space="preserve">Task </w:t>
      </w:r>
      <w:r>
        <w:rPr>
          <w:highlight w:val="yellow"/>
        </w:rPr>
        <w:t>11</w:t>
      </w:r>
      <w:r w:rsidRPr="007F1984">
        <w:rPr>
          <w:highlight w:val="yellow"/>
        </w:rPr>
        <w:t>*</w:t>
      </w:r>
      <w:r w:rsidRPr="00B634E1">
        <w:t>)</w:t>
      </w:r>
    </w:p>
    <w:p w14:paraId="37441B01" w14:textId="77777777" w:rsidR="000877DD" w:rsidRDefault="000877DD" w:rsidP="000877DD">
      <w:pPr>
        <w:pStyle w:val="Agenda2"/>
        <w:numPr>
          <w:ilvl w:val="1"/>
          <w:numId w:val="9"/>
        </w:numPr>
      </w:pPr>
      <w:r w:rsidRPr="002C2172">
        <w:t>Co-operate with the other</w:t>
      </w:r>
      <w:r>
        <w:t xml:space="preserve"> committees in the project for </w:t>
      </w:r>
      <w:r w:rsidRPr="002C2172">
        <w:t>AtoN Status / information exchange</w:t>
      </w:r>
      <w:r>
        <w:t xml:space="preserve"> and associated metadata </w:t>
      </w:r>
      <w:r w:rsidRPr="00B634E1">
        <w:t xml:space="preserve"> (</w:t>
      </w:r>
      <w:r w:rsidRPr="007F1984">
        <w:rPr>
          <w:highlight w:val="yellow"/>
        </w:rPr>
        <w:t xml:space="preserve">Task </w:t>
      </w:r>
      <w:r>
        <w:rPr>
          <w:highlight w:val="yellow"/>
        </w:rPr>
        <w:t>13</w:t>
      </w:r>
      <w:r w:rsidRPr="007F1984">
        <w:rPr>
          <w:highlight w:val="yellow"/>
        </w:rPr>
        <w:t>*</w:t>
      </w:r>
      <w:r w:rsidRPr="00B634E1">
        <w:t>)</w:t>
      </w:r>
    </w:p>
    <w:p w14:paraId="4ACCC0E4" w14:textId="77777777" w:rsidR="000877DD" w:rsidRDefault="000877DD" w:rsidP="000877DD">
      <w:pPr>
        <w:pStyle w:val="Agenda2"/>
        <w:numPr>
          <w:ilvl w:val="1"/>
          <w:numId w:val="9"/>
        </w:numPr>
      </w:pPr>
      <w:r w:rsidRPr="002C2172">
        <w:t xml:space="preserve">Examine the use of Audible Signals as aids to navigation and develop an </w:t>
      </w:r>
      <w:r>
        <w:t xml:space="preserve">IALA Guideline on their future – in conjunction with the EEP Committee </w:t>
      </w:r>
      <w:r w:rsidRPr="00B634E1">
        <w:t xml:space="preserve"> (</w:t>
      </w:r>
      <w:r w:rsidRPr="007F1984">
        <w:rPr>
          <w:highlight w:val="yellow"/>
        </w:rPr>
        <w:t xml:space="preserve">Task </w:t>
      </w:r>
      <w:r>
        <w:rPr>
          <w:highlight w:val="yellow"/>
        </w:rPr>
        <w:t>14</w:t>
      </w:r>
      <w:r w:rsidRPr="007F1984">
        <w:rPr>
          <w:highlight w:val="yellow"/>
        </w:rPr>
        <w:t>*</w:t>
      </w:r>
      <w:r w:rsidRPr="00B634E1">
        <w:t>)</w:t>
      </w:r>
    </w:p>
    <w:p w14:paraId="2C10C844" w14:textId="77777777" w:rsidR="000877DD" w:rsidRPr="002F1AA6" w:rsidRDefault="000877DD" w:rsidP="000877DD">
      <w:pPr>
        <w:pStyle w:val="Agenda2"/>
        <w:numPr>
          <w:ilvl w:val="1"/>
          <w:numId w:val="9"/>
        </w:numPr>
      </w:pPr>
      <w:r w:rsidRPr="00453404">
        <w:t>Review ANM Recommendations &amp; Guidelines for updating</w:t>
      </w:r>
      <w:r w:rsidRPr="002F1AA6">
        <w:t xml:space="preserve">  (</w:t>
      </w:r>
      <w:r w:rsidRPr="002F1AA6">
        <w:rPr>
          <w:highlight w:val="yellow"/>
        </w:rPr>
        <w:t>Task16*</w:t>
      </w:r>
      <w:r w:rsidRPr="002F1AA6">
        <w:t>)</w:t>
      </w:r>
    </w:p>
    <w:p w14:paraId="1ADF9F96" w14:textId="77777777" w:rsidR="000877DD" w:rsidRPr="002F1AA6" w:rsidRDefault="000877DD" w:rsidP="000877DD">
      <w:pPr>
        <w:pStyle w:val="Agenda2"/>
        <w:numPr>
          <w:ilvl w:val="1"/>
          <w:numId w:val="9"/>
        </w:numPr>
      </w:pPr>
      <w:r w:rsidRPr="00453404">
        <w:t>Update IALA Guideline 1058 on the use of simulation as a tool for waterway design and AtoN planning</w:t>
      </w:r>
      <w:r w:rsidRPr="002F1AA6">
        <w:t xml:space="preserve">  (</w:t>
      </w:r>
      <w:r w:rsidRPr="002F1AA6">
        <w:rPr>
          <w:highlight w:val="yellow"/>
        </w:rPr>
        <w:t>Task17*</w:t>
      </w:r>
      <w:r w:rsidRPr="002F1AA6">
        <w:t>)</w:t>
      </w:r>
    </w:p>
    <w:p w14:paraId="0FFA10E4" w14:textId="77777777" w:rsidR="000877DD" w:rsidRPr="002F1AA6" w:rsidRDefault="000877DD" w:rsidP="000877DD">
      <w:pPr>
        <w:pStyle w:val="Agenda2"/>
        <w:numPr>
          <w:ilvl w:val="1"/>
          <w:numId w:val="9"/>
        </w:numPr>
      </w:pPr>
      <w:r w:rsidRPr="00453404">
        <w:t>Develop a supplementary Guideline to 1058 providing technical detail for simulator providers and procurers of simulation to ensure appropriate components and quality for AtoN features</w:t>
      </w:r>
      <w:r w:rsidRPr="002F1AA6">
        <w:t xml:space="preserve">  (</w:t>
      </w:r>
      <w:r w:rsidRPr="002F1AA6">
        <w:rPr>
          <w:highlight w:val="yellow"/>
        </w:rPr>
        <w:t>Task 18*</w:t>
      </w:r>
      <w:r w:rsidRPr="002F1AA6">
        <w:t>)</w:t>
      </w:r>
    </w:p>
    <w:p w14:paraId="0766B4AD" w14:textId="77777777" w:rsidR="000877DD" w:rsidRPr="002F1AA6" w:rsidRDefault="000877DD" w:rsidP="000877DD">
      <w:pPr>
        <w:pStyle w:val="Agenda2"/>
        <w:numPr>
          <w:ilvl w:val="1"/>
          <w:numId w:val="9"/>
        </w:numPr>
      </w:pPr>
      <w:r w:rsidRPr="00453404">
        <w:t>Review IALA Recommendation O-130 on Categorisation and Availability Objectives for Short Range Aids to Navigation</w:t>
      </w:r>
      <w:r w:rsidRPr="002F1AA6">
        <w:t xml:space="preserve">  (</w:t>
      </w:r>
      <w:r w:rsidRPr="002F1AA6">
        <w:rPr>
          <w:highlight w:val="yellow"/>
        </w:rPr>
        <w:t>Task 19*</w:t>
      </w:r>
      <w:r w:rsidRPr="002F1AA6">
        <w:t>)</w:t>
      </w:r>
    </w:p>
    <w:p w14:paraId="0A2E0D05" w14:textId="77777777" w:rsidR="000877DD" w:rsidRDefault="000877DD" w:rsidP="000877DD">
      <w:pPr>
        <w:pStyle w:val="Agenda1"/>
        <w:numPr>
          <w:ilvl w:val="0"/>
          <w:numId w:val="9"/>
        </w:numPr>
      </w:pPr>
      <w:r w:rsidRPr="00453404">
        <w:t>Develop a Recommendation for navigational safety matters within Marine Spatial Planning</w:t>
      </w:r>
      <w:r w:rsidRPr="002F1AA6">
        <w:t xml:space="preserve">  (</w:t>
      </w:r>
      <w:r w:rsidRPr="002F1AA6">
        <w:rPr>
          <w:highlight w:val="yellow"/>
        </w:rPr>
        <w:t>Task 15*</w:t>
      </w:r>
      <w:r w:rsidRPr="002F1AA6">
        <w:t>)</w:t>
      </w:r>
    </w:p>
    <w:p w14:paraId="23B626D3" w14:textId="77777777" w:rsidR="000877DD" w:rsidRDefault="000877DD" w:rsidP="000877DD">
      <w:pPr>
        <w:pStyle w:val="Agenda1"/>
        <w:numPr>
          <w:ilvl w:val="0"/>
          <w:numId w:val="9"/>
        </w:numPr>
      </w:pPr>
      <w:r>
        <w:t>Future Work Programme (2014 – 2018)</w:t>
      </w:r>
    </w:p>
    <w:p w14:paraId="1DFC345C" w14:textId="77777777" w:rsidR="000877DD" w:rsidRPr="0002148E" w:rsidRDefault="000877DD" w:rsidP="000877DD">
      <w:pPr>
        <w:pStyle w:val="Agenda1"/>
        <w:numPr>
          <w:ilvl w:val="0"/>
          <w:numId w:val="9"/>
        </w:numPr>
      </w:pPr>
      <w:r w:rsidRPr="0002148E">
        <w:t>Review of output and working papers</w:t>
      </w:r>
    </w:p>
    <w:p w14:paraId="6F7180BD" w14:textId="77777777" w:rsidR="000877DD" w:rsidRDefault="000877DD" w:rsidP="000877DD">
      <w:pPr>
        <w:pStyle w:val="Agenda1"/>
        <w:numPr>
          <w:ilvl w:val="0"/>
          <w:numId w:val="9"/>
        </w:numPr>
      </w:pPr>
      <w:r w:rsidRPr="0002148E">
        <w:t>Any Other Business</w:t>
      </w:r>
    </w:p>
    <w:p w14:paraId="7064D243" w14:textId="77777777" w:rsidR="000877DD" w:rsidRDefault="000877DD" w:rsidP="000877DD">
      <w:pPr>
        <w:pStyle w:val="Agenda2"/>
        <w:numPr>
          <w:ilvl w:val="1"/>
          <w:numId w:val="9"/>
        </w:numPr>
      </w:pPr>
      <w:r>
        <w:t>What is a major light (in the context of charting)? (WG2)</w:t>
      </w:r>
    </w:p>
    <w:p w14:paraId="66E33B11" w14:textId="77777777" w:rsidR="000877DD" w:rsidRDefault="000877DD" w:rsidP="000877DD">
      <w:pPr>
        <w:pStyle w:val="Agenda2"/>
        <w:numPr>
          <w:ilvl w:val="1"/>
          <w:numId w:val="9"/>
        </w:numPr>
      </w:pPr>
      <w:r>
        <w:t>Draft Guideline on the Global Sharing of Maritime Data (WG2)</w:t>
      </w:r>
    </w:p>
    <w:p w14:paraId="365DD637" w14:textId="77777777" w:rsidR="000877DD" w:rsidRDefault="000877DD" w:rsidP="000877DD">
      <w:pPr>
        <w:pStyle w:val="Agenda2"/>
        <w:numPr>
          <w:ilvl w:val="1"/>
          <w:numId w:val="9"/>
        </w:numPr>
      </w:pPr>
      <w:r>
        <w:t>Further guidance on the use of daymarks (WG2)</w:t>
      </w:r>
    </w:p>
    <w:p w14:paraId="48EFCA0E" w14:textId="77777777" w:rsidR="000877DD" w:rsidRDefault="000877DD" w:rsidP="000877DD">
      <w:pPr>
        <w:pStyle w:val="Agenda2"/>
        <w:numPr>
          <w:ilvl w:val="1"/>
          <w:numId w:val="9"/>
        </w:numPr>
      </w:pPr>
      <w:r>
        <w:t>IHO Registry (S-100 GI Registry) (WG1)</w:t>
      </w:r>
    </w:p>
    <w:p w14:paraId="32275F44" w14:textId="77777777" w:rsidR="000877DD" w:rsidRDefault="000877DD" w:rsidP="000877DD">
      <w:pPr>
        <w:pStyle w:val="Agenda2"/>
        <w:numPr>
          <w:ilvl w:val="1"/>
          <w:numId w:val="9"/>
        </w:numPr>
      </w:pPr>
      <w:r>
        <w:t>PIANC WG161</w:t>
      </w:r>
    </w:p>
    <w:p w14:paraId="2B7E87ED" w14:textId="77777777" w:rsidR="000877DD" w:rsidRDefault="000877DD" w:rsidP="000877DD">
      <w:pPr>
        <w:pStyle w:val="Agenda2"/>
        <w:numPr>
          <w:ilvl w:val="1"/>
          <w:numId w:val="9"/>
        </w:numPr>
      </w:pPr>
      <w:r>
        <w:t>Applications of AtoN within marine spatial planning workshop</w:t>
      </w:r>
    </w:p>
    <w:p w14:paraId="303148DE" w14:textId="77777777" w:rsidR="000877DD" w:rsidRDefault="000877DD" w:rsidP="000877DD">
      <w:pPr>
        <w:pStyle w:val="Agenda2"/>
        <w:numPr>
          <w:ilvl w:val="1"/>
          <w:numId w:val="9"/>
        </w:numPr>
      </w:pPr>
      <w:r>
        <w:t>ANM19</w:t>
      </w:r>
    </w:p>
    <w:p w14:paraId="01601386" w14:textId="02440D2B" w:rsidR="0029479C" w:rsidRDefault="0029479C" w:rsidP="000877DD">
      <w:pPr>
        <w:pStyle w:val="Agenda2"/>
        <w:numPr>
          <w:ilvl w:val="1"/>
          <w:numId w:val="9"/>
        </w:numPr>
      </w:pPr>
      <w:r>
        <w:t>Proposed new work items</w:t>
      </w:r>
    </w:p>
    <w:p w14:paraId="5DD9A962" w14:textId="07B9CD2B" w:rsidR="0029479C" w:rsidRPr="00BF1D7F" w:rsidRDefault="0029479C" w:rsidP="000877DD">
      <w:pPr>
        <w:pStyle w:val="Agenda2"/>
        <w:numPr>
          <w:ilvl w:val="1"/>
          <w:numId w:val="9"/>
        </w:numPr>
      </w:pPr>
      <w:r>
        <w:t>Workshops / seminars</w:t>
      </w:r>
    </w:p>
    <w:p w14:paraId="6DC54835" w14:textId="77777777" w:rsidR="000877DD" w:rsidRPr="0002148E" w:rsidRDefault="000877DD" w:rsidP="000877DD">
      <w:pPr>
        <w:pStyle w:val="Agenda1"/>
        <w:numPr>
          <w:ilvl w:val="0"/>
          <w:numId w:val="9"/>
        </w:numPr>
      </w:pPr>
      <w:r>
        <w:t>Date and venue of next meeting</w:t>
      </w:r>
    </w:p>
    <w:p w14:paraId="32982033" w14:textId="4470181C" w:rsidR="005B0E28" w:rsidRPr="00792C85" w:rsidRDefault="000877DD" w:rsidP="000877DD">
      <w:pPr>
        <w:pStyle w:val="Agenda1"/>
        <w:numPr>
          <w:ilvl w:val="0"/>
          <w:numId w:val="9"/>
        </w:numPr>
      </w:pPr>
      <w:r w:rsidRPr="0002148E">
        <w:t>Review of session report</w:t>
      </w:r>
    </w:p>
    <w:p w14:paraId="3370CF37" w14:textId="77777777" w:rsidR="0085460B" w:rsidRDefault="0085460B">
      <w:pPr>
        <w:rPr>
          <w:rFonts w:eastAsia="Calibri" w:cs="Calibri"/>
          <w:b/>
          <w:caps/>
          <w:snapToGrid w:val="0"/>
          <w:sz w:val="24"/>
          <w:szCs w:val="22"/>
          <w:lang w:eastAsia="en-GB"/>
        </w:rPr>
      </w:pPr>
      <w:bookmarkStart w:id="181" w:name="_Toc226444172"/>
      <w:r>
        <w:br w:type="page"/>
      </w:r>
    </w:p>
    <w:p w14:paraId="1118112F" w14:textId="4CD1AE26" w:rsidR="001F7B36" w:rsidRPr="00792C85" w:rsidRDefault="00E46269" w:rsidP="00A26B66">
      <w:pPr>
        <w:pStyle w:val="Annex"/>
      </w:pPr>
      <w:bookmarkStart w:id="182" w:name="_Toc323234515"/>
      <w:bookmarkStart w:id="183" w:name="_Toc201308278"/>
      <w:r w:rsidRPr="00792C85">
        <w:lastRenderedPageBreak/>
        <w:t>ANM1</w:t>
      </w:r>
      <w:r w:rsidR="00296019">
        <w:t>8</w:t>
      </w:r>
      <w:r w:rsidR="00A77646" w:rsidRPr="00792C85">
        <w:t xml:space="preserve"> Participants</w:t>
      </w:r>
      <w:bookmarkEnd w:id="181"/>
      <w:bookmarkEnd w:id="182"/>
      <w:bookmarkEnd w:id="183"/>
    </w:p>
    <w:p w14:paraId="0AC461B0" w14:textId="48C3EF24" w:rsidR="00862236" w:rsidRPr="0085460B" w:rsidRDefault="000B5BFB" w:rsidP="0085460B">
      <w:pPr>
        <w:widowControl w:val="0"/>
        <w:tabs>
          <w:tab w:val="left" w:pos="226"/>
          <w:tab w:val="left" w:pos="1695"/>
        </w:tabs>
        <w:autoSpaceDE w:val="0"/>
        <w:autoSpaceDN w:val="0"/>
        <w:adjustRightInd w:val="0"/>
        <w:spacing w:before="300"/>
        <w:rPr>
          <w:rFonts w:cs="Arial"/>
          <w:b/>
          <w:bCs/>
          <w:color w:val="000000"/>
          <w:sz w:val="20"/>
          <w:szCs w:val="20"/>
        </w:rPr>
      </w:pPr>
      <w:r w:rsidRPr="00792C85">
        <w:rPr>
          <w:rFonts w:cs="Arial"/>
          <w:sz w:val="20"/>
          <w:szCs w:val="20"/>
        </w:rPr>
        <w:tab/>
      </w:r>
      <w:r w:rsidRPr="00792C85">
        <w:rPr>
          <w:rFonts w:cs="Arial"/>
          <w:b/>
          <w:bCs/>
          <w:color w:val="000000"/>
          <w:sz w:val="20"/>
          <w:szCs w:val="20"/>
        </w:rPr>
        <w:t>Australia</w:t>
      </w:r>
      <w:r w:rsidRPr="00792C85">
        <w:rPr>
          <w:rFonts w:cs="Arial"/>
          <w:sz w:val="20"/>
          <w:szCs w:val="20"/>
        </w:rPr>
        <w:tab/>
      </w:r>
      <w:r w:rsidRPr="00792C85">
        <w:rPr>
          <w:rFonts w:cs="Arial"/>
          <w:b/>
          <w:bCs/>
          <w:color w:val="000000"/>
          <w:sz w:val="20"/>
          <w:szCs w:val="20"/>
        </w:rPr>
        <w:t>Australian Maritime Safety Authority</w:t>
      </w:r>
    </w:p>
    <w:p w14:paraId="6D6D7098"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proofErr w:type="spellStart"/>
      <w:r w:rsidRPr="00685970">
        <w:rPr>
          <w:rFonts w:cs="Arial"/>
          <w:color w:val="000000"/>
          <w:lang w:val="en-US"/>
        </w:rPr>
        <w:t>Mr</w:t>
      </w:r>
      <w:proofErr w:type="spellEnd"/>
      <w:r w:rsidRPr="00685970">
        <w:rPr>
          <w:rFonts w:cs="Arial"/>
          <w:color w:val="000000"/>
          <w:lang w:val="en-US"/>
        </w:rPr>
        <w:t xml:space="preserve"> Gerry BRINE</w:t>
      </w:r>
    </w:p>
    <w:p w14:paraId="1A855E8C"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 xml:space="preserve">Aids to Navigation Maritime </w:t>
      </w:r>
      <w:proofErr w:type="spellStart"/>
      <w:r w:rsidRPr="00685970">
        <w:rPr>
          <w:rFonts w:cs="Arial"/>
          <w:color w:val="000000"/>
          <w:lang w:val="en-US"/>
        </w:rPr>
        <w:t>Standars</w:t>
      </w:r>
      <w:proofErr w:type="spellEnd"/>
      <w:r w:rsidRPr="00685970">
        <w:rPr>
          <w:rFonts w:cs="Arial"/>
          <w:color w:val="000000"/>
          <w:lang w:val="en-US"/>
        </w:rPr>
        <w:t xml:space="preserve"> Division</w:t>
      </w:r>
    </w:p>
    <w:p w14:paraId="0988E6EC"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 xml:space="preserve">82 </w:t>
      </w:r>
      <w:proofErr w:type="spellStart"/>
      <w:r w:rsidRPr="00685970">
        <w:rPr>
          <w:rFonts w:cs="Arial"/>
          <w:color w:val="000000"/>
          <w:lang w:val="en-US"/>
        </w:rPr>
        <w:t>Northbourne</w:t>
      </w:r>
      <w:proofErr w:type="spellEnd"/>
      <w:r w:rsidRPr="00685970">
        <w:rPr>
          <w:rFonts w:cs="Arial"/>
          <w:color w:val="000000"/>
          <w:lang w:val="en-US"/>
        </w:rPr>
        <w:t xml:space="preserve"> </w:t>
      </w:r>
      <w:proofErr w:type="spellStart"/>
      <w:r w:rsidRPr="00685970">
        <w:rPr>
          <w:rFonts w:cs="Arial"/>
          <w:color w:val="000000"/>
          <w:lang w:val="en-US"/>
        </w:rPr>
        <w:t>Avenue</w:t>
      </w:r>
      <w:proofErr w:type="gramStart"/>
      <w:r w:rsidRPr="00685970">
        <w:rPr>
          <w:rFonts w:cs="Arial"/>
          <w:color w:val="000000"/>
          <w:lang w:val="en-US"/>
        </w:rPr>
        <w:t>,Braddon</w:t>
      </w:r>
      <w:proofErr w:type="spellEnd"/>
      <w:proofErr w:type="gramEnd"/>
      <w:r w:rsidRPr="00685970">
        <w:rPr>
          <w:rFonts w:cs="Arial"/>
          <w:color w:val="000000"/>
          <w:lang w:val="en-US"/>
        </w:rPr>
        <w:t xml:space="preserve"> ACT 2612</w:t>
      </w:r>
    </w:p>
    <w:p w14:paraId="640F98D7"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GPO Box 2181, Canberra ACT 2601</w:t>
      </w:r>
    </w:p>
    <w:p w14:paraId="45675748"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lang w:val="en-US"/>
        </w:rPr>
        <w:tab/>
      </w:r>
      <w:r w:rsidRPr="00685970">
        <w:rPr>
          <w:rFonts w:cs="Arial"/>
          <w:color w:val="000000"/>
        </w:rPr>
        <w:t>Australia</w:t>
      </w:r>
    </w:p>
    <w:p w14:paraId="288C4391"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+61 2 6279 5049</w:t>
      </w:r>
    </w:p>
    <w:p w14:paraId="2808E66C"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+61 2 6279 5966</w:t>
      </w:r>
    </w:p>
    <w:p w14:paraId="787C816A"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+61 408 769 400</w:t>
      </w:r>
    </w:p>
    <w:p w14:paraId="5B7DCAF3"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16" w:history="1">
        <w:r w:rsidRPr="00B6743C">
          <w:rPr>
            <w:rStyle w:val="Hyperlink"/>
            <w:rFonts w:cs="Arial"/>
          </w:rPr>
          <w:t>gerry.brine@amsa.gov.au</w:t>
        </w:r>
      </w:hyperlink>
    </w:p>
    <w:p w14:paraId="03DFA778" w14:textId="77777777" w:rsidR="0085460B" w:rsidRPr="00685970" w:rsidRDefault="0085460B" w:rsidP="0085460B">
      <w:pPr>
        <w:widowControl w:val="0"/>
        <w:tabs>
          <w:tab w:val="left" w:pos="1700"/>
        </w:tabs>
        <w:autoSpaceDE w:val="0"/>
        <w:autoSpaceDN w:val="0"/>
        <w:adjustRightInd w:val="0"/>
        <w:spacing w:before="300"/>
        <w:rPr>
          <w:rFonts w:cs="Arial"/>
          <w:b/>
          <w:bCs/>
          <w:color w:val="000000"/>
          <w:lang w:val="en-US"/>
        </w:rPr>
      </w:pPr>
      <w:r w:rsidRPr="00685970">
        <w:rPr>
          <w:rFonts w:cs="Arial"/>
          <w:lang w:val="en-US"/>
        </w:rPr>
        <w:tab/>
      </w:r>
      <w:r w:rsidRPr="00685970">
        <w:rPr>
          <w:rFonts w:cs="Arial"/>
          <w:b/>
          <w:bCs/>
          <w:color w:val="000000"/>
          <w:lang w:val="en-US"/>
        </w:rPr>
        <w:t>Australian Maritime Systems</w:t>
      </w:r>
    </w:p>
    <w:p w14:paraId="36285C3E" w14:textId="77777777" w:rsidR="0085460B" w:rsidRPr="00685970" w:rsidRDefault="0085460B" w:rsidP="0085460B">
      <w:pPr>
        <w:widowControl w:val="0"/>
        <w:tabs>
          <w:tab w:val="left" w:pos="1695"/>
        </w:tabs>
        <w:autoSpaceDE w:val="0"/>
        <w:autoSpaceDN w:val="0"/>
        <w:adjustRightInd w:val="0"/>
        <w:spacing w:before="82"/>
        <w:rPr>
          <w:rFonts w:cs="Arial"/>
          <w:color w:val="000000"/>
          <w:lang w:val="en-US"/>
        </w:rPr>
      </w:pPr>
      <w:r w:rsidRPr="00685970">
        <w:rPr>
          <w:rFonts w:cs="Arial"/>
          <w:lang w:val="en-US"/>
        </w:rPr>
        <w:tab/>
      </w:r>
      <w:proofErr w:type="spellStart"/>
      <w:r w:rsidRPr="00685970">
        <w:rPr>
          <w:rFonts w:cs="Arial"/>
          <w:color w:val="000000"/>
          <w:lang w:val="en-US"/>
        </w:rPr>
        <w:t>Mr</w:t>
      </w:r>
      <w:proofErr w:type="spellEnd"/>
      <w:r w:rsidRPr="00685970">
        <w:rPr>
          <w:rFonts w:cs="Arial"/>
          <w:color w:val="000000"/>
          <w:lang w:val="en-US"/>
        </w:rPr>
        <w:t xml:space="preserve"> David </w:t>
      </w:r>
      <w:proofErr w:type="spellStart"/>
      <w:r w:rsidRPr="00685970">
        <w:rPr>
          <w:rFonts w:cs="Arial"/>
          <w:color w:val="000000"/>
          <w:lang w:val="en-US"/>
        </w:rPr>
        <w:t>McGILVRAY</w:t>
      </w:r>
      <w:proofErr w:type="spellEnd"/>
    </w:p>
    <w:p w14:paraId="45679276"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655 MacArthur Avenue Central</w:t>
      </w:r>
    </w:p>
    <w:p w14:paraId="316A8DD6"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proofErr w:type="spellStart"/>
      <w:r w:rsidRPr="00685970">
        <w:rPr>
          <w:rFonts w:cs="Arial"/>
          <w:color w:val="000000"/>
          <w:lang w:val="en-US"/>
        </w:rPr>
        <w:t>Pinkenba</w:t>
      </w:r>
      <w:proofErr w:type="spellEnd"/>
      <w:r w:rsidRPr="00685970">
        <w:rPr>
          <w:rFonts w:cs="Arial"/>
          <w:color w:val="000000"/>
          <w:lang w:val="en-US"/>
        </w:rPr>
        <w:t xml:space="preserve"> QLD 4008</w:t>
      </w:r>
    </w:p>
    <w:p w14:paraId="5FD023D5"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Australia</w:t>
      </w:r>
    </w:p>
    <w:p w14:paraId="4EFB7B18"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+61 7 3633 4146</w:t>
      </w:r>
    </w:p>
    <w:p w14:paraId="20AE23F5" w14:textId="77777777" w:rsidR="0085460B" w:rsidRPr="00685970" w:rsidRDefault="0085460B" w:rsidP="0085460B">
      <w:pPr>
        <w:widowControl w:val="0"/>
        <w:tabs>
          <w:tab w:val="left" w:pos="1695"/>
          <w:tab w:val="left" w:pos="399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Fax</w:t>
      </w:r>
      <w:r w:rsidRPr="00685970">
        <w:rPr>
          <w:rFonts w:cs="Arial"/>
          <w:lang w:val="en-US"/>
        </w:rPr>
        <w:tab/>
      </w:r>
      <w:r w:rsidRPr="00685970">
        <w:rPr>
          <w:rFonts w:cs="Arial"/>
          <w:color w:val="000000"/>
          <w:lang w:val="en-US"/>
        </w:rPr>
        <w:t>+61 7 3633 4199</w:t>
      </w:r>
    </w:p>
    <w:p w14:paraId="53A6387B" w14:textId="77777777" w:rsidR="0085460B" w:rsidRPr="00685970" w:rsidRDefault="0085460B" w:rsidP="0085460B">
      <w:pPr>
        <w:widowControl w:val="0"/>
        <w:tabs>
          <w:tab w:val="left" w:pos="1700"/>
          <w:tab w:val="left" w:pos="3991"/>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Mobile phone:</w:t>
      </w:r>
      <w:r w:rsidRPr="00685970">
        <w:rPr>
          <w:rFonts w:cs="Arial"/>
          <w:lang w:val="en-US"/>
        </w:rPr>
        <w:tab/>
      </w:r>
      <w:r w:rsidRPr="00685970">
        <w:rPr>
          <w:rFonts w:cs="Arial"/>
          <w:color w:val="000000"/>
          <w:lang w:val="en-US"/>
        </w:rPr>
        <w:t>+61 4 2777 0143</w:t>
      </w:r>
    </w:p>
    <w:p w14:paraId="2AD1B5A7" w14:textId="77777777" w:rsidR="0085460B" w:rsidRPr="00CB5CB7" w:rsidRDefault="0085460B" w:rsidP="0085460B">
      <w:pPr>
        <w:widowControl w:val="0"/>
        <w:tabs>
          <w:tab w:val="left" w:pos="1695"/>
          <w:tab w:val="left" w:pos="3990"/>
        </w:tabs>
        <w:autoSpaceDE w:val="0"/>
        <w:autoSpaceDN w:val="0"/>
        <w:adjustRightInd w:val="0"/>
        <w:rPr>
          <w:rFonts w:cs="Arial"/>
          <w:color w:val="000000"/>
        </w:rPr>
      </w:pPr>
      <w:r w:rsidRPr="00685970">
        <w:rPr>
          <w:rFonts w:cs="Arial"/>
          <w:lang w:val="en-US"/>
        </w:rPr>
        <w:tab/>
      </w:r>
      <w:proofErr w:type="gramStart"/>
      <w:r w:rsidRPr="00CB5CB7">
        <w:rPr>
          <w:rFonts w:cs="Arial"/>
          <w:color w:val="000000"/>
        </w:rPr>
        <w:t>e</w:t>
      </w:r>
      <w:proofErr w:type="gramEnd"/>
      <w:r w:rsidRPr="00CB5CB7">
        <w:rPr>
          <w:rFonts w:cs="Arial"/>
          <w:color w:val="000000"/>
        </w:rPr>
        <w:t>-mail (main):</w:t>
      </w:r>
      <w:r w:rsidRPr="00CB5CB7">
        <w:rPr>
          <w:rFonts w:cs="Arial"/>
        </w:rPr>
        <w:tab/>
      </w:r>
      <w:hyperlink r:id="rId17" w:history="1">
        <w:r w:rsidRPr="00CB5CB7">
          <w:rPr>
            <w:rStyle w:val="Hyperlink"/>
            <w:rFonts w:cs="Arial"/>
          </w:rPr>
          <w:t>david.mcgilvray@marsys.com.au</w:t>
        </w:r>
      </w:hyperlink>
    </w:p>
    <w:p w14:paraId="4A32A1E2"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rPr>
      </w:pPr>
      <w:r w:rsidRPr="00CB5CB7">
        <w:rPr>
          <w:rFonts w:cs="Arial"/>
        </w:rPr>
        <w:tab/>
      </w:r>
      <w:r w:rsidRPr="00685970">
        <w:rPr>
          <w:rFonts w:cs="Arial"/>
          <w:b/>
          <w:bCs/>
          <w:color w:val="000000"/>
        </w:rPr>
        <w:t>Brazil</w:t>
      </w:r>
      <w:r w:rsidRPr="00685970">
        <w:rPr>
          <w:rFonts w:cs="Arial"/>
        </w:rPr>
        <w:tab/>
      </w:r>
      <w:r w:rsidRPr="00685970">
        <w:rPr>
          <w:rFonts w:cs="Arial"/>
          <w:b/>
          <w:bCs/>
          <w:color w:val="000000"/>
        </w:rPr>
        <w:t xml:space="preserve">Centro de </w:t>
      </w:r>
      <w:proofErr w:type="spellStart"/>
      <w:r w:rsidRPr="00685970">
        <w:rPr>
          <w:rFonts w:cs="Arial"/>
          <w:b/>
          <w:bCs/>
          <w:color w:val="000000"/>
        </w:rPr>
        <w:t>Sinalizaçao</w:t>
      </w:r>
      <w:proofErr w:type="spellEnd"/>
      <w:r w:rsidRPr="00685970">
        <w:rPr>
          <w:rFonts w:cs="Arial"/>
          <w:b/>
          <w:bCs/>
          <w:color w:val="000000"/>
        </w:rPr>
        <w:t xml:space="preserve"> </w:t>
      </w:r>
      <w:proofErr w:type="spellStart"/>
      <w:r w:rsidRPr="00685970">
        <w:rPr>
          <w:rFonts w:cs="Arial"/>
          <w:b/>
          <w:bCs/>
          <w:color w:val="000000"/>
        </w:rPr>
        <w:t>Nautica</w:t>
      </w:r>
      <w:proofErr w:type="spellEnd"/>
      <w:r w:rsidRPr="00685970">
        <w:rPr>
          <w:rFonts w:cs="Arial"/>
          <w:b/>
          <w:bCs/>
          <w:color w:val="000000"/>
        </w:rPr>
        <w:t xml:space="preserve"> "Almirante </w:t>
      </w:r>
      <w:proofErr w:type="spellStart"/>
      <w:r w:rsidRPr="00685970">
        <w:rPr>
          <w:rFonts w:cs="Arial"/>
          <w:b/>
          <w:bCs/>
          <w:color w:val="000000"/>
        </w:rPr>
        <w:t>Moraes</w:t>
      </w:r>
      <w:proofErr w:type="spellEnd"/>
      <w:r w:rsidRPr="00685970">
        <w:rPr>
          <w:rFonts w:cs="Arial"/>
          <w:b/>
          <w:bCs/>
          <w:color w:val="000000"/>
        </w:rPr>
        <w:t xml:space="preserve"> </w:t>
      </w:r>
      <w:proofErr w:type="spellStart"/>
      <w:r w:rsidRPr="00685970">
        <w:rPr>
          <w:rFonts w:cs="Arial"/>
          <w:b/>
          <w:bCs/>
          <w:color w:val="000000"/>
        </w:rPr>
        <w:t>Rego</w:t>
      </w:r>
      <w:proofErr w:type="spellEnd"/>
      <w:r w:rsidRPr="00685970">
        <w:rPr>
          <w:rFonts w:cs="Arial"/>
          <w:b/>
          <w:bCs/>
          <w:color w:val="000000"/>
        </w:rPr>
        <w:t>"</w:t>
      </w:r>
    </w:p>
    <w:p w14:paraId="13792941"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rPr>
        <w:tab/>
      </w:r>
      <w:proofErr w:type="spellStart"/>
      <w:r w:rsidRPr="00685970">
        <w:rPr>
          <w:rFonts w:cs="Arial"/>
          <w:color w:val="000000"/>
          <w:lang w:val="en-US"/>
        </w:rPr>
        <w:t>Cdr</w:t>
      </w:r>
      <w:proofErr w:type="spellEnd"/>
      <w:r w:rsidRPr="00685970">
        <w:rPr>
          <w:rFonts w:cs="Arial"/>
          <w:color w:val="000000"/>
          <w:lang w:val="en-US"/>
        </w:rPr>
        <w:t xml:space="preserve"> Ricardo ALVES RIBEIRO</w:t>
      </w:r>
    </w:p>
    <w:p w14:paraId="2A306766"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 xml:space="preserve">Brazilian Aids to Navigation </w:t>
      </w:r>
      <w:proofErr w:type="spellStart"/>
      <w:r w:rsidRPr="00685970">
        <w:rPr>
          <w:rFonts w:cs="Arial"/>
          <w:color w:val="000000"/>
          <w:lang w:val="en-US"/>
        </w:rPr>
        <w:t>Dept</w:t>
      </w:r>
      <w:proofErr w:type="spellEnd"/>
    </w:p>
    <w:p w14:paraId="1DFB8428"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lang w:val="en-US"/>
        </w:rPr>
        <w:tab/>
      </w:r>
      <w:proofErr w:type="spellStart"/>
      <w:r w:rsidRPr="00685970">
        <w:rPr>
          <w:rFonts w:cs="Arial"/>
          <w:color w:val="000000"/>
        </w:rPr>
        <w:t>Rua</w:t>
      </w:r>
      <w:proofErr w:type="spellEnd"/>
      <w:r w:rsidRPr="00685970">
        <w:rPr>
          <w:rFonts w:cs="Arial"/>
          <w:color w:val="000000"/>
        </w:rPr>
        <w:t xml:space="preserve"> </w:t>
      </w:r>
      <w:proofErr w:type="spellStart"/>
      <w:r w:rsidRPr="00685970">
        <w:rPr>
          <w:rFonts w:cs="Arial"/>
          <w:color w:val="000000"/>
        </w:rPr>
        <w:t>Barao</w:t>
      </w:r>
      <w:proofErr w:type="spellEnd"/>
      <w:r w:rsidRPr="00685970">
        <w:rPr>
          <w:rFonts w:cs="Arial"/>
          <w:color w:val="000000"/>
        </w:rPr>
        <w:t xml:space="preserve"> de </w:t>
      </w:r>
      <w:proofErr w:type="spellStart"/>
      <w:r w:rsidRPr="00685970">
        <w:rPr>
          <w:rFonts w:cs="Arial"/>
          <w:color w:val="000000"/>
        </w:rPr>
        <w:t>Jaceguay</w:t>
      </w:r>
      <w:proofErr w:type="spellEnd"/>
      <w:r w:rsidRPr="00685970">
        <w:rPr>
          <w:rFonts w:cs="Arial"/>
          <w:color w:val="000000"/>
        </w:rPr>
        <w:t xml:space="preserve"> s/n</w:t>
      </w:r>
    </w:p>
    <w:p w14:paraId="5509ACAD" w14:textId="77777777" w:rsidR="0085460B" w:rsidRPr="00685970" w:rsidRDefault="0085460B" w:rsidP="0085460B">
      <w:pPr>
        <w:widowControl w:val="0"/>
        <w:tabs>
          <w:tab w:val="left" w:pos="1700"/>
        </w:tabs>
        <w:autoSpaceDE w:val="0"/>
        <w:autoSpaceDN w:val="0"/>
        <w:adjustRightInd w:val="0"/>
        <w:spacing w:before="7"/>
        <w:rPr>
          <w:rFonts w:cs="Arial"/>
          <w:color w:val="000000"/>
        </w:rPr>
      </w:pPr>
      <w:r w:rsidRPr="00685970">
        <w:rPr>
          <w:rFonts w:cs="Arial"/>
        </w:rPr>
        <w:tab/>
      </w:r>
      <w:r w:rsidRPr="00685970">
        <w:rPr>
          <w:rFonts w:cs="Arial"/>
          <w:color w:val="000000"/>
        </w:rPr>
        <w:t>Niteroi Rio de Janeiro</w:t>
      </w:r>
    </w:p>
    <w:p w14:paraId="6F3240E3"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Brazil</w:t>
      </w:r>
    </w:p>
    <w:p w14:paraId="75F02EB6" w14:textId="77777777" w:rsidR="0085460B" w:rsidRDefault="0085460B" w:rsidP="0085460B">
      <w:pPr>
        <w:widowControl w:val="0"/>
        <w:tabs>
          <w:tab w:val="left" w:pos="1695"/>
          <w:tab w:val="left" w:pos="3990"/>
        </w:tabs>
        <w:autoSpaceDE w:val="0"/>
        <w:autoSpaceDN w:val="0"/>
        <w:adjustRightInd w:val="0"/>
        <w:spacing w:before="10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18" w:history="1">
        <w:r w:rsidRPr="00B6743C">
          <w:rPr>
            <w:rStyle w:val="Hyperlink"/>
            <w:rFonts w:cs="Arial"/>
          </w:rPr>
          <w:t>ricardo@camr.mar.mil.br</w:t>
        </w:r>
      </w:hyperlink>
    </w:p>
    <w:p w14:paraId="1A3CEBD7"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Bulgaria</w:t>
      </w:r>
      <w:r w:rsidRPr="00685970">
        <w:rPr>
          <w:rFonts w:cs="Arial"/>
          <w:lang w:val="en-US"/>
        </w:rPr>
        <w:tab/>
      </w:r>
      <w:r w:rsidRPr="00685970">
        <w:rPr>
          <w:rFonts w:cs="Arial"/>
          <w:b/>
          <w:bCs/>
          <w:color w:val="000000"/>
          <w:lang w:val="en-US"/>
        </w:rPr>
        <w:t>Bulgarian Ports Infrastructure Co.</w:t>
      </w:r>
    </w:p>
    <w:p w14:paraId="2E3043FD"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proofErr w:type="spellStart"/>
      <w:r w:rsidRPr="00685970">
        <w:rPr>
          <w:rFonts w:cs="Arial"/>
          <w:color w:val="000000"/>
          <w:lang w:val="en-US"/>
        </w:rPr>
        <w:t>Mr</w:t>
      </w:r>
      <w:proofErr w:type="spellEnd"/>
      <w:r w:rsidRPr="00685970">
        <w:rPr>
          <w:rFonts w:cs="Arial"/>
          <w:color w:val="000000"/>
          <w:lang w:val="en-US"/>
        </w:rPr>
        <w:t xml:space="preserve"> </w:t>
      </w:r>
      <w:proofErr w:type="spellStart"/>
      <w:r w:rsidRPr="00685970">
        <w:rPr>
          <w:rFonts w:cs="Arial"/>
          <w:color w:val="000000"/>
          <w:lang w:val="en-US"/>
        </w:rPr>
        <w:t>Miroslav</w:t>
      </w:r>
      <w:proofErr w:type="spellEnd"/>
      <w:r w:rsidRPr="00685970">
        <w:rPr>
          <w:rFonts w:cs="Arial"/>
          <w:color w:val="000000"/>
          <w:lang w:val="en-US"/>
        </w:rPr>
        <w:t xml:space="preserve"> PETROV</w:t>
      </w:r>
    </w:p>
    <w:p w14:paraId="0CAD132F"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proofErr w:type="gramStart"/>
      <w:r w:rsidRPr="00685970">
        <w:rPr>
          <w:rFonts w:cs="Arial"/>
          <w:color w:val="000000"/>
          <w:lang w:val="en-US"/>
        </w:rPr>
        <w:t xml:space="preserve">69 </w:t>
      </w:r>
      <w:proofErr w:type="spellStart"/>
      <w:r w:rsidRPr="00685970">
        <w:rPr>
          <w:rFonts w:cs="Arial"/>
          <w:color w:val="000000"/>
          <w:lang w:val="en-US"/>
        </w:rPr>
        <w:t>Shipchenski</w:t>
      </w:r>
      <w:proofErr w:type="spellEnd"/>
      <w:r w:rsidRPr="00685970">
        <w:rPr>
          <w:rFonts w:cs="Arial"/>
          <w:color w:val="000000"/>
          <w:lang w:val="en-US"/>
        </w:rPr>
        <w:t xml:space="preserve"> </w:t>
      </w:r>
      <w:proofErr w:type="spellStart"/>
      <w:r w:rsidRPr="00685970">
        <w:rPr>
          <w:rFonts w:cs="Arial"/>
          <w:color w:val="000000"/>
          <w:lang w:val="en-US"/>
        </w:rPr>
        <w:t>Prohod</w:t>
      </w:r>
      <w:proofErr w:type="spellEnd"/>
      <w:r w:rsidRPr="00685970">
        <w:rPr>
          <w:rFonts w:cs="Arial"/>
          <w:color w:val="000000"/>
          <w:lang w:val="en-US"/>
        </w:rPr>
        <w:t xml:space="preserve"> Blvd.</w:t>
      </w:r>
      <w:proofErr w:type="gramEnd"/>
    </w:p>
    <w:p w14:paraId="66C5B67B"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Sofia 1574</w:t>
      </w:r>
    </w:p>
    <w:p w14:paraId="49F686AB"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Bulgaria</w:t>
      </w:r>
    </w:p>
    <w:p w14:paraId="11991CE0"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+ 359 82 818 988</w:t>
      </w:r>
    </w:p>
    <w:p w14:paraId="39F56D2E"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lang w:val="en-US"/>
        </w:rPr>
        <w:tab/>
      </w:r>
      <w:r w:rsidRPr="00685970">
        <w:rPr>
          <w:rFonts w:cs="Arial"/>
          <w:color w:val="000000"/>
        </w:rPr>
        <w:t>Fax</w:t>
      </w:r>
      <w:r w:rsidRPr="00685970">
        <w:rPr>
          <w:rFonts w:cs="Arial"/>
        </w:rPr>
        <w:tab/>
      </w:r>
      <w:r w:rsidRPr="00685970">
        <w:rPr>
          <w:rFonts w:cs="Arial"/>
          <w:color w:val="000000"/>
        </w:rPr>
        <w:t>+359 82 821 862</w:t>
      </w:r>
    </w:p>
    <w:p w14:paraId="176A5335"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+359 885 022 042</w:t>
      </w:r>
    </w:p>
    <w:p w14:paraId="6506D565"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19" w:history="1">
        <w:r w:rsidRPr="00B6743C">
          <w:rPr>
            <w:rStyle w:val="Hyperlink"/>
            <w:rFonts w:cs="Arial"/>
          </w:rPr>
          <w:t>m.petrov@bgports.bg</w:t>
        </w:r>
      </w:hyperlink>
    </w:p>
    <w:p w14:paraId="523565EC"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Canada</w:t>
      </w:r>
      <w:r w:rsidRPr="00685970">
        <w:rPr>
          <w:rFonts w:cs="Arial"/>
          <w:lang w:val="en-US"/>
        </w:rPr>
        <w:tab/>
      </w:r>
      <w:r w:rsidRPr="00685970">
        <w:rPr>
          <w:rFonts w:cs="Arial"/>
          <w:b/>
          <w:bCs/>
          <w:color w:val="000000"/>
          <w:lang w:val="en-US"/>
        </w:rPr>
        <w:t>Canadian Coast Guard</w:t>
      </w:r>
    </w:p>
    <w:p w14:paraId="6593ED97"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proofErr w:type="spellStart"/>
      <w:r w:rsidRPr="00685970">
        <w:rPr>
          <w:rFonts w:cs="Arial"/>
          <w:color w:val="000000"/>
          <w:lang w:val="en-US"/>
        </w:rPr>
        <w:t>Mr</w:t>
      </w:r>
      <w:proofErr w:type="spellEnd"/>
      <w:r w:rsidRPr="00685970">
        <w:rPr>
          <w:rFonts w:cs="Arial"/>
          <w:color w:val="000000"/>
          <w:lang w:val="en-US"/>
        </w:rPr>
        <w:t xml:space="preserve"> John FESTARINI</w:t>
      </w:r>
    </w:p>
    <w:p w14:paraId="770EB868"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200 Kent Street</w:t>
      </w:r>
    </w:p>
    <w:p w14:paraId="0AC565F8"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Ottawa, Ontario</w:t>
      </w:r>
    </w:p>
    <w:p w14:paraId="51E59C0E"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K1A 0E6</w:t>
      </w:r>
    </w:p>
    <w:p w14:paraId="70A0B16E"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Canada</w:t>
      </w:r>
    </w:p>
    <w:p w14:paraId="5FC3BBD3"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+1 613 998 1411</w:t>
      </w:r>
    </w:p>
    <w:p w14:paraId="73097906" w14:textId="77777777" w:rsidR="0085460B" w:rsidRPr="00685970" w:rsidRDefault="0085460B" w:rsidP="0085460B">
      <w:pPr>
        <w:widowControl w:val="0"/>
        <w:tabs>
          <w:tab w:val="left" w:pos="1695"/>
          <w:tab w:val="left" w:pos="399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Fax</w:t>
      </w:r>
      <w:r w:rsidRPr="00685970">
        <w:rPr>
          <w:rFonts w:cs="Arial"/>
          <w:lang w:val="en-US"/>
        </w:rPr>
        <w:tab/>
      </w:r>
      <w:r w:rsidRPr="00685970">
        <w:rPr>
          <w:rFonts w:cs="Arial"/>
          <w:color w:val="000000"/>
          <w:lang w:val="en-US"/>
        </w:rPr>
        <w:t>+1 613 998 8428</w:t>
      </w:r>
    </w:p>
    <w:p w14:paraId="4D74C02F"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lang w:val="en-US"/>
        </w:rPr>
        <w:tab/>
      </w:r>
      <w:r w:rsidRPr="00685970">
        <w:rPr>
          <w:rFonts w:cs="Arial"/>
          <w:color w:val="000000"/>
        </w:rPr>
        <w:t>Mobile phone:</w:t>
      </w:r>
      <w:r w:rsidRPr="00685970">
        <w:rPr>
          <w:rFonts w:cs="Arial"/>
        </w:rPr>
        <w:tab/>
      </w:r>
      <w:r w:rsidRPr="00685970">
        <w:rPr>
          <w:rFonts w:cs="Arial"/>
          <w:color w:val="000000"/>
        </w:rPr>
        <w:t>+1 613 612 5022</w:t>
      </w:r>
    </w:p>
    <w:p w14:paraId="12FD9F39"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20" w:history="1">
        <w:r w:rsidRPr="00B6743C">
          <w:rPr>
            <w:rStyle w:val="Hyperlink"/>
            <w:rFonts w:cs="Arial"/>
          </w:rPr>
          <w:t>john.festarini@dfo-mpo.gc.ca</w:t>
        </w:r>
      </w:hyperlink>
    </w:p>
    <w:p w14:paraId="3E9949B3" w14:textId="77777777" w:rsidR="0085460B" w:rsidRDefault="0085460B">
      <w:pPr>
        <w:rPr>
          <w:rFonts w:cs="Arial"/>
        </w:rPr>
      </w:pPr>
      <w:r>
        <w:rPr>
          <w:rFonts w:cs="Arial"/>
        </w:rPr>
        <w:br w:type="page"/>
      </w:r>
    </w:p>
    <w:p w14:paraId="26D20083" w14:textId="1FBA0688"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lastRenderedPageBreak/>
        <w:tab/>
      </w:r>
      <w:r w:rsidRPr="00685970">
        <w:rPr>
          <w:rFonts w:cs="Arial"/>
          <w:b/>
          <w:bCs/>
          <w:color w:val="000000"/>
          <w:lang w:val="en-US"/>
        </w:rPr>
        <w:t>China</w:t>
      </w:r>
      <w:r w:rsidRPr="00685970">
        <w:rPr>
          <w:rFonts w:cs="Arial"/>
          <w:lang w:val="en-US"/>
        </w:rPr>
        <w:tab/>
      </w:r>
      <w:r w:rsidRPr="00685970">
        <w:rPr>
          <w:rFonts w:cs="Arial"/>
          <w:b/>
          <w:bCs/>
          <w:color w:val="000000"/>
          <w:lang w:val="en-US"/>
        </w:rPr>
        <w:t>China MSA</w:t>
      </w:r>
    </w:p>
    <w:p w14:paraId="616A5AE9"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proofErr w:type="spellStart"/>
      <w:r w:rsidRPr="00685970">
        <w:rPr>
          <w:rFonts w:cs="Arial"/>
          <w:color w:val="000000"/>
          <w:lang w:val="en-US"/>
        </w:rPr>
        <w:t>Mr</w:t>
      </w:r>
      <w:proofErr w:type="spellEnd"/>
      <w:r w:rsidRPr="00685970">
        <w:rPr>
          <w:rFonts w:cs="Arial"/>
          <w:color w:val="000000"/>
          <w:lang w:val="en-US"/>
        </w:rPr>
        <w:t xml:space="preserve"> </w:t>
      </w:r>
      <w:proofErr w:type="spellStart"/>
      <w:r w:rsidRPr="00685970">
        <w:rPr>
          <w:rFonts w:cs="Arial"/>
          <w:color w:val="000000"/>
          <w:lang w:val="en-US"/>
        </w:rPr>
        <w:t>Rongwei</w:t>
      </w:r>
      <w:proofErr w:type="spellEnd"/>
      <w:r w:rsidRPr="00685970">
        <w:rPr>
          <w:rFonts w:cs="Arial"/>
          <w:color w:val="000000"/>
          <w:lang w:val="en-US"/>
        </w:rPr>
        <w:t xml:space="preserve"> LANG</w:t>
      </w:r>
    </w:p>
    <w:p w14:paraId="482E74C3"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 xml:space="preserve">11 </w:t>
      </w:r>
      <w:proofErr w:type="spellStart"/>
      <w:r w:rsidRPr="00685970">
        <w:rPr>
          <w:rFonts w:cs="Arial"/>
          <w:color w:val="000000"/>
          <w:lang w:val="en-US"/>
        </w:rPr>
        <w:t>Jianguomennei</w:t>
      </w:r>
      <w:proofErr w:type="spellEnd"/>
      <w:r w:rsidRPr="00685970">
        <w:rPr>
          <w:rFonts w:cs="Arial"/>
          <w:color w:val="000000"/>
          <w:lang w:val="en-US"/>
        </w:rPr>
        <w:t xml:space="preserve"> Avenue</w:t>
      </w:r>
    </w:p>
    <w:p w14:paraId="394227B2"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Beijing 100736</w:t>
      </w:r>
    </w:p>
    <w:p w14:paraId="39F99CC0"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China</w:t>
      </w:r>
    </w:p>
    <w:p w14:paraId="37FF375C"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lang w:val="en-US"/>
        </w:rPr>
        <w:tab/>
      </w:r>
      <w:r w:rsidRPr="00685970">
        <w:rPr>
          <w:rFonts w:cs="Arial"/>
          <w:color w:val="000000"/>
        </w:rPr>
        <w:t>Phone</w:t>
      </w:r>
      <w:r w:rsidRPr="00685970">
        <w:rPr>
          <w:rFonts w:cs="Arial"/>
        </w:rPr>
        <w:tab/>
      </w:r>
      <w:r w:rsidRPr="00685970">
        <w:rPr>
          <w:rFonts w:cs="Arial"/>
          <w:color w:val="000000"/>
        </w:rPr>
        <w:t>+86 22 5887 6906</w:t>
      </w:r>
    </w:p>
    <w:p w14:paraId="54FB9472"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+86 22 5887 6904</w:t>
      </w:r>
    </w:p>
    <w:p w14:paraId="527AB2F4"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+86 18920280829</w:t>
      </w:r>
    </w:p>
    <w:p w14:paraId="483016CD"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21" w:history="1">
        <w:r w:rsidRPr="00B6743C">
          <w:rPr>
            <w:rStyle w:val="Hyperlink"/>
            <w:rFonts w:cs="Arial"/>
          </w:rPr>
          <w:t>captain_eric@sohu.com</w:t>
        </w:r>
      </w:hyperlink>
    </w:p>
    <w:p w14:paraId="77E7A058"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(alternative):</w:t>
      </w:r>
      <w:r w:rsidRPr="00685970">
        <w:rPr>
          <w:rFonts w:cs="Arial"/>
        </w:rPr>
        <w:tab/>
      </w:r>
      <w:hyperlink r:id="rId22" w:history="1">
        <w:r w:rsidRPr="00B6743C">
          <w:rPr>
            <w:rStyle w:val="Hyperlink"/>
            <w:rFonts w:cs="Arial"/>
          </w:rPr>
          <w:t>tjatn@public.tpt.tj.cn</w:t>
        </w:r>
      </w:hyperlink>
    </w:p>
    <w:p w14:paraId="0BFF4310"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CB5CB7">
        <w:rPr>
          <w:rFonts w:cs="Arial"/>
        </w:rPr>
        <w:tab/>
      </w:r>
      <w:r w:rsidRPr="00685970">
        <w:rPr>
          <w:rFonts w:cs="Arial"/>
          <w:b/>
          <w:bCs/>
          <w:color w:val="000000"/>
          <w:lang w:val="en-US"/>
        </w:rPr>
        <w:t>China MSA</w:t>
      </w:r>
    </w:p>
    <w:p w14:paraId="5ABC7049"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proofErr w:type="spellStart"/>
      <w:r w:rsidRPr="00685970">
        <w:rPr>
          <w:rFonts w:cs="Arial"/>
          <w:color w:val="000000"/>
          <w:lang w:val="en-US"/>
        </w:rPr>
        <w:t>Mr</w:t>
      </w:r>
      <w:proofErr w:type="spellEnd"/>
      <w:r w:rsidRPr="00685970">
        <w:rPr>
          <w:rFonts w:cs="Arial"/>
          <w:color w:val="000000"/>
          <w:lang w:val="en-US"/>
        </w:rPr>
        <w:t xml:space="preserve"> </w:t>
      </w:r>
      <w:proofErr w:type="spellStart"/>
      <w:r w:rsidRPr="00685970">
        <w:rPr>
          <w:rFonts w:cs="Arial"/>
          <w:color w:val="000000"/>
          <w:lang w:val="en-US"/>
        </w:rPr>
        <w:t>Wenzhi</w:t>
      </w:r>
      <w:proofErr w:type="spellEnd"/>
      <w:r w:rsidRPr="00685970">
        <w:rPr>
          <w:rFonts w:cs="Arial"/>
          <w:color w:val="000000"/>
          <w:lang w:val="en-US"/>
        </w:rPr>
        <w:t xml:space="preserve"> YANG</w:t>
      </w:r>
    </w:p>
    <w:p w14:paraId="0A2C988F"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 xml:space="preserve">190, </w:t>
      </w:r>
      <w:proofErr w:type="spellStart"/>
      <w:r w:rsidRPr="00685970">
        <w:rPr>
          <w:rFonts w:cs="Arial"/>
          <w:color w:val="000000"/>
          <w:lang w:val="en-US"/>
        </w:rPr>
        <w:t>Siping</w:t>
      </w:r>
      <w:proofErr w:type="spellEnd"/>
      <w:r w:rsidRPr="00685970">
        <w:rPr>
          <w:rFonts w:cs="Arial"/>
          <w:color w:val="000000"/>
          <w:lang w:val="en-US"/>
        </w:rPr>
        <w:t xml:space="preserve"> Road</w:t>
      </w:r>
    </w:p>
    <w:p w14:paraId="6BE558F9"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proofErr w:type="spellStart"/>
      <w:r w:rsidRPr="00685970">
        <w:rPr>
          <w:rFonts w:cs="Arial"/>
          <w:color w:val="000000"/>
          <w:lang w:val="en-US"/>
        </w:rPr>
        <w:t>Hongkou</w:t>
      </w:r>
      <w:proofErr w:type="spellEnd"/>
      <w:r w:rsidRPr="00685970">
        <w:rPr>
          <w:rFonts w:cs="Arial"/>
          <w:color w:val="000000"/>
          <w:lang w:val="en-US"/>
        </w:rPr>
        <w:t xml:space="preserve"> District</w:t>
      </w:r>
    </w:p>
    <w:p w14:paraId="58933D0B"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Shanghai</w:t>
      </w:r>
    </w:p>
    <w:p w14:paraId="2399C11D"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P.R. of China</w:t>
      </w:r>
    </w:p>
    <w:p w14:paraId="5C924183"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lang w:val="en-US"/>
        </w:rPr>
        <w:tab/>
      </w:r>
      <w:r w:rsidRPr="00685970">
        <w:rPr>
          <w:rFonts w:cs="Arial"/>
          <w:color w:val="000000"/>
        </w:rPr>
        <w:t>Phone</w:t>
      </w:r>
      <w:r w:rsidRPr="00685970">
        <w:rPr>
          <w:rFonts w:cs="Arial"/>
        </w:rPr>
        <w:tab/>
      </w:r>
      <w:r w:rsidRPr="00685970">
        <w:rPr>
          <w:rFonts w:cs="Arial"/>
          <w:color w:val="000000"/>
        </w:rPr>
        <w:t>+86 (</w:t>
      </w:r>
      <w:proofErr w:type="gramStart"/>
      <w:r w:rsidRPr="00685970">
        <w:rPr>
          <w:rFonts w:cs="Arial"/>
          <w:color w:val="000000"/>
        </w:rPr>
        <w:t>0)21</w:t>
      </w:r>
      <w:proofErr w:type="gramEnd"/>
      <w:r w:rsidRPr="00685970">
        <w:rPr>
          <w:rFonts w:cs="Arial"/>
          <w:color w:val="000000"/>
        </w:rPr>
        <w:t xml:space="preserve"> 660 72746</w:t>
      </w:r>
    </w:p>
    <w:p w14:paraId="71E81F78"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+86 (</w:t>
      </w:r>
      <w:proofErr w:type="gramStart"/>
      <w:r w:rsidRPr="00685970">
        <w:rPr>
          <w:rFonts w:cs="Arial"/>
          <w:color w:val="000000"/>
        </w:rPr>
        <w:t>0)21</w:t>
      </w:r>
      <w:proofErr w:type="gramEnd"/>
      <w:r w:rsidRPr="00685970">
        <w:rPr>
          <w:rFonts w:cs="Arial"/>
          <w:color w:val="000000"/>
        </w:rPr>
        <w:t xml:space="preserve"> 660 72744</w:t>
      </w:r>
    </w:p>
    <w:p w14:paraId="710C3979"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23" w:history="1">
        <w:r w:rsidRPr="00B6743C">
          <w:rPr>
            <w:rStyle w:val="Hyperlink"/>
            <w:rFonts w:cs="Arial"/>
          </w:rPr>
          <w:t>yangwenzhi@msa.gov.cn</w:t>
        </w:r>
      </w:hyperlink>
    </w:p>
    <w:p w14:paraId="7D05D2F6"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Denmark</w:t>
      </w:r>
      <w:r w:rsidRPr="00685970">
        <w:rPr>
          <w:rFonts w:cs="Arial"/>
          <w:lang w:val="en-US"/>
        </w:rPr>
        <w:tab/>
      </w:r>
      <w:r w:rsidRPr="00685970">
        <w:rPr>
          <w:rFonts w:cs="Arial"/>
          <w:b/>
          <w:bCs/>
          <w:color w:val="000000"/>
          <w:lang w:val="en-US"/>
        </w:rPr>
        <w:t>Danish Maritime Authority</w:t>
      </w:r>
    </w:p>
    <w:p w14:paraId="637B18E2" w14:textId="26308E5F"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Pr>
          <w:rFonts w:cs="Arial"/>
          <w:color w:val="000000"/>
          <w:lang w:val="en-US"/>
        </w:rPr>
        <w:t xml:space="preserve">Mr. </w:t>
      </w:r>
      <w:proofErr w:type="spellStart"/>
      <w:r w:rsidRPr="00685970">
        <w:rPr>
          <w:rFonts w:cs="Arial"/>
          <w:color w:val="000000"/>
          <w:lang w:val="en-US"/>
        </w:rPr>
        <w:t>Jakob</w:t>
      </w:r>
      <w:proofErr w:type="spellEnd"/>
      <w:r w:rsidRPr="00685970">
        <w:rPr>
          <w:rFonts w:cs="Arial"/>
          <w:color w:val="000000"/>
          <w:lang w:val="en-US"/>
        </w:rPr>
        <w:t xml:space="preserve"> BANG</w:t>
      </w:r>
    </w:p>
    <w:p w14:paraId="04767723"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Marine Superintendent</w:t>
      </w:r>
    </w:p>
    <w:p w14:paraId="4FC535CF"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proofErr w:type="spellStart"/>
      <w:r w:rsidRPr="00685970">
        <w:rPr>
          <w:rFonts w:cs="Arial"/>
          <w:color w:val="000000"/>
          <w:lang w:val="en-US"/>
        </w:rPr>
        <w:t>Vermundsgade</w:t>
      </w:r>
      <w:proofErr w:type="spellEnd"/>
      <w:r w:rsidRPr="00685970">
        <w:rPr>
          <w:rFonts w:cs="Arial"/>
          <w:color w:val="000000"/>
          <w:lang w:val="en-US"/>
        </w:rPr>
        <w:t xml:space="preserve"> 38C</w:t>
      </w:r>
    </w:p>
    <w:p w14:paraId="5BAE1399"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2100 Copenhagen 0</w:t>
      </w:r>
    </w:p>
    <w:p w14:paraId="4032C6C6"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Denmark</w:t>
      </w:r>
    </w:p>
    <w:p w14:paraId="77006CDF"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Pr>
          <w:rFonts w:cs="Arial"/>
          <w:color w:val="000000"/>
          <w:lang w:val="en-US"/>
        </w:rPr>
        <w:t>+</w:t>
      </w:r>
      <w:r w:rsidRPr="00685970">
        <w:rPr>
          <w:rFonts w:cs="Arial"/>
          <w:color w:val="000000"/>
          <w:lang w:val="en-US"/>
        </w:rPr>
        <w:t>45 39 17 44 33</w:t>
      </w:r>
    </w:p>
    <w:p w14:paraId="665DAA22" w14:textId="77777777" w:rsidR="0085460B" w:rsidRPr="00685970" w:rsidRDefault="0085460B" w:rsidP="0085460B">
      <w:pPr>
        <w:widowControl w:val="0"/>
        <w:tabs>
          <w:tab w:val="left" w:pos="1700"/>
          <w:tab w:val="left" w:pos="3991"/>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Mobile phone:</w:t>
      </w:r>
      <w:r w:rsidRPr="00685970">
        <w:rPr>
          <w:rFonts w:cs="Arial"/>
          <w:lang w:val="en-US"/>
        </w:rPr>
        <w:tab/>
      </w:r>
      <w:r w:rsidRPr="00685970">
        <w:rPr>
          <w:rFonts w:cs="Arial"/>
          <w:color w:val="000000"/>
          <w:lang w:val="en-US"/>
        </w:rPr>
        <w:t>+45 20 52 85 41</w:t>
      </w:r>
    </w:p>
    <w:p w14:paraId="3254D5C2" w14:textId="77777777" w:rsidR="0085460B" w:rsidRPr="00CB5CB7" w:rsidRDefault="0085460B" w:rsidP="0085460B">
      <w:pPr>
        <w:widowControl w:val="0"/>
        <w:tabs>
          <w:tab w:val="left" w:pos="1695"/>
          <w:tab w:val="left" w:pos="3990"/>
        </w:tabs>
        <w:autoSpaceDE w:val="0"/>
        <w:autoSpaceDN w:val="0"/>
        <w:adjustRightInd w:val="0"/>
        <w:rPr>
          <w:rFonts w:cs="Arial"/>
          <w:color w:val="000000"/>
        </w:rPr>
      </w:pPr>
      <w:r w:rsidRPr="00685970">
        <w:rPr>
          <w:rFonts w:cs="Arial"/>
          <w:lang w:val="en-US"/>
        </w:rPr>
        <w:tab/>
      </w:r>
      <w:proofErr w:type="gramStart"/>
      <w:r w:rsidRPr="00CB5CB7">
        <w:rPr>
          <w:rFonts w:cs="Arial"/>
          <w:color w:val="000000"/>
        </w:rPr>
        <w:t>e</w:t>
      </w:r>
      <w:proofErr w:type="gramEnd"/>
      <w:r w:rsidRPr="00CB5CB7">
        <w:rPr>
          <w:rFonts w:cs="Arial"/>
          <w:color w:val="000000"/>
        </w:rPr>
        <w:t>-mail (main):</w:t>
      </w:r>
      <w:r w:rsidRPr="00CB5CB7">
        <w:rPr>
          <w:rFonts w:cs="Arial"/>
        </w:rPr>
        <w:tab/>
      </w:r>
      <w:hyperlink r:id="rId24" w:history="1">
        <w:r w:rsidRPr="00CB5CB7">
          <w:rPr>
            <w:rStyle w:val="Hyperlink"/>
            <w:rFonts w:cs="Arial"/>
          </w:rPr>
          <w:t>cjb@dma.dk</w:t>
        </w:r>
      </w:hyperlink>
    </w:p>
    <w:p w14:paraId="7B995388" w14:textId="77777777" w:rsidR="0085460B" w:rsidRPr="00685970" w:rsidRDefault="0085460B" w:rsidP="0085460B">
      <w:pPr>
        <w:widowControl w:val="0"/>
        <w:tabs>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Danish Maritime Authority</w:t>
      </w:r>
    </w:p>
    <w:p w14:paraId="4426835D" w14:textId="77777777" w:rsidR="0085460B" w:rsidRPr="00685970" w:rsidRDefault="0085460B" w:rsidP="0085460B">
      <w:pPr>
        <w:widowControl w:val="0"/>
        <w:tabs>
          <w:tab w:val="left" w:pos="1695"/>
        </w:tabs>
        <w:autoSpaceDE w:val="0"/>
        <w:autoSpaceDN w:val="0"/>
        <w:adjustRightInd w:val="0"/>
        <w:spacing w:before="82"/>
        <w:rPr>
          <w:rFonts w:cs="Arial"/>
          <w:color w:val="000000"/>
          <w:lang w:val="en-US"/>
        </w:rPr>
      </w:pPr>
      <w:r w:rsidRPr="00685970">
        <w:rPr>
          <w:rFonts w:cs="Arial"/>
          <w:lang w:val="en-US"/>
        </w:rPr>
        <w:tab/>
      </w:r>
      <w:proofErr w:type="spellStart"/>
      <w:r w:rsidRPr="00685970">
        <w:rPr>
          <w:rFonts w:cs="Arial"/>
          <w:color w:val="000000"/>
          <w:lang w:val="en-US"/>
        </w:rPr>
        <w:t>Mr</w:t>
      </w:r>
      <w:proofErr w:type="spellEnd"/>
      <w:r w:rsidRPr="00685970">
        <w:rPr>
          <w:rFonts w:cs="Arial"/>
          <w:color w:val="000000"/>
          <w:lang w:val="en-US"/>
        </w:rPr>
        <w:t xml:space="preserve"> Christian KOPP PEDERSEN</w:t>
      </w:r>
    </w:p>
    <w:p w14:paraId="148A6379"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Aids to Navigation Operations</w:t>
      </w:r>
    </w:p>
    <w:p w14:paraId="1C16E6E3"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proofErr w:type="spellStart"/>
      <w:r w:rsidRPr="00685970">
        <w:rPr>
          <w:rFonts w:cs="Arial"/>
          <w:color w:val="000000"/>
          <w:lang w:val="en-US"/>
        </w:rPr>
        <w:t>Overgaden</w:t>
      </w:r>
      <w:proofErr w:type="spellEnd"/>
      <w:r w:rsidRPr="00685970">
        <w:rPr>
          <w:rFonts w:cs="Arial"/>
          <w:color w:val="000000"/>
          <w:lang w:val="en-US"/>
        </w:rPr>
        <w:t xml:space="preserve"> Oven </w:t>
      </w:r>
      <w:proofErr w:type="spellStart"/>
      <w:r w:rsidRPr="00685970">
        <w:rPr>
          <w:rFonts w:cs="Arial"/>
          <w:color w:val="000000"/>
          <w:lang w:val="en-US"/>
        </w:rPr>
        <w:t>Vandet</w:t>
      </w:r>
      <w:proofErr w:type="spellEnd"/>
      <w:r w:rsidRPr="00685970">
        <w:rPr>
          <w:rFonts w:cs="Arial"/>
          <w:color w:val="000000"/>
          <w:lang w:val="en-US"/>
        </w:rPr>
        <w:t xml:space="preserve"> 62 B</w:t>
      </w:r>
    </w:p>
    <w:p w14:paraId="35A44258"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P O Box 1919 DK-1023 Copenhagen</w:t>
      </w:r>
    </w:p>
    <w:p w14:paraId="7992066D"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Denmark</w:t>
      </w:r>
    </w:p>
    <w:p w14:paraId="720D8958"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lang w:val="en-US"/>
        </w:rPr>
        <w:tab/>
      </w:r>
      <w:r w:rsidRPr="00685970">
        <w:rPr>
          <w:rFonts w:cs="Arial"/>
          <w:color w:val="000000"/>
        </w:rPr>
        <w:t>Phone</w:t>
      </w:r>
      <w:r w:rsidRPr="00685970">
        <w:rPr>
          <w:rFonts w:cs="Arial"/>
        </w:rPr>
        <w:tab/>
      </w:r>
      <w:r w:rsidRPr="00685970">
        <w:rPr>
          <w:rFonts w:cs="Arial"/>
          <w:color w:val="000000"/>
        </w:rPr>
        <w:t>+45 39 17 44 00</w:t>
      </w:r>
    </w:p>
    <w:p w14:paraId="0C5AD7A7"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+45 24 69 07 20</w:t>
      </w:r>
    </w:p>
    <w:p w14:paraId="140FDDB0"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25" w:history="1">
        <w:r w:rsidRPr="00B6743C">
          <w:rPr>
            <w:rStyle w:val="Hyperlink"/>
            <w:rFonts w:cs="Arial"/>
          </w:rPr>
          <w:t>CKP@dma.dk</w:t>
        </w:r>
      </w:hyperlink>
    </w:p>
    <w:p w14:paraId="3FB86F5F"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CB5CB7">
        <w:rPr>
          <w:rFonts w:cs="Arial"/>
        </w:rPr>
        <w:tab/>
      </w:r>
      <w:r w:rsidRPr="00685970">
        <w:rPr>
          <w:rFonts w:cs="Arial"/>
          <w:b/>
          <w:bCs/>
          <w:color w:val="000000"/>
          <w:lang w:val="en-US"/>
        </w:rPr>
        <w:t>Danish Maritime Authority</w:t>
      </w:r>
    </w:p>
    <w:p w14:paraId="21955F76"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Mr. Michael SKOV</w:t>
      </w:r>
    </w:p>
    <w:p w14:paraId="7A7C046F"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Head of Division</w:t>
      </w:r>
    </w:p>
    <w:p w14:paraId="02C31CF9"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proofErr w:type="spellStart"/>
      <w:r w:rsidRPr="00685970">
        <w:rPr>
          <w:rFonts w:cs="Arial"/>
          <w:color w:val="000000"/>
          <w:lang w:val="en-US"/>
        </w:rPr>
        <w:t>Vermundsgade</w:t>
      </w:r>
      <w:proofErr w:type="spellEnd"/>
      <w:r w:rsidRPr="00685970">
        <w:rPr>
          <w:rFonts w:cs="Arial"/>
          <w:color w:val="000000"/>
          <w:lang w:val="en-US"/>
        </w:rPr>
        <w:t xml:space="preserve"> 38C</w:t>
      </w:r>
    </w:p>
    <w:p w14:paraId="123B3FAC"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DK-2100 Copenhagen OE</w:t>
      </w:r>
    </w:p>
    <w:p w14:paraId="06065A58"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Denmark</w:t>
      </w:r>
    </w:p>
    <w:p w14:paraId="3CC49692"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lang w:val="en-US"/>
        </w:rPr>
        <w:tab/>
      </w:r>
      <w:r w:rsidRPr="00685970">
        <w:rPr>
          <w:rFonts w:cs="Arial"/>
          <w:color w:val="000000"/>
        </w:rPr>
        <w:t>Phone</w:t>
      </w:r>
      <w:r w:rsidRPr="00685970">
        <w:rPr>
          <w:rFonts w:cs="Arial"/>
        </w:rPr>
        <w:tab/>
      </w:r>
      <w:r w:rsidRPr="00685970">
        <w:rPr>
          <w:rFonts w:cs="Arial"/>
          <w:color w:val="000000"/>
        </w:rPr>
        <w:t>+ 45 39 17 44 30</w:t>
      </w:r>
    </w:p>
    <w:p w14:paraId="5CD12625"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+ 45 39 17 44 01</w:t>
      </w:r>
    </w:p>
    <w:p w14:paraId="5EB141BD"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+ 45 20 53 25 84</w:t>
      </w:r>
    </w:p>
    <w:p w14:paraId="5133E9DE"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26" w:history="1">
        <w:r w:rsidRPr="00B6743C">
          <w:rPr>
            <w:rStyle w:val="Hyperlink"/>
            <w:rFonts w:cs="Arial"/>
          </w:rPr>
          <w:t>msk@dma.dk</w:t>
        </w:r>
      </w:hyperlink>
    </w:p>
    <w:p w14:paraId="3DC965C9" w14:textId="77777777" w:rsidR="0085460B" w:rsidRDefault="0085460B">
      <w:pPr>
        <w:rPr>
          <w:rFonts w:cs="Arial"/>
        </w:rPr>
      </w:pPr>
      <w:r>
        <w:rPr>
          <w:rFonts w:cs="Arial"/>
        </w:rPr>
        <w:br w:type="page"/>
      </w:r>
    </w:p>
    <w:p w14:paraId="4F9FCD4D" w14:textId="2FD29C78" w:rsidR="0085460B" w:rsidRPr="00685970" w:rsidRDefault="0085460B" w:rsidP="0085460B">
      <w:pPr>
        <w:widowControl w:val="0"/>
        <w:tabs>
          <w:tab w:val="left" w:pos="1700"/>
        </w:tabs>
        <w:autoSpaceDE w:val="0"/>
        <w:autoSpaceDN w:val="0"/>
        <w:adjustRightInd w:val="0"/>
        <w:spacing w:before="300"/>
        <w:rPr>
          <w:rFonts w:cs="Arial"/>
          <w:b/>
          <w:bCs/>
          <w:color w:val="000000"/>
          <w:lang w:val="en-US"/>
        </w:rPr>
      </w:pPr>
      <w:r w:rsidRPr="00CB5CB7">
        <w:rPr>
          <w:rFonts w:cs="Arial"/>
        </w:rPr>
        <w:lastRenderedPageBreak/>
        <w:tab/>
      </w:r>
      <w:r w:rsidRPr="00685970">
        <w:rPr>
          <w:rFonts w:cs="Arial"/>
          <w:b/>
          <w:bCs/>
          <w:color w:val="000000"/>
          <w:lang w:val="en-US"/>
        </w:rPr>
        <w:t>Force Technology</w:t>
      </w:r>
    </w:p>
    <w:p w14:paraId="4093F324" w14:textId="77777777" w:rsidR="0085460B" w:rsidRPr="00685970" w:rsidRDefault="0085460B" w:rsidP="0085460B">
      <w:pPr>
        <w:widowControl w:val="0"/>
        <w:tabs>
          <w:tab w:val="left" w:pos="1695"/>
        </w:tabs>
        <w:autoSpaceDE w:val="0"/>
        <w:autoSpaceDN w:val="0"/>
        <w:adjustRightInd w:val="0"/>
        <w:spacing w:before="82"/>
        <w:rPr>
          <w:rFonts w:cs="Arial"/>
          <w:color w:val="000000"/>
          <w:lang w:val="en-US"/>
        </w:rPr>
      </w:pPr>
      <w:r w:rsidRPr="00685970">
        <w:rPr>
          <w:rFonts w:cs="Arial"/>
          <w:lang w:val="en-US"/>
        </w:rPr>
        <w:tab/>
      </w:r>
      <w:proofErr w:type="spellStart"/>
      <w:r w:rsidRPr="00685970">
        <w:rPr>
          <w:rFonts w:cs="Arial"/>
          <w:color w:val="000000"/>
          <w:lang w:val="en-US"/>
        </w:rPr>
        <w:t>Mr</w:t>
      </w:r>
      <w:proofErr w:type="spellEnd"/>
      <w:r w:rsidRPr="00685970">
        <w:rPr>
          <w:rFonts w:cs="Arial"/>
          <w:color w:val="000000"/>
          <w:lang w:val="en-US"/>
        </w:rPr>
        <w:t xml:space="preserve"> Peter Jensen SCHJELDAHL</w:t>
      </w:r>
    </w:p>
    <w:p w14:paraId="06E382B3"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proofErr w:type="spellStart"/>
      <w:r w:rsidRPr="00685970">
        <w:rPr>
          <w:rFonts w:cs="Arial"/>
          <w:color w:val="000000"/>
          <w:lang w:val="en-US"/>
        </w:rPr>
        <w:t>Hjortekaersvej</w:t>
      </w:r>
      <w:proofErr w:type="spellEnd"/>
      <w:r w:rsidRPr="00685970">
        <w:rPr>
          <w:rFonts w:cs="Arial"/>
          <w:color w:val="000000"/>
          <w:lang w:val="en-US"/>
        </w:rPr>
        <w:t xml:space="preserve"> 99</w:t>
      </w:r>
    </w:p>
    <w:p w14:paraId="6119BF9A"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 xml:space="preserve">2800 </w:t>
      </w:r>
      <w:proofErr w:type="spellStart"/>
      <w:r w:rsidRPr="00685970">
        <w:rPr>
          <w:rFonts w:cs="Arial"/>
          <w:color w:val="000000"/>
          <w:lang w:val="en-US"/>
        </w:rPr>
        <w:t>Kgs</w:t>
      </w:r>
      <w:proofErr w:type="spellEnd"/>
      <w:r w:rsidRPr="00685970">
        <w:rPr>
          <w:rFonts w:cs="Arial"/>
          <w:color w:val="000000"/>
          <w:lang w:val="en-US"/>
        </w:rPr>
        <w:t xml:space="preserve">. </w:t>
      </w:r>
      <w:proofErr w:type="spellStart"/>
      <w:r w:rsidRPr="00685970">
        <w:rPr>
          <w:rFonts w:cs="Arial"/>
          <w:color w:val="000000"/>
          <w:lang w:val="en-US"/>
        </w:rPr>
        <w:t>Lyngby</w:t>
      </w:r>
      <w:proofErr w:type="spellEnd"/>
    </w:p>
    <w:p w14:paraId="33D86817"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Denmark</w:t>
      </w:r>
    </w:p>
    <w:p w14:paraId="101DF879"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+45 72 15 77 15</w:t>
      </w:r>
    </w:p>
    <w:p w14:paraId="68D203AF"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 xml:space="preserve">+45 29 </w:t>
      </w:r>
      <w:proofErr w:type="spellStart"/>
      <w:r w:rsidRPr="00685970">
        <w:rPr>
          <w:rFonts w:cs="Arial"/>
          <w:color w:val="000000"/>
        </w:rPr>
        <w:t>29</w:t>
      </w:r>
      <w:proofErr w:type="spellEnd"/>
      <w:r w:rsidRPr="00685970">
        <w:rPr>
          <w:rFonts w:cs="Arial"/>
          <w:color w:val="000000"/>
        </w:rPr>
        <w:t xml:space="preserve"> 18 </w:t>
      </w:r>
      <w:proofErr w:type="spellStart"/>
      <w:r w:rsidRPr="00685970">
        <w:rPr>
          <w:rFonts w:cs="Arial"/>
          <w:color w:val="000000"/>
        </w:rPr>
        <w:t>18</w:t>
      </w:r>
      <w:proofErr w:type="spellEnd"/>
    </w:p>
    <w:p w14:paraId="5BE44696"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27" w:history="1">
        <w:r w:rsidRPr="00B6743C">
          <w:rPr>
            <w:rStyle w:val="Hyperlink"/>
            <w:rFonts w:cs="Arial"/>
          </w:rPr>
          <w:t>psj@force.dk</w:t>
        </w:r>
      </w:hyperlink>
    </w:p>
    <w:p w14:paraId="5F74C58D" w14:textId="77777777" w:rsidR="0085460B" w:rsidRPr="00685970" w:rsidRDefault="0085460B" w:rsidP="0085460B">
      <w:pPr>
        <w:widowControl w:val="0"/>
        <w:tabs>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Force Technology</w:t>
      </w:r>
    </w:p>
    <w:p w14:paraId="1DCBA2FE" w14:textId="77777777" w:rsidR="0085460B" w:rsidRPr="00685970" w:rsidRDefault="0085460B" w:rsidP="0085460B">
      <w:pPr>
        <w:widowControl w:val="0"/>
        <w:tabs>
          <w:tab w:val="left" w:pos="1695"/>
        </w:tabs>
        <w:autoSpaceDE w:val="0"/>
        <w:autoSpaceDN w:val="0"/>
        <w:adjustRightInd w:val="0"/>
        <w:spacing w:before="82"/>
        <w:rPr>
          <w:rFonts w:cs="Arial"/>
          <w:color w:val="000000"/>
          <w:lang w:val="en-US"/>
        </w:rPr>
      </w:pPr>
      <w:r w:rsidRPr="00685970">
        <w:rPr>
          <w:rFonts w:cs="Arial"/>
          <w:lang w:val="en-US"/>
        </w:rPr>
        <w:tab/>
      </w:r>
      <w:r w:rsidRPr="00685970">
        <w:rPr>
          <w:rFonts w:cs="Arial"/>
          <w:color w:val="000000"/>
          <w:lang w:val="en-US"/>
        </w:rPr>
        <w:t xml:space="preserve">Ms. </w:t>
      </w:r>
      <w:proofErr w:type="spellStart"/>
      <w:r w:rsidRPr="00685970">
        <w:rPr>
          <w:rFonts w:cs="Arial"/>
          <w:color w:val="000000"/>
          <w:lang w:val="en-US"/>
        </w:rPr>
        <w:t>Cathrine</w:t>
      </w:r>
      <w:proofErr w:type="spellEnd"/>
      <w:r w:rsidRPr="00685970">
        <w:rPr>
          <w:rFonts w:cs="Arial"/>
          <w:color w:val="000000"/>
          <w:lang w:val="en-US"/>
        </w:rPr>
        <w:t xml:space="preserve"> STEENBERG</w:t>
      </w:r>
    </w:p>
    <w:p w14:paraId="2838ABEA"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proofErr w:type="spellStart"/>
      <w:r w:rsidRPr="00685970">
        <w:rPr>
          <w:rFonts w:cs="Arial"/>
          <w:color w:val="000000"/>
          <w:lang w:val="en-US"/>
        </w:rPr>
        <w:t>Hjortekjaersvej</w:t>
      </w:r>
      <w:proofErr w:type="spellEnd"/>
      <w:r w:rsidRPr="00685970">
        <w:rPr>
          <w:rFonts w:cs="Arial"/>
          <w:color w:val="000000"/>
          <w:lang w:val="en-US"/>
        </w:rPr>
        <w:t xml:space="preserve"> 99</w:t>
      </w:r>
    </w:p>
    <w:p w14:paraId="2127E7FB"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 xml:space="preserve">2800 </w:t>
      </w:r>
      <w:proofErr w:type="spellStart"/>
      <w:r w:rsidRPr="00685970">
        <w:rPr>
          <w:rFonts w:cs="Arial"/>
          <w:color w:val="000000"/>
          <w:lang w:val="en-US"/>
        </w:rPr>
        <w:t>Kgs</w:t>
      </w:r>
      <w:proofErr w:type="spellEnd"/>
      <w:r w:rsidRPr="00685970">
        <w:rPr>
          <w:rFonts w:cs="Arial"/>
          <w:color w:val="000000"/>
          <w:lang w:val="en-US"/>
        </w:rPr>
        <w:t xml:space="preserve">. </w:t>
      </w:r>
      <w:proofErr w:type="spellStart"/>
      <w:r w:rsidRPr="00685970">
        <w:rPr>
          <w:rFonts w:cs="Arial"/>
          <w:color w:val="000000"/>
          <w:lang w:val="en-US"/>
        </w:rPr>
        <w:t>Lyngby</w:t>
      </w:r>
      <w:proofErr w:type="spellEnd"/>
    </w:p>
    <w:p w14:paraId="12FB55F6"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Denmark</w:t>
      </w:r>
    </w:p>
    <w:p w14:paraId="4F1D86AC"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+45 72 15 77 96</w:t>
      </w:r>
    </w:p>
    <w:p w14:paraId="3AC45930" w14:textId="77777777" w:rsidR="0085460B" w:rsidRPr="00685970" w:rsidRDefault="0085460B" w:rsidP="0085460B">
      <w:pPr>
        <w:widowControl w:val="0"/>
        <w:tabs>
          <w:tab w:val="left" w:pos="1695"/>
          <w:tab w:val="left" w:pos="399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Fax</w:t>
      </w:r>
      <w:r w:rsidRPr="00685970">
        <w:rPr>
          <w:rFonts w:cs="Arial"/>
          <w:lang w:val="en-US"/>
        </w:rPr>
        <w:tab/>
      </w:r>
      <w:r w:rsidRPr="00685970">
        <w:rPr>
          <w:rFonts w:cs="Arial"/>
          <w:color w:val="000000"/>
          <w:lang w:val="en-US"/>
        </w:rPr>
        <w:t>+45 72 15 77 01</w:t>
      </w:r>
    </w:p>
    <w:p w14:paraId="199E6513" w14:textId="77777777" w:rsidR="0085460B" w:rsidRPr="00685970" w:rsidRDefault="0085460B" w:rsidP="0085460B">
      <w:pPr>
        <w:widowControl w:val="0"/>
        <w:tabs>
          <w:tab w:val="left" w:pos="1700"/>
          <w:tab w:val="left" w:pos="3991"/>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Mobile phone:</w:t>
      </w:r>
      <w:r w:rsidRPr="00685970">
        <w:rPr>
          <w:rFonts w:cs="Arial"/>
          <w:lang w:val="en-US"/>
        </w:rPr>
        <w:tab/>
      </w:r>
      <w:r w:rsidRPr="00685970">
        <w:rPr>
          <w:rFonts w:cs="Arial"/>
          <w:color w:val="000000"/>
          <w:lang w:val="en-US"/>
        </w:rPr>
        <w:t>+45 22 69 72 96</w:t>
      </w:r>
    </w:p>
    <w:p w14:paraId="6C984D30"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lang w:val="en-US"/>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28" w:history="1">
        <w:r w:rsidRPr="00B6743C">
          <w:rPr>
            <w:rStyle w:val="Hyperlink"/>
            <w:rFonts w:cs="Arial"/>
          </w:rPr>
          <w:t>cms@force.dk</w:t>
        </w:r>
      </w:hyperlink>
    </w:p>
    <w:p w14:paraId="29D608A0"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Ecuador</w:t>
      </w:r>
      <w:r w:rsidRPr="00685970">
        <w:rPr>
          <w:rFonts w:cs="Arial"/>
          <w:lang w:val="en-US"/>
        </w:rPr>
        <w:tab/>
      </w:r>
      <w:r w:rsidRPr="00685970">
        <w:rPr>
          <w:rFonts w:cs="Arial"/>
          <w:b/>
          <w:bCs/>
          <w:color w:val="000000"/>
          <w:lang w:val="en-US"/>
        </w:rPr>
        <w:t>INOCAR</w:t>
      </w:r>
    </w:p>
    <w:p w14:paraId="1315A20B" w14:textId="77777777" w:rsidR="0085460B" w:rsidRPr="00685970" w:rsidRDefault="0085460B" w:rsidP="0085460B">
      <w:pPr>
        <w:widowControl w:val="0"/>
        <w:tabs>
          <w:tab w:val="left" w:pos="1695"/>
        </w:tabs>
        <w:autoSpaceDE w:val="0"/>
        <w:autoSpaceDN w:val="0"/>
        <w:adjustRightInd w:val="0"/>
        <w:spacing w:before="100"/>
        <w:rPr>
          <w:rFonts w:cs="Arial"/>
          <w:color w:val="000000"/>
        </w:rPr>
      </w:pPr>
      <w:r w:rsidRPr="00685970">
        <w:rPr>
          <w:rFonts w:cs="Arial"/>
          <w:lang w:val="en-US"/>
        </w:rPr>
        <w:tab/>
      </w:r>
      <w:r w:rsidRPr="00685970">
        <w:rPr>
          <w:rFonts w:cs="Arial"/>
          <w:color w:val="000000"/>
        </w:rPr>
        <w:t>Mr Johnny BALON DE LA CRUZ</w:t>
      </w:r>
    </w:p>
    <w:p w14:paraId="3FF63126"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Guayaquil</w:t>
      </w:r>
    </w:p>
    <w:p w14:paraId="62C85EA3"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 xml:space="preserve">Av. 25 de Julio via </w:t>
      </w:r>
      <w:proofErr w:type="spellStart"/>
      <w:proofErr w:type="gramStart"/>
      <w:r w:rsidRPr="00685970">
        <w:rPr>
          <w:rFonts w:cs="Arial"/>
          <w:color w:val="000000"/>
        </w:rPr>
        <w:t>Pto</w:t>
      </w:r>
      <w:proofErr w:type="spellEnd"/>
      <w:proofErr w:type="gramEnd"/>
      <w:r w:rsidRPr="00685970">
        <w:rPr>
          <w:rFonts w:cs="Arial"/>
          <w:color w:val="000000"/>
        </w:rPr>
        <w:t xml:space="preserve"> </w:t>
      </w:r>
      <w:proofErr w:type="spellStart"/>
      <w:r w:rsidRPr="00685970">
        <w:rPr>
          <w:rFonts w:cs="Arial"/>
          <w:color w:val="000000"/>
        </w:rPr>
        <w:t>Maritimo</w:t>
      </w:r>
      <w:proofErr w:type="spellEnd"/>
    </w:p>
    <w:p w14:paraId="3BE37945"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Ecuador</w:t>
      </w:r>
    </w:p>
    <w:p w14:paraId="20B00EAE"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 xml:space="preserve">+59 38 07 04 529/+593 42 481 </w:t>
      </w:r>
    </w:p>
    <w:p w14:paraId="1D2FEF0C"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+59 34 24 85 166</w:t>
      </w:r>
    </w:p>
    <w:p w14:paraId="52F25DEC"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+59 38 07 04 524</w:t>
      </w:r>
    </w:p>
    <w:p w14:paraId="370A1A46"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29" w:history="1">
        <w:r w:rsidRPr="00B6743C">
          <w:rPr>
            <w:rStyle w:val="Hyperlink"/>
            <w:rFonts w:cs="Arial"/>
          </w:rPr>
          <w:t>johnnybalon1982@hotmail.com</w:t>
        </w:r>
      </w:hyperlink>
    </w:p>
    <w:p w14:paraId="199ECCB8"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(alternative):</w:t>
      </w:r>
      <w:r w:rsidRPr="00685970">
        <w:rPr>
          <w:rFonts w:cs="Arial"/>
        </w:rPr>
        <w:tab/>
      </w:r>
      <w:hyperlink r:id="rId30" w:history="1">
        <w:r w:rsidRPr="00B6743C">
          <w:rPr>
            <w:rStyle w:val="Hyperlink"/>
            <w:rFonts w:cs="Arial"/>
          </w:rPr>
          <w:t>jbalon@inocar.mil.cc</w:t>
        </w:r>
      </w:hyperlink>
    </w:p>
    <w:p w14:paraId="7C2067C9" w14:textId="77777777" w:rsidR="0085460B" w:rsidRPr="00685970" w:rsidRDefault="0085460B" w:rsidP="0085460B">
      <w:pPr>
        <w:widowControl w:val="0"/>
        <w:tabs>
          <w:tab w:val="left" w:pos="1700"/>
        </w:tabs>
        <w:autoSpaceDE w:val="0"/>
        <w:autoSpaceDN w:val="0"/>
        <w:adjustRightInd w:val="0"/>
        <w:spacing w:before="300"/>
        <w:rPr>
          <w:rFonts w:cs="Arial"/>
          <w:b/>
          <w:bCs/>
          <w:color w:val="000000"/>
        </w:rPr>
      </w:pPr>
      <w:r w:rsidRPr="00685970">
        <w:rPr>
          <w:rFonts w:cs="Arial"/>
        </w:rPr>
        <w:tab/>
      </w:r>
      <w:r w:rsidRPr="00685970">
        <w:rPr>
          <w:rFonts w:cs="Arial"/>
          <w:b/>
          <w:bCs/>
          <w:color w:val="000000"/>
        </w:rPr>
        <w:t>INOCAR</w:t>
      </w:r>
    </w:p>
    <w:p w14:paraId="023A8C06" w14:textId="77777777" w:rsidR="0085460B" w:rsidRPr="00685970" w:rsidRDefault="0085460B" w:rsidP="0085460B">
      <w:pPr>
        <w:widowControl w:val="0"/>
        <w:tabs>
          <w:tab w:val="left" w:pos="1695"/>
        </w:tabs>
        <w:autoSpaceDE w:val="0"/>
        <w:autoSpaceDN w:val="0"/>
        <w:adjustRightInd w:val="0"/>
        <w:spacing w:before="82"/>
        <w:rPr>
          <w:rFonts w:cs="Arial"/>
          <w:color w:val="000000"/>
        </w:rPr>
      </w:pPr>
      <w:r w:rsidRPr="00685970">
        <w:rPr>
          <w:rFonts w:cs="Arial"/>
        </w:rPr>
        <w:tab/>
      </w:r>
      <w:r w:rsidRPr="00685970">
        <w:rPr>
          <w:rFonts w:cs="Arial"/>
          <w:color w:val="000000"/>
        </w:rPr>
        <w:t>Mr Byron TERAN HURTADO</w:t>
      </w:r>
    </w:p>
    <w:p w14:paraId="1B1A7B5A"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Guayaquil</w:t>
      </w:r>
    </w:p>
    <w:p w14:paraId="61FAF5E0"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 xml:space="preserve">Av.25 de Julio, via </w:t>
      </w:r>
      <w:proofErr w:type="spellStart"/>
      <w:proofErr w:type="gramStart"/>
      <w:r w:rsidRPr="00685970">
        <w:rPr>
          <w:rFonts w:cs="Arial"/>
          <w:color w:val="000000"/>
        </w:rPr>
        <w:t>Pto</w:t>
      </w:r>
      <w:proofErr w:type="spellEnd"/>
      <w:proofErr w:type="gramEnd"/>
      <w:r w:rsidRPr="00685970">
        <w:rPr>
          <w:rFonts w:cs="Arial"/>
          <w:color w:val="000000"/>
        </w:rPr>
        <w:t xml:space="preserve"> </w:t>
      </w:r>
      <w:proofErr w:type="spellStart"/>
      <w:r w:rsidRPr="00685970">
        <w:rPr>
          <w:rFonts w:cs="Arial"/>
          <w:color w:val="000000"/>
        </w:rPr>
        <w:t>Maritimo</w:t>
      </w:r>
      <w:proofErr w:type="spellEnd"/>
    </w:p>
    <w:p w14:paraId="73B77C78"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Ecuador</w:t>
      </w:r>
    </w:p>
    <w:p w14:paraId="612F0F96"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+59 342 481 300</w:t>
      </w:r>
    </w:p>
    <w:p w14:paraId="6575E167"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+59 34 24 85 166</w:t>
      </w:r>
    </w:p>
    <w:p w14:paraId="76552C8B"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+59 39 738 41 84</w:t>
      </w:r>
    </w:p>
    <w:p w14:paraId="3C9AC190"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31" w:history="1">
        <w:r w:rsidRPr="00B6743C">
          <w:rPr>
            <w:rStyle w:val="Hyperlink"/>
            <w:rFonts w:cs="Arial"/>
          </w:rPr>
          <w:t>BAT8@hotmail.om</w:t>
        </w:r>
      </w:hyperlink>
    </w:p>
    <w:p w14:paraId="18008EE7"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(alternative):</w:t>
      </w:r>
      <w:r w:rsidRPr="00685970">
        <w:rPr>
          <w:rFonts w:cs="Arial"/>
        </w:rPr>
        <w:tab/>
      </w:r>
      <w:hyperlink r:id="rId32" w:history="1">
        <w:r w:rsidRPr="00B6743C">
          <w:rPr>
            <w:rStyle w:val="Hyperlink"/>
            <w:rFonts w:cs="Arial"/>
          </w:rPr>
          <w:t>bytehur@gmail.com</w:t>
        </w:r>
      </w:hyperlink>
    </w:p>
    <w:p w14:paraId="6876E25F"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rPr>
      </w:pPr>
      <w:r w:rsidRPr="00685970">
        <w:rPr>
          <w:rFonts w:cs="Arial"/>
        </w:rPr>
        <w:tab/>
      </w:r>
      <w:r w:rsidRPr="00685970">
        <w:rPr>
          <w:rFonts w:cs="Arial"/>
          <w:b/>
          <w:bCs/>
          <w:color w:val="000000"/>
        </w:rPr>
        <w:t>Finland</w:t>
      </w:r>
      <w:r w:rsidRPr="00685970">
        <w:rPr>
          <w:rFonts w:cs="Arial"/>
        </w:rPr>
        <w:tab/>
      </w:r>
      <w:r w:rsidRPr="00685970">
        <w:rPr>
          <w:rFonts w:cs="Arial"/>
          <w:b/>
          <w:bCs/>
          <w:color w:val="000000"/>
        </w:rPr>
        <w:t>Finnish Transport Agency</w:t>
      </w:r>
    </w:p>
    <w:p w14:paraId="33D74807"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rPr>
        <w:tab/>
      </w:r>
      <w:proofErr w:type="spellStart"/>
      <w:r w:rsidRPr="00685970">
        <w:rPr>
          <w:rFonts w:cs="Arial"/>
          <w:color w:val="000000"/>
          <w:lang w:val="en-US"/>
        </w:rPr>
        <w:t>Mr</w:t>
      </w:r>
      <w:proofErr w:type="spellEnd"/>
      <w:r w:rsidRPr="00685970">
        <w:rPr>
          <w:rFonts w:cs="Arial"/>
          <w:color w:val="000000"/>
          <w:lang w:val="en-US"/>
        </w:rPr>
        <w:t xml:space="preserve"> </w:t>
      </w:r>
      <w:proofErr w:type="spellStart"/>
      <w:r w:rsidRPr="00685970">
        <w:rPr>
          <w:rFonts w:cs="Arial"/>
          <w:color w:val="000000"/>
          <w:lang w:val="en-US"/>
        </w:rPr>
        <w:t>Ismo</w:t>
      </w:r>
      <w:proofErr w:type="spellEnd"/>
      <w:r w:rsidRPr="00685970">
        <w:rPr>
          <w:rFonts w:cs="Arial"/>
          <w:color w:val="000000"/>
          <w:lang w:val="en-US"/>
        </w:rPr>
        <w:t xml:space="preserve"> KOHONEN</w:t>
      </w:r>
    </w:p>
    <w:p w14:paraId="64F31580"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proofErr w:type="spellStart"/>
      <w:r w:rsidRPr="00685970">
        <w:rPr>
          <w:rFonts w:cs="Arial"/>
          <w:color w:val="000000"/>
          <w:lang w:val="en-US"/>
        </w:rPr>
        <w:t>Laserkatu</w:t>
      </w:r>
      <w:proofErr w:type="spellEnd"/>
      <w:r w:rsidRPr="00685970">
        <w:rPr>
          <w:rFonts w:cs="Arial"/>
          <w:color w:val="000000"/>
          <w:lang w:val="en-US"/>
        </w:rPr>
        <w:t xml:space="preserve"> 6</w:t>
      </w:r>
    </w:p>
    <w:p w14:paraId="5C8CAAFC"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53850 Lappeenranta</w:t>
      </w:r>
    </w:p>
    <w:p w14:paraId="1B887D6F"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Finland</w:t>
      </w:r>
    </w:p>
    <w:p w14:paraId="5E40D6C7" w14:textId="0B078CBC"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lang w:val="en-US"/>
        </w:rPr>
        <w:tab/>
      </w:r>
      <w:r w:rsidRPr="00685970">
        <w:rPr>
          <w:rFonts w:cs="Arial"/>
          <w:color w:val="000000"/>
        </w:rPr>
        <w:t>Phone</w:t>
      </w:r>
      <w:r w:rsidRPr="00685970">
        <w:rPr>
          <w:rFonts w:cs="Arial"/>
        </w:rPr>
        <w:tab/>
      </w:r>
      <w:r w:rsidR="00D4253F">
        <w:rPr>
          <w:rFonts w:cs="Arial"/>
          <w:color w:val="000000"/>
        </w:rPr>
        <w:t>+358 20 637 34</w:t>
      </w:r>
      <w:r w:rsidRPr="00685970">
        <w:rPr>
          <w:rFonts w:cs="Arial"/>
          <w:color w:val="000000"/>
        </w:rPr>
        <w:t>03</w:t>
      </w:r>
    </w:p>
    <w:p w14:paraId="787C66C2" w14:textId="5629D334"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 xml:space="preserve">+358 </w:t>
      </w:r>
      <w:r w:rsidR="00D4253F">
        <w:rPr>
          <w:rFonts w:cs="Arial"/>
          <w:color w:val="000000"/>
        </w:rPr>
        <w:t>20 637 3722</w:t>
      </w:r>
    </w:p>
    <w:p w14:paraId="577F11D8"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+358 400 67 9449</w:t>
      </w:r>
    </w:p>
    <w:p w14:paraId="40DC5E91" w14:textId="4FE71376"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33" w:history="1">
        <w:r w:rsidR="00D4253F" w:rsidRPr="00C01BEB">
          <w:rPr>
            <w:rStyle w:val="Hyperlink"/>
            <w:rFonts w:cs="Arial"/>
          </w:rPr>
          <w:t>ismo.kohonen@fta.fi</w:t>
        </w:r>
      </w:hyperlink>
    </w:p>
    <w:p w14:paraId="66EC7E5F" w14:textId="77777777" w:rsidR="0085460B" w:rsidRDefault="0085460B">
      <w:pPr>
        <w:rPr>
          <w:rFonts w:cs="Arial"/>
        </w:rPr>
      </w:pPr>
      <w:r>
        <w:rPr>
          <w:rFonts w:cs="Arial"/>
        </w:rPr>
        <w:br w:type="page"/>
      </w:r>
    </w:p>
    <w:p w14:paraId="6124A502" w14:textId="7252A0B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rPr>
      </w:pPr>
      <w:r w:rsidRPr="00685970">
        <w:rPr>
          <w:rFonts w:cs="Arial"/>
        </w:rPr>
        <w:lastRenderedPageBreak/>
        <w:tab/>
      </w:r>
      <w:r w:rsidRPr="00685970">
        <w:rPr>
          <w:rFonts w:cs="Arial"/>
          <w:b/>
          <w:bCs/>
          <w:color w:val="000000"/>
        </w:rPr>
        <w:t>France</w:t>
      </w:r>
      <w:r w:rsidRPr="00685970">
        <w:rPr>
          <w:rFonts w:cs="Arial"/>
        </w:rPr>
        <w:tab/>
      </w:r>
      <w:r w:rsidRPr="00685970">
        <w:rPr>
          <w:rFonts w:cs="Arial"/>
          <w:b/>
          <w:bCs/>
          <w:color w:val="000000"/>
        </w:rPr>
        <w:t>Direction des Affaires Maritimes</w:t>
      </w:r>
    </w:p>
    <w:p w14:paraId="55DB30BE" w14:textId="77777777" w:rsidR="0085460B" w:rsidRPr="00685970" w:rsidRDefault="0085460B" w:rsidP="0085460B">
      <w:pPr>
        <w:widowControl w:val="0"/>
        <w:tabs>
          <w:tab w:val="left" w:pos="1695"/>
        </w:tabs>
        <w:autoSpaceDE w:val="0"/>
        <w:autoSpaceDN w:val="0"/>
        <w:adjustRightInd w:val="0"/>
        <w:spacing w:before="100"/>
        <w:rPr>
          <w:rFonts w:cs="Arial"/>
          <w:color w:val="000000"/>
        </w:rPr>
      </w:pPr>
      <w:r w:rsidRPr="00685970">
        <w:rPr>
          <w:rFonts w:cs="Arial"/>
        </w:rPr>
        <w:tab/>
      </w:r>
      <w:r w:rsidRPr="00685970">
        <w:rPr>
          <w:rFonts w:cs="Arial"/>
          <w:color w:val="000000"/>
        </w:rPr>
        <w:t>M. Jean-Luc FONTAN</w:t>
      </w:r>
    </w:p>
    <w:p w14:paraId="54E9BBE5"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MEEDDTL-DGITM-DAM</w:t>
      </w:r>
    </w:p>
    <w:p w14:paraId="25DA15FC"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 xml:space="preserve">La Grande </w:t>
      </w:r>
      <w:proofErr w:type="spellStart"/>
      <w:r w:rsidRPr="00685970">
        <w:rPr>
          <w:rFonts w:cs="Arial"/>
          <w:color w:val="000000"/>
        </w:rPr>
        <w:t>Arche</w:t>
      </w:r>
      <w:proofErr w:type="spellEnd"/>
      <w:r w:rsidRPr="00685970">
        <w:rPr>
          <w:rFonts w:cs="Arial"/>
          <w:color w:val="000000"/>
        </w:rPr>
        <w:t xml:space="preserve"> - </w:t>
      </w:r>
      <w:proofErr w:type="spellStart"/>
      <w:r w:rsidRPr="00685970">
        <w:rPr>
          <w:rFonts w:cs="Arial"/>
          <w:color w:val="000000"/>
        </w:rPr>
        <w:t>Paroi</w:t>
      </w:r>
      <w:proofErr w:type="spellEnd"/>
      <w:r w:rsidRPr="00685970">
        <w:rPr>
          <w:rFonts w:cs="Arial"/>
          <w:color w:val="000000"/>
        </w:rPr>
        <w:t xml:space="preserve"> </w:t>
      </w:r>
      <w:proofErr w:type="spellStart"/>
      <w:r w:rsidRPr="00685970">
        <w:rPr>
          <w:rFonts w:cs="Arial"/>
          <w:color w:val="000000"/>
        </w:rPr>
        <w:t>Sud</w:t>
      </w:r>
      <w:proofErr w:type="spellEnd"/>
    </w:p>
    <w:p w14:paraId="3A8A3D90" w14:textId="77777777" w:rsidR="0085460B" w:rsidRPr="00685970" w:rsidRDefault="0085460B" w:rsidP="0085460B">
      <w:pPr>
        <w:widowControl w:val="0"/>
        <w:tabs>
          <w:tab w:val="left" w:pos="1700"/>
        </w:tabs>
        <w:autoSpaceDE w:val="0"/>
        <w:autoSpaceDN w:val="0"/>
        <w:adjustRightInd w:val="0"/>
        <w:spacing w:before="7"/>
        <w:rPr>
          <w:rFonts w:cs="Arial"/>
          <w:color w:val="000000"/>
        </w:rPr>
      </w:pPr>
      <w:r w:rsidRPr="00685970">
        <w:rPr>
          <w:rFonts w:cs="Arial"/>
        </w:rPr>
        <w:tab/>
      </w:r>
      <w:r w:rsidRPr="00685970">
        <w:rPr>
          <w:rFonts w:cs="Arial"/>
          <w:color w:val="000000"/>
        </w:rPr>
        <w:t xml:space="preserve">92055 La </w:t>
      </w:r>
      <w:proofErr w:type="spellStart"/>
      <w:r w:rsidRPr="00685970">
        <w:rPr>
          <w:rFonts w:cs="Arial"/>
          <w:color w:val="000000"/>
        </w:rPr>
        <w:t>Défense</w:t>
      </w:r>
      <w:proofErr w:type="spellEnd"/>
      <w:r w:rsidRPr="00685970">
        <w:rPr>
          <w:rFonts w:cs="Arial"/>
          <w:color w:val="000000"/>
        </w:rPr>
        <w:t xml:space="preserve"> </w:t>
      </w:r>
      <w:proofErr w:type="spellStart"/>
      <w:r w:rsidRPr="00685970">
        <w:rPr>
          <w:rFonts w:cs="Arial"/>
          <w:color w:val="000000"/>
        </w:rPr>
        <w:t>cedex</w:t>
      </w:r>
      <w:proofErr w:type="spellEnd"/>
    </w:p>
    <w:p w14:paraId="64688F0F"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France</w:t>
      </w:r>
    </w:p>
    <w:p w14:paraId="1A4512CF"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+ 33 (</w:t>
      </w:r>
      <w:proofErr w:type="gramStart"/>
      <w:r w:rsidRPr="00685970">
        <w:rPr>
          <w:rFonts w:cs="Arial"/>
          <w:color w:val="000000"/>
        </w:rPr>
        <w:t>0)1</w:t>
      </w:r>
      <w:proofErr w:type="gramEnd"/>
      <w:r w:rsidRPr="00685970">
        <w:rPr>
          <w:rFonts w:cs="Arial"/>
          <w:color w:val="000000"/>
        </w:rPr>
        <w:t xml:space="preserve"> 40 81 62 86</w:t>
      </w:r>
    </w:p>
    <w:p w14:paraId="66EF594D"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+ 33 (</w:t>
      </w:r>
      <w:proofErr w:type="gramStart"/>
      <w:r w:rsidRPr="00685970">
        <w:rPr>
          <w:rFonts w:cs="Arial"/>
          <w:color w:val="000000"/>
        </w:rPr>
        <w:t>0)1</w:t>
      </w:r>
      <w:proofErr w:type="gramEnd"/>
      <w:r w:rsidRPr="00685970">
        <w:rPr>
          <w:rFonts w:cs="Arial"/>
          <w:color w:val="000000"/>
        </w:rPr>
        <w:t xml:space="preserve"> 40 81 80 72</w:t>
      </w:r>
    </w:p>
    <w:p w14:paraId="0741D178"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 xml:space="preserve">+ 33 </w:t>
      </w:r>
      <w:r>
        <w:rPr>
          <w:rFonts w:cs="Arial"/>
          <w:color w:val="000000"/>
        </w:rPr>
        <w:t>(</w:t>
      </w:r>
      <w:proofErr w:type="gramStart"/>
      <w:r>
        <w:rPr>
          <w:rFonts w:cs="Arial"/>
          <w:color w:val="000000"/>
        </w:rPr>
        <w:t>0)</w:t>
      </w:r>
      <w:r w:rsidRPr="00685970">
        <w:rPr>
          <w:rFonts w:cs="Arial"/>
          <w:color w:val="000000"/>
        </w:rPr>
        <w:t>6</w:t>
      </w:r>
      <w:proofErr w:type="gramEnd"/>
      <w:r w:rsidRPr="00685970">
        <w:rPr>
          <w:rFonts w:cs="Arial"/>
          <w:color w:val="000000"/>
        </w:rPr>
        <w:t xml:space="preserve"> 73 34 17 99</w:t>
      </w:r>
    </w:p>
    <w:p w14:paraId="1F655A97" w14:textId="7BAE0210" w:rsidR="0085460B" w:rsidRDefault="0085460B" w:rsidP="00B72129">
      <w:pPr>
        <w:widowControl w:val="0"/>
        <w:tabs>
          <w:tab w:val="left" w:pos="1700"/>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34" w:history="1">
        <w:r w:rsidRPr="00B6743C">
          <w:rPr>
            <w:rStyle w:val="Hyperlink"/>
            <w:rFonts w:cs="Arial"/>
          </w:rPr>
          <w:t>jean-luc.fontan@developpement-durable.gouv.fr</w:t>
        </w:r>
      </w:hyperlink>
    </w:p>
    <w:p w14:paraId="0E511A31" w14:textId="6B064472" w:rsidR="0085460B" w:rsidRPr="00685970" w:rsidRDefault="00B72129" w:rsidP="0085460B">
      <w:pPr>
        <w:widowControl w:val="0"/>
        <w:tabs>
          <w:tab w:val="left" w:pos="1700"/>
        </w:tabs>
        <w:autoSpaceDE w:val="0"/>
        <w:autoSpaceDN w:val="0"/>
        <w:adjustRightInd w:val="0"/>
        <w:spacing w:before="300"/>
        <w:rPr>
          <w:rFonts w:cs="Arial"/>
          <w:b/>
          <w:bCs/>
          <w:color w:val="000000"/>
          <w:lang w:val="en-US"/>
        </w:rPr>
      </w:pPr>
      <w:r w:rsidRPr="00685970">
        <w:rPr>
          <w:rFonts w:cs="Arial"/>
          <w:b/>
          <w:bCs/>
          <w:color w:val="000000"/>
          <w:lang w:val="en-US"/>
        </w:rPr>
        <w:t>Germany</w:t>
      </w:r>
      <w:r w:rsidR="0085460B" w:rsidRPr="00CB5CB7">
        <w:rPr>
          <w:rFonts w:cs="Arial"/>
        </w:rPr>
        <w:tab/>
      </w:r>
      <w:proofErr w:type="spellStart"/>
      <w:r w:rsidR="0085460B" w:rsidRPr="00685970">
        <w:rPr>
          <w:rFonts w:cs="Arial"/>
          <w:b/>
          <w:bCs/>
          <w:color w:val="000000"/>
          <w:lang w:val="en-US"/>
        </w:rPr>
        <w:t>Wasser</w:t>
      </w:r>
      <w:proofErr w:type="spellEnd"/>
      <w:r w:rsidR="0085460B" w:rsidRPr="00685970">
        <w:rPr>
          <w:rFonts w:cs="Arial"/>
          <w:b/>
          <w:bCs/>
          <w:color w:val="000000"/>
          <w:lang w:val="en-US"/>
        </w:rPr>
        <w:t xml:space="preserve">-und </w:t>
      </w:r>
      <w:proofErr w:type="spellStart"/>
      <w:r w:rsidR="0085460B" w:rsidRPr="00685970">
        <w:rPr>
          <w:rFonts w:cs="Arial"/>
          <w:b/>
          <w:bCs/>
          <w:color w:val="000000"/>
          <w:lang w:val="en-US"/>
        </w:rPr>
        <w:t>Schifffahrtsdirektion</w:t>
      </w:r>
      <w:proofErr w:type="spellEnd"/>
      <w:r w:rsidR="0085460B" w:rsidRPr="00685970">
        <w:rPr>
          <w:rFonts w:cs="Arial"/>
          <w:b/>
          <w:bCs/>
          <w:color w:val="000000"/>
          <w:lang w:val="en-US"/>
        </w:rPr>
        <w:t xml:space="preserve"> Nord</w:t>
      </w:r>
    </w:p>
    <w:p w14:paraId="58667A47" w14:textId="77777777" w:rsidR="0085460B" w:rsidRPr="00685970" w:rsidRDefault="0085460B" w:rsidP="0085460B">
      <w:pPr>
        <w:widowControl w:val="0"/>
        <w:tabs>
          <w:tab w:val="left" w:pos="1695"/>
        </w:tabs>
        <w:autoSpaceDE w:val="0"/>
        <w:autoSpaceDN w:val="0"/>
        <w:adjustRightInd w:val="0"/>
        <w:spacing w:before="82"/>
        <w:rPr>
          <w:rFonts w:cs="Arial"/>
          <w:color w:val="000000"/>
          <w:lang w:val="en-US"/>
        </w:rPr>
      </w:pPr>
      <w:r w:rsidRPr="00685970">
        <w:rPr>
          <w:rFonts w:cs="Arial"/>
          <w:lang w:val="en-US"/>
        </w:rPr>
        <w:tab/>
      </w:r>
      <w:r w:rsidRPr="00685970">
        <w:rPr>
          <w:rFonts w:cs="Arial"/>
          <w:color w:val="000000"/>
          <w:lang w:val="en-US"/>
        </w:rPr>
        <w:t>Captain Raven KURTZ</w:t>
      </w:r>
    </w:p>
    <w:p w14:paraId="6E6DE3A3"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proofErr w:type="spellStart"/>
      <w:r w:rsidRPr="00685970">
        <w:rPr>
          <w:rFonts w:cs="Arial"/>
          <w:color w:val="000000"/>
          <w:lang w:val="en-US"/>
        </w:rPr>
        <w:t>Hindenburgüfer</w:t>
      </w:r>
      <w:proofErr w:type="spellEnd"/>
      <w:r w:rsidRPr="00685970">
        <w:rPr>
          <w:rFonts w:cs="Arial"/>
          <w:color w:val="000000"/>
          <w:lang w:val="en-US"/>
        </w:rPr>
        <w:t xml:space="preserve"> 247</w:t>
      </w:r>
    </w:p>
    <w:p w14:paraId="08C2C8FF"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D-24106 Kiel</w:t>
      </w:r>
    </w:p>
    <w:p w14:paraId="33A59DF4"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Germany</w:t>
      </w:r>
    </w:p>
    <w:p w14:paraId="73A95FC5"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lang w:val="en-US"/>
        </w:rPr>
        <w:tab/>
      </w:r>
      <w:r w:rsidRPr="00685970">
        <w:rPr>
          <w:rFonts w:cs="Arial"/>
          <w:color w:val="000000"/>
        </w:rPr>
        <w:t>Phone</w:t>
      </w:r>
      <w:r w:rsidRPr="00685970">
        <w:rPr>
          <w:rFonts w:cs="Arial"/>
        </w:rPr>
        <w:tab/>
      </w:r>
      <w:r w:rsidRPr="00685970">
        <w:rPr>
          <w:rFonts w:cs="Arial"/>
          <w:color w:val="000000"/>
        </w:rPr>
        <w:t>+49 431 3394 8120</w:t>
      </w:r>
    </w:p>
    <w:p w14:paraId="43CC095E"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+49 431 3394 6399</w:t>
      </w:r>
    </w:p>
    <w:p w14:paraId="05903E48"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+49 173 610 68 44</w:t>
      </w:r>
    </w:p>
    <w:p w14:paraId="09B20F8D"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35" w:history="1">
        <w:r w:rsidRPr="00B6743C">
          <w:rPr>
            <w:rStyle w:val="Hyperlink"/>
            <w:rFonts w:cs="Arial"/>
          </w:rPr>
          <w:t>raven.kurtz@wsv.bund.de</w:t>
        </w:r>
      </w:hyperlink>
    </w:p>
    <w:p w14:paraId="0F0B3AF7"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(alternative):</w:t>
      </w:r>
      <w:r w:rsidRPr="00685970">
        <w:rPr>
          <w:rFonts w:cs="Arial"/>
        </w:rPr>
        <w:tab/>
      </w:r>
      <w:hyperlink r:id="rId36" w:history="1">
        <w:r w:rsidRPr="00B6743C">
          <w:rPr>
            <w:rStyle w:val="Hyperlink"/>
            <w:rFonts w:cs="Arial"/>
          </w:rPr>
          <w:t>ravenkurtz@web.de</w:t>
        </w:r>
      </w:hyperlink>
    </w:p>
    <w:p w14:paraId="3CE1C5AF"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IALA</w:t>
      </w:r>
      <w:r w:rsidRPr="00685970">
        <w:rPr>
          <w:rFonts w:cs="Arial"/>
          <w:lang w:val="en-US"/>
        </w:rPr>
        <w:tab/>
      </w:r>
      <w:r w:rsidRPr="00685970">
        <w:rPr>
          <w:rFonts w:cs="Arial"/>
          <w:b/>
          <w:bCs/>
          <w:color w:val="000000"/>
          <w:lang w:val="en-US"/>
        </w:rPr>
        <w:t>Accredited Representative of IALA to IMO / Dean, IALA WWA</w:t>
      </w:r>
    </w:p>
    <w:p w14:paraId="3C69AE01" w14:textId="77777777" w:rsidR="0085460B" w:rsidRPr="00685970" w:rsidRDefault="0085460B" w:rsidP="0085460B">
      <w:pPr>
        <w:widowControl w:val="0"/>
        <w:tabs>
          <w:tab w:val="left" w:pos="1695"/>
        </w:tabs>
        <w:autoSpaceDE w:val="0"/>
        <w:autoSpaceDN w:val="0"/>
        <w:adjustRightInd w:val="0"/>
        <w:spacing w:before="100"/>
        <w:rPr>
          <w:rFonts w:cs="Arial"/>
          <w:color w:val="000000"/>
        </w:rPr>
      </w:pPr>
      <w:r w:rsidRPr="00685970">
        <w:rPr>
          <w:rFonts w:cs="Arial"/>
          <w:lang w:val="en-US"/>
        </w:rPr>
        <w:tab/>
      </w:r>
      <w:r w:rsidRPr="00685970">
        <w:rPr>
          <w:rFonts w:cs="Arial"/>
          <w:color w:val="000000"/>
        </w:rPr>
        <w:t>R-Adm. Jean-Charles LECLAIR</w:t>
      </w:r>
    </w:p>
    <w:p w14:paraId="3D4537A0"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 xml:space="preserve">10 rue des </w:t>
      </w:r>
      <w:proofErr w:type="spellStart"/>
      <w:r w:rsidRPr="00685970">
        <w:rPr>
          <w:rFonts w:cs="Arial"/>
          <w:color w:val="000000"/>
        </w:rPr>
        <w:t>Gaudines</w:t>
      </w:r>
      <w:proofErr w:type="spellEnd"/>
    </w:p>
    <w:p w14:paraId="2373D81B"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proofErr w:type="gramStart"/>
      <w:r w:rsidRPr="00685970">
        <w:rPr>
          <w:rFonts w:cs="Arial"/>
          <w:color w:val="000000"/>
        </w:rPr>
        <w:t xml:space="preserve">78100 Saint </w:t>
      </w:r>
      <w:proofErr w:type="spellStart"/>
      <w:r w:rsidRPr="00685970">
        <w:rPr>
          <w:rFonts w:cs="Arial"/>
          <w:color w:val="000000"/>
        </w:rPr>
        <w:t>Germain</w:t>
      </w:r>
      <w:proofErr w:type="spellEnd"/>
      <w:r w:rsidRPr="00685970">
        <w:rPr>
          <w:rFonts w:cs="Arial"/>
          <w:color w:val="000000"/>
        </w:rPr>
        <w:t xml:space="preserve"> en </w:t>
      </w:r>
      <w:proofErr w:type="spellStart"/>
      <w:r w:rsidRPr="00685970">
        <w:rPr>
          <w:rFonts w:cs="Arial"/>
          <w:color w:val="000000"/>
        </w:rPr>
        <w:t>Laye</w:t>
      </w:r>
      <w:proofErr w:type="spellEnd"/>
      <w:proofErr w:type="gramEnd"/>
    </w:p>
    <w:p w14:paraId="2E365BA0"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France</w:t>
      </w:r>
    </w:p>
    <w:p w14:paraId="7665DE77"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 xml:space="preserve">+33 4 93 88 25 </w:t>
      </w:r>
      <w:proofErr w:type="spellStart"/>
      <w:r w:rsidRPr="00685970">
        <w:rPr>
          <w:rFonts w:cs="Arial"/>
          <w:color w:val="000000"/>
        </w:rPr>
        <w:t>25</w:t>
      </w:r>
      <w:proofErr w:type="spellEnd"/>
    </w:p>
    <w:p w14:paraId="3D14772A"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+33 6 62 29 02 74</w:t>
      </w:r>
    </w:p>
    <w:p w14:paraId="552C4A84"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37" w:history="1">
        <w:r w:rsidRPr="00B6743C">
          <w:rPr>
            <w:rStyle w:val="Hyperlink"/>
            <w:rFonts w:cs="Arial"/>
          </w:rPr>
          <w:t>jean-charles.leclair@iala-aism.org</w:t>
        </w:r>
      </w:hyperlink>
    </w:p>
    <w:p w14:paraId="1F339601" w14:textId="77777777" w:rsidR="0085460B" w:rsidRPr="00685970" w:rsidRDefault="0085460B" w:rsidP="0085460B">
      <w:pPr>
        <w:widowControl w:val="0"/>
        <w:tabs>
          <w:tab w:val="left" w:pos="1700"/>
        </w:tabs>
        <w:autoSpaceDE w:val="0"/>
        <w:autoSpaceDN w:val="0"/>
        <w:adjustRightInd w:val="0"/>
        <w:spacing w:before="300"/>
        <w:rPr>
          <w:rFonts w:cs="Arial"/>
          <w:b/>
          <w:bCs/>
          <w:color w:val="000000"/>
          <w:lang w:val="en-US"/>
        </w:rPr>
      </w:pPr>
      <w:r w:rsidRPr="00CB5CB7">
        <w:rPr>
          <w:rFonts w:cs="Arial"/>
        </w:rPr>
        <w:tab/>
      </w:r>
      <w:proofErr w:type="spellStart"/>
      <w:r w:rsidRPr="00685970">
        <w:rPr>
          <w:rFonts w:cs="Arial"/>
          <w:b/>
          <w:bCs/>
          <w:color w:val="000000"/>
          <w:lang w:val="en-US"/>
        </w:rPr>
        <w:t>Programme</w:t>
      </w:r>
      <w:proofErr w:type="spellEnd"/>
      <w:r w:rsidRPr="00685970">
        <w:rPr>
          <w:rFonts w:cs="Arial"/>
          <w:b/>
          <w:bCs/>
          <w:color w:val="000000"/>
          <w:lang w:val="en-US"/>
        </w:rPr>
        <w:t xml:space="preserve"> Manager, WWA</w:t>
      </w:r>
    </w:p>
    <w:p w14:paraId="190E54FF" w14:textId="77777777" w:rsidR="0085460B" w:rsidRPr="00685970" w:rsidRDefault="0085460B" w:rsidP="0085460B">
      <w:pPr>
        <w:widowControl w:val="0"/>
        <w:tabs>
          <w:tab w:val="left" w:pos="1695"/>
        </w:tabs>
        <w:autoSpaceDE w:val="0"/>
        <w:autoSpaceDN w:val="0"/>
        <w:adjustRightInd w:val="0"/>
        <w:spacing w:before="82"/>
        <w:rPr>
          <w:rFonts w:cs="Arial"/>
          <w:color w:val="000000"/>
          <w:lang w:val="en-US"/>
        </w:rPr>
      </w:pPr>
      <w:r w:rsidRPr="00685970">
        <w:rPr>
          <w:rFonts w:cs="Arial"/>
          <w:lang w:val="en-US"/>
        </w:rPr>
        <w:tab/>
      </w:r>
      <w:proofErr w:type="spellStart"/>
      <w:r w:rsidRPr="00685970">
        <w:rPr>
          <w:rFonts w:cs="Arial"/>
          <w:color w:val="000000"/>
          <w:lang w:val="en-US"/>
        </w:rPr>
        <w:t>Mr</w:t>
      </w:r>
      <w:proofErr w:type="spellEnd"/>
      <w:r w:rsidRPr="00685970">
        <w:rPr>
          <w:rFonts w:cs="Arial"/>
          <w:color w:val="000000"/>
          <w:lang w:val="en-US"/>
        </w:rPr>
        <w:t xml:space="preserve"> Stephen BENNETT</w:t>
      </w:r>
    </w:p>
    <w:p w14:paraId="55DF69B1"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lang w:val="en-US"/>
        </w:rPr>
        <w:tab/>
      </w:r>
      <w:r w:rsidRPr="00685970">
        <w:rPr>
          <w:rFonts w:cs="Arial"/>
          <w:color w:val="000000"/>
        </w:rPr>
        <w:t xml:space="preserve">10 rue des </w:t>
      </w:r>
      <w:proofErr w:type="spellStart"/>
      <w:r w:rsidRPr="00685970">
        <w:rPr>
          <w:rFonts w:cs="Arial"/>
          <w:color w:val="000000"/>
        </w:rPr>
        <w:t>Gaudines</w:t>
      </w:r>
      <w:proofErr w:type="spellEnd"/>
    </w:p>
    <w:p w14:paraId="76E687D6"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 xml:space="preserve">Saint </w:t>
      </w:r>
      <w:proofErr w:type="spellStart"/>
      <w:r w:rsidRPr="00685970">
        <w:rPr>
          <w:rFonts w:cs="Arial"/>
          <w:color w:val="000000"/>
        </w:rPr>
        <w:t>Germain</w:t>
      </w:r>
      <w:proofErr w:type="spellEnd"/>
      <w:r w:rsidRPr="00685970">
        <w:rPr>
          <w:rFonts w:cs="Arial"/>
          <w:color w:val="000000"/>
        </w:rPr>
        <w:t xml:space="preserve"> en </w:t>
      </w:r>
      <w:proofErr w:type="spellStart"/>
      <w:r w:rsidRPr="00685970">
        <w:rPr>
          <w:rFonts w:cs="Arial"/>
          <w:color w:val="000000"/>
        </w:rPr>
        <w:t>Laye</w:t>
      </w:r>
      <w:proofErr w:type="spellEnd"/>
    </w:p>
    <w:p w14:paraId="04F60319"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France</w:t>
      </w:r>
    </w:p>
    <w:p w14:paraId="6CE18E5A"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+44 243 533 148</w:t>
      </w:r>
    </w:p>
    <w:p w14:paraId="241EFC59"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+33 1 34 51 82 05</w:t>
      </w:r>
    </w:p>
    <w:p w14:paraId="53C39A4D"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+44 7787 320 761</w:t>
      </w:r>
    </w:p>
    <w:p w14:paraId="1203701D"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38" w:history="1">
        <w:r w:rsidRPr="00B6743C">
          <w:rPr>
            <w:rStyle w:val="Hyperlink"/>
            <w:rFonts w:cs="Arial"/>
          </w:rPr>
          <w:t>Stephen.Bennett@iala-aism.org</w:t>
        </w:r>
      </w:hyperlink>
    </w:p>
    <w:p w14:paraId="64743428" w14:textId="77777777" w:rsidR="0085460B" w:rsidRDefault="0085460B">
      <w:pPr>
        <w:rPr>
          <w:rFonts w:cs="Arial"/>
          <w:b/>
          <w:bCs/>
          <w:color w:val="000000"/>
          <w:lang w:val="en-US"/>
        </w:rPr>
      </w:pPr>
      <w:r>
        <w:rPr>
          <w:rFonts w:cs="Arial"/>
          <w:b/>
          <w:bCs/>
          <w:color w:val="000000"/>
          <w:lang w:val="en-US"/>
        </w:rPr>
        <w:br w:type="page"/>
      </w:r>
    </w:p>
    <w:p w14:paraId="28F0D0D8" w14:textId="5901DC4A" w:rsidR="0085460B" w:rsidRDefault="0085460B" w:rsidP="0085460B">
      <w:pPr>
        <w:widowControl w:val="0"/>
        <w:tabs>
          <w:tab w:val="left" w:pos="1700"/>
        </w:tabs>
        <w:autoSpaceDE w:val="0"/>
        <w:autoSpaceDN w:val="0"/>
        <w:adjustRightInd w:val="0"/>
        <w:spacing w:before="300"/>
        <w:rPr>
          <w:rFonts w:cs="Arial"/>
          <w:b/>
          <w:bCs/>
          <w:color w:val="000000"/>
          <w:lang w:val="en-US"/>
        </w:rPr>
      </w:pPr>
      <w:r>
        <w:rPr>
          <w:rFonts w:cs="Arial"/>
          <w:b/>
          <w:bCs/>
          <w:color w:val="000000"/>
          <w:lang w:val="en-US"/>
        </w:rPr>
        <w:lastRenderedPageBreak/>
        <w:tab/>
        <w:t>Technical Co-ordination Manager</w:t>
      </w:r>
    </w:p>
    <w:p w14:paraId="3988ACCF" w14:textId="77777777" w:rsidR="0085460B" w:rsidRDefault="0085460B" w:rsidP="0085460B">
      <w:pPr>
        <w:widowControl w:val="0"/>
        <w:tabs>
          <w:tab w:val="left" w:pos="1700"/>
        </w:tabs>
        <w:autoSpaceDE w:val="0"/>
        <w:autoSpaceDN w:val="0"/>
        <w:adjustRightInd w:val="0"/>
        <w:spacing w:before="168"/>
        <w:rPr>
          <w:rFonts w:cs="Arial"/>
          <w:color w:val="000000"/>
          <w:lang w:val="en-US"/>
        </w:rPr>
      </w:pPr>
      <w:r>
        <w:rPr>
          <w:rFonts w:cs="Arial"/>
          <w:lang w:val="en-US"/>
        </w:rPr>
        <w:tab/>
      </w:r>
      <w:r>
        <w:rPr>
          <w:rFonts w:cs="Arial"/>
          <w:color w:val="000000"/>
          <w:lang w:val="en-US"/>
        </w:rPr>
        <w:t>Dr. Mike HADLEY</w:t>
      </w:r>
    </w:p>
    <w:p w14:paraId="4B5A5FD5" w14:textId="77777777" w:rsidR="0085460B" w:rsidRDefault="0085460B" w:rsidP="0085460B">
      <w:pPr>
        <w:widowControl w:val="0"/>
        <w:tabs>
          <w:tab w:val="left" w:pos="1700"/>
        </w:tabs>
        <w:autoSpaceDE w:val="0"/>
        <w:autoSpaceDN w:val="0"/>
        <w:adjustRightInd w:val="0"/>
        <w:rPr>
          <w:rFonts w:cs="Arial"/>
          <w:color w:val="000000"/>
        </w:rPr>
      </w:pPr>
      <w:r>
        <w:rPr>
          <w:rFonts w:cs="Arial"/>
          <w:lang w:val="en-US"/>
        </w:rPr>
        <w:tab/>
      </w:r>
      <w:r>
        <w:rPr>
          <w:rFonts w:cs="Arial"/>
          <w:color w:val="000000"/>
        </w:rPr>
        <w:t xml:space="preserve">10 rue des </w:t>
      </w:r>
      <w:proofErr w:type="spellStart"/>
      <w:r>
        <w:rPr>
          <w:rFonts w:cs="Arial"/>
          <w:color w:val="000000"/>
        </w:rPr>
        <w:t>Gaudines</w:t>
      </w:r>
      <w:proofErr w:type="spellEnd"/>
    </w:p>
    <w:p w14:paraId="651B5807" w14:textId="77777777" w:rsidR="0085460B" w:rsidRDefault="0085460B" w:rsidP="0085460B">
      <w:pPr>
        <w:widowControl w:val="0"/>
        <w:tabs>
          <w:tab w:val="left" w:pos="1700"/>
        </w:tabs>
        <w:autoSpaceDE w:val="0"/>
        <w:autoSpaceDN w:val="0"/>
        <w:adjustRightInd w:val="0"/>
        <w:rPr>
          <w:rFonts w:cs="Arial"/>
          <w:color w:val="000000"/>
        </w:rPr>
      </w:pPr>
      <w:r>
        <w:rPr>
          <w:rFonts w:cs="Arial"/>
        </w:rPr>
        <w:tab/>
      </w:r>
      <w:proofErr w:type="gramStart"/>
      <w:r>
        <w:rPr>
          <w:rFonts w:cs="Arial"/>
          <w:color w:val="000000"/>
        </w:rPr>
        <w:t xml:space="preserve">78100 Saint </w:t>
      </w:r>
      <w:proofErr w:type="spellStart"/>
      <w:r>
        <w:rPr>
          <w:rFonts w:cs="Arial"/>
          <w:color w:val="000000"/>
        </w:rPr>
        <w:t>Germain</w:t>
      </w:r>
      <w:proofErr w:type="spellEnd"/>
      <w:r>
        <w:rPr>
          <w:rFonts w:cs="Arial"/>
          <w:color w:val="000000"/>
        </w:rPr>
        <w:t xml:space="preserve"> en </w:t>
      </w:r>
      <w:proofErr w:type="spellStart"/>
      <w:r>
        <w:rPr>
          <w:rFonts w:cs="Arial"/>
          <w:color w:val="000000"/>
        </w:rPr>
        <w:t>Laye</w:t>
      </w:r>
      <w:proofErr w:type="spellEnd"/>
      <w:proofErr w:type="gramEnd"/>
    </w:p>
    <w:p w14:paraId="650CE2BA" w14:textId="77777777" w:rsidR="0085460B" w:rsidRDefault="0085460B" w:rsidP="0085460B">
      <w:pPr>
        <w:widowControl w:val="0"/>
        <w:tabs>
          <w:tab w:val="left" w:pos="1695"/>
        </w:tabs>
        <w:autoSpaceDE w:val="0"/>
        <w:autoSpaceDN w:val="0"/>
        <w:adjustRightInd w:val="0"/>
        <w:rPr>
          <w:rFonts w:cs="Arial"/>
          <w:color w:val="000000"/>
        </w:rPr>
      </w:pPr>
      <w:r>
        <w:rPr>
          <w:rFonts w:cs="Arial"/>
        </w:rPr>
        <w:tab/>
      </w:r>
      <w:r>
        <w:rPr>
          <w:rFonts w:cs="Arial"/>
          <w:color w:val="000000"/>
        </w:rPr>
        <w:t>France</w:t>
      </w:r>
    </w:p>
    <w:p w14:paraId="3A62DFC6" w14:textId="77777777" w:rsidR="0085460B" w:rsidRDefault="0085460B" w:rsidP="0085460B">
      <w:pPr>
        <w:widowControl w:val="0"/>
        <w:tabs>
          <w:tab w:val="left" w:pos="1700"/>
          <w:tab w:val="left" w:pos="3969"/>
        </w:tabs>
        <w:autoSpaceDE w:val="0"/>
        <w:autoSpaceDN w:val="0"/>
        <w:adjustRightInd w:val="0"/>
        <w:spacing w:before="100"/>
        <w:rPr>
          <w:rFonts w:cs="Arial"/>
          <w:color w:val="000000"/>
        </w:rPr>
      </w:pPr>
      <w:r>
        <w:rPr>
          <w:rFonts w:cs="Arial"/>
        </w:rPr>
        <w:tab/>
      </w:r>
      <w:r>
        <w:rPr>
          <w:rFonts w:cs="Arial"/>
          <w:color w:val="000000"/>
        </w:rPr>
        <w:t>Phone</w:t>
      </w:r>
      <w:r>
        <w:rPr>
          <w:rFonts w:cs="Arial"/>
        </w:rPr>
        <w:tab/>
      </w:r>
      <w:r>
        <w:rPr>
          <w:rFonts w:cs="Arial"/>
          <w:color w:val="000000"/>
        </w:rPr>
        <w:t>+33 1 34 51 70 01</w:t>
      </w:r>
    </w:p>
    <w:p w14:paraId="7E2F7F79" w14:textId="77777777" w:rsidR="0085460B" w:rsidRDefault="0085460B" w:rsidP="0085460B">
      <w:pPr>
        <w:widowControl w:val="0"/>
        <w:tabs>
          <w:tab w:val="left" w:pos="1700"/>
          <w:tab w:val="left" w:pos="3969"/>
        </w:tabs>
        <w:autoSpaceDE w:val="0"/>
        <w:autoSpaceDN w:val="0"/>
        <w:adjustRightInd w:val="0"/>
        <w:rPr>
          <w:rFonts w:cs="Arial"/>
          <w:color w:val="000000"/>
        </w:rPr>
      </w:pPr>
      <w:r>
        <w:rPr>
          <w:rFonts w:cs="Arial"/>
        </w:rPr>
        <w:tab/>
      </w:r>
      <w:r>
        <w:rPr>
          <w:rFonts w:cs="Arial"/>
          <w:color w:val="000000"/>
        </w:rPr>
        <w:t>Fax</w:t>
      </w:r>
      <w:r>
        <w:rPr>
          <w:rFonts w:cs="Arial"/>
        </w:rPr>
        <w:tab/>
      </w:r>
      <w:r>
        <w:rPr>
          <w:rFonts w:cs="Arial"/>
          <w:color w:val="000000"/>
        </w:rPr>
        <w:t>+33 1 34 51 82 05</w:t>
      </w:r>
    </w:p>
    <w:p w14:paraId="7F3A4F45" w14:textId="77777777" w:rsidR="0085460B" w:rsidRDefault="0085460B" w:rsidP="0085460B">
      <w:pPr>
        <w:widowControl w:val="0"/>
        <w:tabs>
          <w:tab w:val="left" w:pos="1695"/>
          <w:tab w:val="left" w:pos="3969"/>
        </w:tabs>
        <w:autoSpaceDE w:val="0"/>
        <w:autoSpaceDN w:val="0"/>
        <w:adjustRightInd w:val="0"/>
        <w:rPr>
          <w:rFonts w:cs="Arial"/>
          <w:color w:val="000000"/>
        </w:rPr>
      </w:pPr>
      <w:r>
        <w:rPr>
          <w:rFonts w:cs="Arial"/>
        </w:rPr>
        <w:tab/>
      </w:r>
      <w:proofErr w:type="gramStart"/>
      <w:r>
        <w:rPr>
          <w:rFonts w:cs="Arial"/>
          <w:color w:val="000000"/>
        </w:rPr>
        <w:t>e</w:t>
      </w:r>
      <w:proofErr w:type="gramEnd"/>
      <w:r>
        <w:rPr>
          <w:rFonts w:cs="Arial"/>
          <w:color w:val="000000"/>
        </w:rPr>
        <w:t>-mail</w:t>
      </w:r>
      <w:r>
        <w:rPr>
          <w:rFonts w:cs="Arial"/>
        </w:rPr>
        <w:tab/>
      </w:r>
      <w:hyperlink r:id="rId39" w:history="1">
        <w:r>
          <w:rPr>
            <w:rStyle w:val="Hyperlink"/>
            <w:rFonts w:cs="Arial"/>
          </w:rPr>
          <w:t>mike.hadley@iala-aism.org</w:t>
        </w:r>
      </w:hyperlink>
    </w:p>
    <w:p w14:paraId="7B001641" w14:textId="77777777" w:rsidR="0085460B" w:rsidRDefault="0085460B" w:rsidP="0085460B">
      <w:pPr>
        <w:widowControl w:val="0"/>
        <w:tabs>
          <w:tab w:val="left" w:pos="1695"/>
          <w:tab w:val="left" w:pos="3969"/>
        </w:tabs>
        <w:autoSpaceDE w:val="0"/>
        <w:autoSpaceDN w:val="0"/>
        <w:adjustRightInd w:val="0"/>
        <w:rPr>
          <w:rFonts w:cs="Arial"/>
          <w:color w:val="000000"/>
        </w:rPr>
      </w:pPr>
      <w:r>
        <w:rPr>
          <w:rFonts w:cs="Arial"/>
        </w:rPr>
        <w:tab/>
      </w:r>
      <w:proofErr w:type="gramStart"/>
      <w:r>
        <w:rPr>
          <w:rFonts w:cs="Arial"/>
          <w:color w:val="000000"/>
        </w:rPr>
        <w:t>e</w:t>
      </w:r>
      <w:proofErr w:type="gramEnd"/>
      <w:r>
        <w:rPr>
          <w:rFonts w:cs="Arial"/>
          <w:color w:val="000000"/>
        </w:rPr>
        <w:t>-mail (alternative)</w:t>
      </w:r>
      <w:r>
        <w:rPr>
          <w:rFonts w:cs="Arial"/>
        </w:rPr>
        <w:tab/>
      </w:r>
      <w:hyperlink r:id="rId40" w:history="1">
        <w:r>
          <w:rPr>
            <w:rStyle w:val="Hyperlink"/>
            <w:rFonts w:cs="Arial"/>
          </w:rPr>
          <w:t>advnav@btinternet.com</w:t>
        </w:r>
      </w:hyperlink>
    </w:p>
    <w:p w14:paraId="4D62B61F"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Ireland</w:t>
      </w:r>
      <w:r w:rsidRPr="00685970">
        <w:rPr>
          <w:rFonts w:cs="Arial"/>
          <w:lang w:val="en-US"/>
        </w:rPr>
        <w:tab/>
      </w:r>
      <w:r w:rsidRPr="00685970">
        <w:rPr>
          <w:rFonts w:cs="Arial"/>
          <w:b/>
          <w:bCs/>
          <w:color w:val="000000"/>
          <w:lang w:val="en-US"/>
        </w:rPr>
        <w:t>Commissioners of Irish Lights</w:t>
      </w:r>
    </w:p>
    <w:p w14:paraId="5EF19C80"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proofErr w:type="spellStart"/>
      <w:r w:rsidRPr="00685970">
        <w:rPr>
          <w:rFonts w:cs="Arial"/>
          <w:color w:val="000000"/>
          <w:lang w:val="en-US"/>
        </w:rPr>
        <w:t>Capt</w:t>
      </w:r>
      <w:proofErr w:type="spellEnd"/>
      <w:r w:rsidRPr="00685970">
        <w:rPr>
          <w:rFonts w:cs="Arial"/>
          <w:color w:val="000000"/>
          <w:lang w:val="en-US"/>
        </w:rPr>
        <w:t xml:space="preserve"> Harry </w:t>
      </w:r>
      <w:proofErr w:type="spellStart"/>
      <w:r w:rsidRPr="00685970">
        <w:rPr>
          <w:rFonts w:cs="Arial"/>
          <w:color w:val="000000"/>
          <w:lang w:val="en-US"/>
        </w:rPr>
        <w:t>McCLENAHAN</w:t>
      </w:r>
      <w:proofErr w:type="spellEnd"/>
    </w:p>
    <w:p w14:paraId="760DC126"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proofErr w:type="spellStart"/>
      <w:r w:rsidRPr="00685970">
        <w:rPr>
          <w:rFonts w:cs="Arial"/>
          <w:color w:val="000000"/>
          <w:lang w:val="en-US"/>
        </w:rPr>
        <w:t>Harbour</w:t>
      </w:r>
      <w:proofErr w:type="spellEnd"/>
      <w:r w:rsidRPr="00685970">
        <w:rPr>
          <w:rFonts w:cs="Arial"/>
          <w:color w:val="000000"/>
          <w:lang w:val="en-US"/>
        </w:rPr>
        <w:t xml:space="preserve"> Road</w:t>
      </w:r>
    </w:p>
    <w:p w14:paraId="08B7C92B"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 xml:space="preserve">Dun </w:t>
      </w:r>
      <w:proofErr w:type="spellStart"/>
      <w:r w:rsidRPr="00685970">
        <w:rPr>
          <w:rFonts w:cs="Arial"/>
          <w:color w:val="000000"/>
          <w:lang w:val="en-US"/>
        </w:rPr>
        <w:t>Laghoaire</w:t>
      </w:r>
      <w:proofErr w:type="spellEnd"/>
    </w:p>
    <w:p w14:paraId="0DAD1B90"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Co. Dublin</w:t>
      </w:r>
    </w:p>
    <w:p w14:paraId="45072BD8"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Ireland</w:t>
      </w:r>
    </w:p>
    <w:p w14:paraId="3F29D0B7"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+353 1 98 18 472</w:t>
      </w:r>
    </w:p>
    <w:p w14:paraId="4238CEC0" w14:textId="77777777" w:rsidR="0085460B" w:rsidRPr="00685970" w:rsidRDefault="0085460B" w:rsidP="0085460B">
      <w:pPr>
        <w:widowControl w:val="0"/>
        <w:tabs>
          <w:tab w:val="left" w:pos="1695"/>
          <w:tab w:val="left" w:pos="399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Fax</w:t>
      </w:r>
      <w:r w:rsidRPr="00685970">
        <w:rPr>
          <w:rFonts w:cs="Arial"/>
          <w:lang w:val="en-US"/>
        </w:rPr>
        <w:tab/>
      </w:r>
      <w:r w:rsidRPr="00685970">
        <w:rPr>
          <w:rFonts w:cs="Arial"/>
          <w:color w:val="000000"/>
          <w:lang w:val="en-US"/>
        </w:rPr>
        <w:t>+353 86 82 14 35</w:t>
      </w:r>
    </w:p>
    <w:p w14:paraId="18608687"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41" w:history="1">
        <w:r w:rsidRPr="00B6743C">
          <w:rPr>
            <w:rStyle w:val="Hyperlink"/>
            <w:rFonts w:cs="Arial"/>
          </w:rPr>
          <w:t>harry.mcclenahan@cil.ie</w:t>
        </w:r>
      </w:hyperlink>
    </w:p>
    <w:p w14:paraId="4A15964D"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Italy</w:t>
      </w:r>
      <w:r w:rsidRPr="00685970">
        <w:rPr>
          <w:rFonts w:cs="Arial"/>
          <w:lang w:val="en-US"/>
        </w:rPr>
        <w:tab/>
      </w:r>
      <w:r w:rsidRPr="00685970">
        <w:rPr>
          <w:rFonts w:cs="Arial"/>
          <w:b/>
          <w:bCs/>
          <w:color w:val="000000"/>
          <w:lang w:val="en-US"/>
        </w:rPr>
        <w:t>Italian Navy</w:t>
      </w:r>
    </w:p>
    <w:p w14:paraId="3933D6B9"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proofErr w:type="spellStart"/>
      <w:r w:rsidRPr="00685970">
        <w:rPr>
          <w:rFonts w:cs="Arial"/>
          <w:color w:val="000000"/>
          <w:lang w:val="en-US"/>
        </w:rPr>
        <w:t>Capt</w:t>
      </w:r>
      <w:proofErr w:type="spellEnd"/>
      <w:r w:rsidRPr="00685970">
        <w:rPr>
          <w:rFonts w:cs="Arial"/>
          <w:color w:val="000000"/>
          <w:lang w:val="en-US"/>
        </w:rPr>
        <w:t xml:space="preserve"> </w:t>
      </w:r>
      <w:proofErr w:type="spellStart"/>
      <w:r w:rsidRPr="00685970">
        <w:rPr>
          <w:rFonts w:cs="Arial"/>
          <w:color w:val="000000"/>
          <w:lang w:val="en-US"/>
        </w:rPr>
        <w:t>Goffredo</w:t>
      </w:r>
      <w:proofErr w:type="spellEnd"/>
      <w:r w:rsidRPr="00685970">
        <w:rPr>
          <w:rFonts w:cs="Arial"/>
          <w:color w:val="000000"/>
          <w:lang w:val="en-US"/>
        </w:rPr>
        <w:t xml:space="preserve"> MONTI</w:t>
      </w:r>
    </w:p>
    <w:p w14:paraId="14C14D61"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Italian Navy Directorate</w:t>
      </w:r>
    </w:p>
    <w:p w14:paraId="56C2315E"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 xml:space="preserve">Via </w:t>
      </w:r>
      <w:proofErr w:type="spellStart"/>
      <w:r w:rsidRPr="00685970">
        <w:rPr>
          <w:rFonts w:cs="Arial"/>
          <w:color w:val="000000"/>
          <w:lang w:val="en-US"/>
        </w:rPr>
        <w:t>Toarmina</w:t>
      </w:r>
      <w:proofErr w:type="spellEnd"/>
    </w:p>
    <w:p w14:paraId="72ECC6A7"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Roma</w:t>
      </w:r>
    </w:p>
    <w:p w14:paraId="008DD6E7"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Italy</w:t>
      </w:r>
    </w:p>
    <w:p w14:paraId="5C7A147D"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 xml:space="preserve">+39 </w:t>
      </w:r>
      <w:proofErr w:type="spellStart"/>
      <w:r w:rsidRPr="00685970">
        <w:rPr>
          <w:rFonts w:cs="Arial"/>
          <w:color w:val="000000"/>
          <w:lang w:val="en-US"/>
        </w:rPr>
        <w:t>39</w:t>
      </w:r>
      <w:proofErr w:type="spellEnd"/>
      <w:r w:rsidRPr="00685970">
        <w:rPr>
          <w:rFonts w:cs="Arial"/>
          <w:color w:val="000000"/>
          <w:lang w:val="en-US"/>
        </w:rPr>
        <w:t xml:space="preserve"> 33 05 </w:t>
      </w:r>
      <w:proofErr w:type="spellStart"/>
      <w:r w:rsidRPr="00685970">
        <w:rPr>
          <w:rFonts w:cs="Arial"/>
          <w:color w:val="000000"/>
          <w:lang w:val="en-US"/>
        </w:rPr>
        <w:t>05</w:t>
      </w:r>
      <w:proofErr w:type="spellEnd"/>
      <w:r w:rsidRPr="00685970">
        <w:rPr>
          <w:rFonts w:cs="Arial"/>
          <w:color w:val="000000"/>
          <w:lang w:val="en-US"/>
        </w:rPr>
        <w:t xml:space="preserve"> 15</w:t>
      </w:r>
    </w:p>
    <w:p w14:paraId="5270DE92" w14:textId="77777777" w:rsidR="0085460B" w:rsidRPr="00685970" w:rsidRDefault="0085460B" w:rsidP="0085460B">
      <w:pPr>
        <w:widowControl w:val="0"/>
        <w:tabs>
          <w:tab w:val="left" w:pos="1700"/>
          <w:tab w:val="left" w:pos="3991"/>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Mobile phone:</w:t>
      </w:r>
      <w:r w:rsidRPr="00685970">
        <w:rPr>
          <w:rFonts w:cs="Arial"/>
          <w:lang w:val="en-US"/>
        </w:rPr>
        <w:tab/>
      </w:r>
      <w:r w:rsidRPr="00685970">
        <w:rPr>
          <w:rFonts w:cs="Arial"/>
          <w:color w:val="000000"/>
          <w:lang w:val="en-US"/>
        </w:rPr>
        <w:t>+39 393 30 50 515</w:t>
      </w:r>
    </w:p>
    <w:p w14:paraId="4F176034" w14:textId="77777777" w:rsidR="0085460B" w:rsidRPr="00CB5CB7" w:rsidRDefault="0085460B" w:rsidP="0085460B">
      <w:pPr>
        <w:widowControl w:val="0"/>
        <w:tabs>
          <w:tab w:val="left" w:pos="1695"/>
          <w:tab w:val="left" w:pos="3990"/>
        </w:tabs>
        <w:autoSpaceDE w:val="0"/>
        <w:autoSpaceDN w:val="0"/>
        <w:adjustRightInd w:val="0"/>
        <w:rPr>
          <w:rFonts w:cs="Arial"/>
          <w:color w:val="000000"/>
        </w:rPr>
      </w:pPr>
      <w:r w:rsidRPr="00685970">
        <w:rPr>
          <w:rFonts w:cs="Arial"/>
          <w:lang w:val="en-US"/>
        </w:rPr>
        <w:tab/>
      </w:r>
      <w:proofErr w:type="gramStart"/>
      <w:r w:rsidRPr="00CB5CB7">
        <w:rPr>
          <w:rFonts w:cs="Arial"/>
          <w:color w:val="000000"/>
        </w:rPr>
        <w:t>e</w:t>
      </w:r>
      <w:proofErr w:type="gramEnd"/>
      <w:r w:rsidRPr="00CB5CB7">
        <w:rPr>
          <w:rFonts w:cs="Arial"/>
          <w:color w:val="000000"/>
        </w:rPr>
        <w:t>-mail (main):</w:t>
      </w:r>
      <w:r w:rsidRPr="00CB5CB7">
        <w:rPr>
          <w:rFonts w:cs="Arial"/>
        </w:rPr>
        <w:tab/>
      </w:r>
      <w:hyperlink r:id="rId42" w:history="1">
        <w:r w:rsidRPr="00CB5CB7">
          <w:rPr>
            <w:rStyle w:val="Hyperlink"/>
            <w:rFonts w:cs="Arial"/>
          </w:rPr>
          <w:t>goffredo.monti@marina.difesa.it</w:t>
        </w:r>
      </w:hyperlink>
    </w:p>
    <w:p w14:paraId="4ED28A93" w14:textId="77777777" w:rsidR="0085460B" w:rsidRDefault="0085460B" w:rsidP="0085460B">
      <w:pPr>
        <w:widowControl w:val="0"/>
        <w:tabs>
          <w:tab w:val="left" w:pos="1700"/>
          <w:tab w:val="left" w:pos="3981"/>
        </w:tabs>
        <w:autoSpaceDE w:val="0"/>
        <w:autoSpaceDN w:val="0"/>
        <w:adjustRightInd w:val="0"/>
        <w:rPr>
          <w:rFonts w:cs="Arial"/>
          <w:color w:val="000000"/>
        </w:rPr>
      </w:pPr>
      <w:r w:rsidRPr="00CB5CB7">
        <w:rPr>
          <w:rFonts w:cs="Arial"/>
        </w:rPr>
        <w:tab/>
      </w:r>
      <w:proofErr w:type="gramStart"/>
      <w:r w:rsidRPr="00685970">
        <w:rPr>
          <w:rFonts w:cs="Arial"/>
          <w:color w:val="000000"/>
        </w:rPr>
        <w:t>e</w:t>
      </w:r>
      <w:proofErr w:type="gramEnd"/>
      <w:r w:rsidRPr="00685970">
        <w:rPr>
          <w:rFonts w:cs="Arial"/>
          <w:color w:val="000000"/>
        </w:rPr>
        <w:t>-mail (alternative):</w:t>
      </w:r>
      <w:r w:rsidRPr="00685970">
        <w:rPr>
          <w:rFonts w:cs="Arial"/>
        </w:rPr>
        <w:tab/>
      </w:r>
      <w:hyperlink r:id="rId43" w:history="1">
        <w:r w:rsidRPr="00B6743C">
          <w:rPr>
            <w:rStyle w:val="Hyperlink"/>
            <w:rFonts w:cs="Arial"/>
          </w:rPr>
          <w:t>goffredomonti@libero.it</w:t>
        </w:r>
      </w:hyperlink>
    </w:p>
    <w:p w14:paraId="7E1B0184" w14:textId="77777777" w:rsidR="0085460B" w:rsidRPr="00685970" w:rsidRDefault="0085460B" w:rsidP="0085460B">
      <w:pPr>
        <w:widowControl w:val="0"/>
        <w:tabs>
          <w:tab w:val="left" w:pos="1700"/>
        </w:tabs>
        <w:autoSpaceDE w:val="0"/>
        <w:autoSpaceDN w:val="0"/>
        <w:adjustRightInd w:val="0"/>
        <w:spacing w:before="300"/>
        <w:rPr>
          <w:rFonts w:cs="Arial"/>
          <w:b/>
          <w:bCs/>
          <w:color w:val="000000"/>
        </w:rPr>
      </w:pPr>
      <w:r w:rsidRPr="00685970">
        <w:rPr>
          <w:rFonts w:cs="Arial"/>
        </w:rPr>
        <w:tab/>
      </w:r>
      <w:r w:rsidRPr="00685970">
        <w:rPr>
          <w:rFonts w:cs="Arial"/>
          <w:b/>
          <w:bCs/>
          <w:color w:val="000000"/>
        </w:rPr>
        <w:t xml:space="preserve">Marina </w:t>
      </w:r>
      <w:proofErr w:type="spellStart"/>
      <w:r w:rsidRPr="00685970">
        <w:rPr>
          <w:rFonts w:cs="Arial"/>
          <w:b/>
          <w:bCs/>
          <w:color w:val="000000"/>
        </w:rPr>
        <w:t>Difesa</w:t>
      </w:r>
      <w:proofErr w:type="spellEnd"/>
    </w:p>
    <w:p w14:paraId="6D16162B" w14:textId="77777777" w:rsidR="0085460B" w:rsidRPr="00685970" w:rsidRDefault="0085460B" w:rsidP="0085460B">
      <w:pPr>
        <w:widowControl w:val="0"/>
        <w:tabs>
          <w:tab w:val="left" w:pos="1695"/>
        </w:tabs>
        <w:autoSpaceDE w:val="0"/>
        <w:autoSpaceDN w:val="0"/>
        <w:adjustRightInd w:val="0"/>
        <w:spacing w:before="82"/>
        <w:rPr>
          <w:rFonts w:cs="Arial"/>
          <w:color w:val="000000"/>
        </w:rPr>
      </w:pPr>
      <w:r w:rsidRPr="00685970">
        <w:rPr>
          <w:rFonts w:cs="Arial"/>
        </w:rPr>
        <w:tab/>
      </w:r>
      <w:r w:rsidRPr="00685970">
        <w:rPr>
          <w:rFonts w:cs="Arial"/>
          <w:color w:val="000000"/>
        </w:rPr>
        <w:t>Cdr Marcello TOMASSI</w:t>
      </w:r>
    </w:p>
    <w:p w14:paraId="035D5B26"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 xml:space="preserve">VIA Giuseppe </w:t>
      </w:r>
      <w:proofErr w:type="spellStart"/>
      <w:r w:rsidRPr="00685970">
        <w:rPr>
          <w:rFonts w:cs="Arial"/>
          <w:color w:val="000000"/>
        </w:rPr>
        <w:t>Taverna</w:t>
      </w:r>
      <w:proofErr w:type="spellEnd"/>
      <w:r w:rsidRPr="00685970">
        <w:rPr>
          <w:rFonts w:cs="Arial"/>
          <w:color w:val="000000"/>
        </w:rPr>
        <w:t xml:space="preserve"> 100</w:t>
      </w:r>
    </w:p>
    <w:p w14:paraId="2F7E6718"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00135 Roma</w:t>
      </w:r>
    </w:p>
    <w:p w14:paraId="1F45D697"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Italy</w:t>
      </w:r>
    </w:p>
    <w:p w14:paraId="554634A6"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+39 06 36 80 72 16</w:t>
      </w:r>
    </w:p>
    <w:p w14:paraId="015E9D53"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44" w:history="1">
        <w:r w:rsidRPr="00B6743C">
          <w:rPr>
            <w:rStyle w:val="Hyperlink"/>
            <w:rFonts w:cs="Arial"/>
          </w:rPr>
          <w:t>marcello.tomassi@marina.difesa.it</w:t>
        </w:r>
      </w:hyperlink>
    </w:p>
    <w:p w14:paraId="25C6248A"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rPr>
      </w:pPr>
      <w:r w:rsidRPr="00685970">
        <w:rPr>
          <w:rFonts w:cs="Arial"/>
        </w:rPr>
        <w:tab/>
      </w:r>
      <w:r w:rsidRPr="00685970">
        <w:rPr>
          <w:rFonts w:cs="Arial"/>
          <w:b/>
          <w:bCs/>
          <w:color w:val="000000"/>
        </w:rPr>
        <w:t>Japan</w:t>
      </w:r>
      <w:r w:rsidRPr="00685970">
        <w:rPr>
          <w:rFonts w:cs="Arial"/>
        </w:rPr>
        <w:tab/>
      </w:r>
      <w:r w:rsidRPr="00685970">
        <w:rPr>
          <w:rFonts w:cs="Arial"/>
          <w:b/>
          <w:bCs/>
          <w:color w:val="000000"/>
        </w:rPr>
        <w:t>Japan Aids to Navigation Association (JANA)</w:t>
      </w:r>
    </w:p>
    <w:p w14:paraId="3D747C21" w14:textId="77777777" w:rsidR="0085460B" w:rsidRPr="00685970" w:rsidRDefault="0085460B" w:rsidP="0085460B">
      <w:pPr>
        <w:widowControl w:val="0"/>
        <w:tabs>
          <w:tab w:val="left" w:pos="1695"/>
        </w:tabs>
        <w:autoSpaceDE w:val="0"/>
        <w:autoSpaceDN w:val="0"/>
        <w:adjustRightInd w:val="0"/>
        <w:spacing w:before="100"/>
        <w:rPr>
          <w:rFonts w:cs="Arial"/>
          <w:color w:val="000000"/>
        </w:rPr>
      </w:pPr>
      <w:r w:rsidRPr="00685970">
        <w:rPr>
          <w:rFonts w:cs="Arial"/>
        </w:rPr>
        <w:tab/>
      </w:r>
      <w:proofErr w:type="spellStart"/>
      <w:r w:rsidRPr="00685970">
        <w:rPr>
          <w:rFonts w:cs="Arial"/>
          <w:color w:val="000000"/>
        </w:rPr>
        <w:t>Mr.</w:t>
      </w:r>
      <w:proofErr w:type="spellEnd"/>
      <w:r w:rsidRPr="00685970">
        <w:rPr>
          <w:rFonts w:cs="Arial"/>
          <w:color w:val="000000"/>
        </w:rPr>
        <w:t xml:space="preserve"> Tamotsu IKEDA</w:t>
      </w:r>
    </w:p>
    <w:p w14:paraId="38CAD398"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proofErr w:type="spellStart"/>
      <w:r w:rsidRPr="00685970">
        <w:rPr>
          <w:rFonts w:cs="Arial"/>
          <w:color w:val="000000"/>
        </w:rPr>
        <w:t>Kaiji-Center</w:t>
      </w:r>
      <w:proofErr w:type="spellEnd"/>
      <w:r w:rsidRPr="00685970">
        <w:rPr>
          <w:rFonts w:cs="Arial"/>
          <w:color w:val="000000"/>
        </w:rPr>
        <w:t xml:space="preserve"> Bldg.</w:t>
      </w:r>
    </w:p>
    <w:p w14:paraId="58244908"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 xml:space="preserve">4-5, </w:t>
      </w:r>
      <w:proofErr w:type="spellStart"/>
      <w:r w:rsidRPr="00685970">
        <w:rPr>
          <w:rFonts w:cs="Arial"/>
          <w:color w:val="000000"/>
        </w:rPr>
        <w:t>Kouji-Machi</w:t>
      </w:r>
      <w:proofErr w:type="spellEnd"/>
      <w:r w:rsidRPr="00685970">
        <w:rPr>
          <w:rFonts w:cs="Arial"/>
          <w:color w:val="000000"/>
        </w:rPr>
        <w:t>, Chiyoda-</w:t>
      </w:r>
      <w:proofErr w:type="spellStart"/>
      <w:r w:rsidRPr="00685970">
        <w:rPr>
          <w:rFonts w:cs="Arial"/>
          <w:color w:val="000000"/>
        </w:rPr>
        <w:t>ku</w:t>
      </w:r>
      <w:proofErr w:type="spellEnd"/>
    </w:p>
    <w:p w14:paraId="03129772" w14:textId="77777777" w:rsidR="0085460B" w:rsidRPr="00685970" w:rsidRDefault="0085460B" w:rsidP="0085460B">
      <w:pPr>
        <w:widowControl w:val="0"/>
        <w:tabs>
          <w:tab w:val="left" w:pos="1700"/>
        </w:tabs>
        <w:autoSpaceDE w:val="0"/>
        <w:autoSpaceDN w:val="0"/>
        <w:adjustRightInd w:val="0"/>
        <w:spacing w:before="7"/>
        <w:rPr>
          <w:rFonts w:cs="Arial"/>
          <w:color w:val="000000"/>
        </w:rPr>
      </w:pPr>
      <w:r w:rsidRPr="00685970">
        <w:rPr>
          <w:rFonts w:cs="Arial"/>
        </w:rPr>
        <w:tab/>
      </w:r>
      <w:r w:rsidRPr="00685970">
        <w:rPr>
          <w:rFonts w:cs="Arial"/>
          <w:color w:val="000000"/>
        </w:rPr>
        <w:t>Tokyo 102-0083</w:t>
      </w:r>
    </w:p>
    <w:p w14:paraId="7B48943A"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Japan</w:t>
      </w:r>
    </w:p>
    <w:p w14:paraId="2A6B6E88"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+81 (</w:t>
      </w:r>
      <w:proofErr w:type="gramStart"/>
      <w:r w:rsidRPr="00685970">
        <w:rPr>
          <w:rFonts w:cs="Arial"/>
          <w:color w:val="000000"/>
        </w:rPr>
        <w:t>0)3</w:t>
      </w:r>
      <w:proofErr w:type="gramEnd"/>
      <w:r w:rsidRPr="00685970">
        <w:rPr>
          <w:rFonts w:cs="Arial"/>
          <w:color w:val="000000"/>
        </w:rPr>
        <w:t xml:space="preserve"> 3230 1470</w:t>
      </w:r>
    </w:p>
    <w:p w14:paraId="767C32BE"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+81 (</w:t>
      </w:r>
      <w:proofErr w:type="gramStart"/>
      <w:r w:rsidRPr="00685970">
        <w:rPr>
          <w:rFonts w:cs="Arial"/>
          <w:color w:val="000000"/>
        </w:rPr>
        <w:t>0)3</w:t>
      </w:r>
      <w:proofErr w:type="gramEnd"/>
      <w:r w:rsidRPr="00685970">
        <w:rPr>
          <w:rFonts w:cs="Arial"/>
          <w:color w:val="000000"/>
        </w:rPr>
        <w:t xml:space="preserve"> 3230 1050</w:t>
      </w:r>
    </w:p>
    <w:p w14:paraId="15B38CFA"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45" w:history="1">
        <w:r w:rsidRPr="00B6743C">
          <w:rPr>
            <w:rStyle w:val="Hyperlink"/>
            <w:rFonts w:cs="Arial"/>
          </w:rPr>
          <w:t>ikeda_t@jana.or.jp</w:t>
        </w:r>
      </w:hyperlink>
    </w:p>
    <w:p w14:paraId="6750CBE2" w14:textId="77777777" w:rsidR="0085460B" w:rsidRDefault="0085460B">
      <w:pPr>
        <w:rPr>
          <w:rFonts w:cs="Arial"/>
        </w:rPr>
      </w:pPr>
      <w:r>
        <w:rPr>
          <w:rFonts w:cs="Arial"/>
        </w:rPr>
        <w:br w:type="page"/>
      </w:r>
    </w:p>
    <w:p w14:paraId="2434004E" w14:textId="376CE317" w:rsidR="0085460B" w:rsidRPr="00685970" w:rsidRDefault="0085460B" w:rsidP="00E60104">
      <w:pPr>
        <w:widowControl w:val="0"/>
        <w:tabs>
          <w:tab w:val="left" w:pos="226"/>
          <w:tab w:val="left" w:pos="1700"/>
        </w:tabs>
        <w:autoSpaceDE w:val="0"/>
        <w:autoSpaceDN w:val="0"/>
        <w:adjustRightInd w:val="0"/>
        <w:spacing w:before="300"/>
        <w:ind w:left="1701" w:hanging="1701"/>
        <w:rPr>
          <w:rFonts w:cs="Arial"/>
          <w:b/>
          <w:bCs/>
          <w:color w:val="000000"/>
          <w:lang w:val="en-US"/>
        </w:rPr>
      </w:pPr>
      <w:r w:rsidRPr="00CB5CB7">
        <w:rPr>
          <w:rFonts w:cs="Arial"/>
        </w:rPr>
        <w:lastRenderedPageBreak/>
        <w:tab/>
      </w:r>
      <w:r w:rsidRPr="00685970">
        <w:rPr>
          <w:rFonts w:cs="Arial"/>
          <w:b/>
          <w:bCs/>
          <w:color w:val="000000"/>
          <w:lang w:val="en-US"/>
        </w:rPr>
        <w:t>Japan</w:t>
      </w:r>
      <w:r w:rsidRPr="00685970">
        <w:rPr>
          <w:rFonts w:cs="Arial"/>
          <w:lang w:val="en-US"/>
        </w:rPr>
        <w:tab/>
      </w:r>
      <w:r w:rsidRPr="00685970">
        <w:rPr>
          <w:rFonts w:cs="Arial"/>
          <w:b/>
          <w:bCs/>
          <w:color w:val="000000"/>
          <w:lang w:val="en-US"/>
        </w:rPr>
        <w:t>Japan Coast Guard, Maritime Traffic Department, AtoN Engineering Division</w:t>
      </w:r>
    </w:p>
    <w:p w14:paraId="79FC6DA0"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Cdr. Hideki NOGUCHI</w:t>
      </w:r>
    </w:p>
    <w:p w14:paraId="6406834A"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 xml:space="preserve">2-1-3 </w:t>
      </w:r>
      <w:proofErr w:type="spellStart"/>
      <w:r w:rsidRPr="00685970">
        <w:rPr>
          <w:rFonts w:cs="Arial"/>
          <w:color w:val="000000"/>
          <w:lang w:val="en-US"/>
        </w:rPr>
        <w:t>Kasumigaseki</w:t>
      </w:r>
      <w:proofErr w:type="spellEnd"/>
    </w:p>
    <w:p w14:paraId="68E7AAF0"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Chiyoda-</w:t>
      </w:r>
      <w:proofErr w:type="spellStart"/>
      <w:r w:rsidRPr="00685970">
        <w:rPr>
          <w:rFonts w:cs="Arial"/>
          <w:color w:val="000000"/>
          <w:lang w:val="en-US"/>
        </w:rPr>
        <w:t>ku</w:t>
      </w:r>
      <w:proofErr w:type="spellEnd"/>
    </w:p>
    <w:p w14:paraId="1A959919" w14:textId="77777777" w:rsidR="0085460B" w:rsidRPr="00685970" w:rsidRDefault="0085460B" w:rsidP="0085460B">
      <w:pPr>
        <w:widowControl w:val="0"/>
        <w:tabs>
          <w:tab w:val="left" w:pos="1700"/>
        </w:tabs>
        <w:autoSpaceDE w:val="0"/>
        <w:autoSpaceDN w:val="0"/>
        <w:adjustRightInd w:val="0"/>
        <w:spacing w:before="7"/>
        <w:rPr>
          <w:rFonts w:cs="Arial"/>
          <w:color w:val="000000"/>
        </w:rPr>
      </w:pPr>
      <w:r w:rsidRPr="00685970">
        <w:rPr>
          <w:rFonts w:cs="Arial"/>
          <w:lang w:val="en-US"/>
        </w:rPr>
        <w:tab/>
      </w:r>
      <w:r w:rsidRPr="00685970">
        <w:rPr>
          <w:rFonts w:cs="Arial"/>
          <w:color w:val="000000"/>
        </w:rPr>
        <w:t>Tokyo 100-8918</w:t>
      </w:r>
    </w:p>
    <w:p w14:paraId="781F1ABC"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Japan</w:t>
      </w:r>
    </w:p>
    <w:p w14:paraId="5C51A983"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+81 3 3591 6361</w:t>
      </w:r>
    </w:p>
    <w:p w14:paraId="43E0F350"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+81 3 3591 5468</w:t>
      </w:r>
    </w:p>
    <w:p w14:paraId="27E30D0B"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+81 803468 1198</w:t>
      </w:r>
    </w:p>
    <w:p w14:paraId="4C7835B0"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46" w:history="1">
        <w:r w:rsidRPr="00B6743C">
          <w:rPr>
            <w:rStyle w:val="Hyperlink"/>
            <w:rFonts w:cs="Arial"/>
          </w:rPr>
          <w:t>noguchi-i8twy@kaiho.mlit.go.jp</w:t>
        </w:r>
      </w:hyperlink>
    </w:p>
    <w:p w14:paraId="3AB080D9"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(alternative):</w:t>
      </w:r>
      <w:r w:rsidRPr="00685970">
        <w:rPr>
          <w:rFonts w:cs="Arial"/>
        </w:rPr>
        <w:tab/>
      </w:r>
      <w:hyperlink r:id="rId47" w:history="1">
        <w:r w:rsidRPr="00B6743C">
          <w:rPr>
            <w:rStyle w:val="Hyperlink"/>
            <w:rFonts w:cs="Arial"/>
          </w:rPr>
          <w:t>hideki.noguchi@gmail.com</w:t>
        </w:r>
      </w:hyperlink>
    </w:p>
    <w:p w14:paraId="204BCB7E"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685970">
        <w:rPr>
          <w:rFonts w:cs="Arial"/>
        </w:rPr>
        <w:tab/>
      </w:r>
      <w:r w:rsidRPr="00685970">
        <w:rPr>
          <w:rFonts w:cs="Arial"/>
          <w:b/>
          <w:bCs/>
          <w:color w:val="000000"/>
          <w:lang w:val="en-US"/>
        </w:rPr>
        <w:t>Korea</w:t>
      </w:r>
      <w:r w:rsidRPr="00685970">
        <w:rPr>
          <w:rFonts w:cs="Arial"/>
          <w:lang w:val="en-US"/>
        </w:rPr>
        <w:tab/>
      </w:r>
      <w:r w:rsidRPr="00685970">
        <w:rPr>
          <w:rFonts w:cs="Arial"/>
          <w:b/>
          <w:bCs/>
          <w:color w:val="000000"/>
          <w:lang w:val="en-US"/>
        </w:rPr>
        <w:t>Korea Association of Aids to Navigation</w:t>
      </w:r>
    </w:p>
    <w:p w14:paraId="16CA5F44"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proofErr w:type="spellStart"/>
      <w:r w:rsidRPr="00685970">
        <w:rPr>
          <w:rFonts w:cs="Arial"/>
          <w:color w:val="000000"/>
          <w:lang w:val="en-US"/>
        </w:rPr>
        <w:t>Mr</w:t>
      </w:r>
      <w:proofErr w:type="spellEnd"/>
      <w:r w:rsidRPr="00685970">
        <w:rPr>
          <w:rFonts w:cs="Arial"/>
          <w:color w:val="000000"/>
          <w:lang w:val="en-US"/>
        </w:rPr>
        <w:t xml:space="preserve"> </w:t>
      </w:r>
      <w:proofErr w:type="spellStart"/>
      <w:r w:rsidRPr="00685970">
        <w:rPr>
          <w:rFonts w:cs="Arial"/>
          <w:color w:val="000000"/>
          <w:lang w:val="en-US"/>
        </w:rPr>
        <w:t>Minsu</w:t>
      </w:r>
      <w:proofErr w:type="spellEnd"/>
      <w:r w:rsidRPr="00685970">
        <w:rPr>
          <w:rFonts w:cs="Arial"/>
          <w:color w:val="000000"/>
          <w:lang w:val="en-US"/>
        </w:rPr>
        <w:t xml:space="preserve"> JEON</w:t>
      </w:r>
    </w:p>
    <w:p w14:paraId="6CB579E9"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N°12, IT Castle 2</w:t>
      </w:r>
    </w:p>
    <w:p w14:paraId="0912C10E"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 xml:space="preserve">371-16 </w:t>
      </w:r>
      <w:proofErr w:type="spellStart"/>
      <w:r w:rsidRPr="00685970">
        <w:rPr>
          <w:rFonts w:cs="Arial"/>
          <w:color w:val="000000"/>
          <w:lang w:val="en-US"/>
        </w:rPr>
        <w:t>Gasan</w:t>
      </w:r>
      <w:proofErr w:type="spellEnd"/>
    </w:p>
    <w:p w14:paraId="2F84EEA8"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Seoul</w:t>
      </w:r>
    </w:p>
    <w:p w14:paraId="19C48231"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Republic of Korea</w:t>
      </w:r>
    </w:p>
    <w:p w14:paraId="22C35F81"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+82 2 2627 8312</w:t>
      </w:r>
    </w:p>
    <w:p w14:paraId="3C339934"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lang w:val="en-US"/>
        </w:rPr>
        <w:tab/>
      </w:r>
      <w:r w:rsidRPr="00685970">
        <w:rPr>
          <w:rFonts w:cs="Arial"/>
          <w:color w:val="000000"/>
        </w:rPr>
        <w:t>Fax</w:t>
      </w:r>
      <w:r w:rsidRPr="00685970">
        <w:rPr>
          <w:rFonts w:cs="Arial"/>
        </w:rPr>
        <w:tab/>
      </w:r>
      <w:r w:rsidRPr="00685970">
        <w:rPr>
          <w:rFonts w:cs="Arial"/>
          <w:color w:val="000000"/>
        </w:rPr>
        <w:t>+82 2 2627 8315</w:t>
      </w:r>
    </w:p>
    <w:p w14:paraId="2289225B"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+82 1098 50 3448</w:t>
      </w:r>
    </w:p>
    <w:p w14:paraId="01F7B4F6"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48" w:history="1">
        <w:r w:rsidRPr="00B6743C">
          <w:rPr>
            <w:rStyle w:val="Hyperlink"/>
            <w:rFonts w:cs="Arial"/>
          </w:rPr>
          <w:t>minsuids@gmail.com</w:t>
        </w:r>
      </w:hyperlink>
    </w:p>
    <w:p w14:paraId="16E5E1D0"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(alternative):</w:t>
      </w:r>
      <w:r w:rsidRPr="00685970">
        <w:rPr>
          <w:rFonts w:cs="Arial"/>
        </w:rPr>
        <w:tab/>
      </w:r>
      <w:hyperlink r:id="rId49" w:history="1">
        <w:r w:rsidRPr="00B6743C">
          <w:rPr>
            <w:rStyle w:val="Hyperlink"/>
            <w:rFonts w:cs="Arial"/>
          </w:rPr>
          <w:t>minsuids@hanmail.net</w:t>
        </w:r>
      </w:hyperlink>
    </w:p>
    <w:p w14:paraId="0C14B4FF" w14:textId="77777777" w:rsidR="0085460B" w:rsidRPr="00685970" w:rsidRDefault="0085460B" w:rsidP="0085460B">
      <w:pPr>
        <w:widowControl w:val="0"/>
        <w:tabs>
          <w:tab w:val="left" w:pos="1700"/>
        </w:tabs>
        <w:autoSpaceDE w:val="0"/>
        <w:autoSpaceDN w:val="0"/>
        <w:adjustRightInd w:val="0"/>
        <w:spacing w:before="300"/>
        <w:rPr>
          <w:rFonts w:cs="Arial"/>
          <w:b/>
          <w:bCs/>
          <w:color w:val="000000"/>
          <w:lang w:val="en-US"/>
        </w:rPr>
      </w:pPr>
      <w:r w:rsidRPr="00685970">
        <w:rPr>
          <w:rFonts w:cs="Arial"/>
        </w:rPr>
        <w:tab/>
      </w:r>
      <w:r w:rsidRPr="00685970">
        <w:rPr>
          <w:rFonts w:cs="Arial"/>
          <w:b/>
          <w:bCs/>
          <w:color w:val="000000"/>
          <w:lang w:val="en-US"/>
        </w:rPr>
        <w:t>Ministry of Land, Transport and Maritime Affairs</w:t>
      </w:r>
    </w:p>
    <w:p w14:paraId="1170493F" w14:textId="77777777" w:rsidR="0085460B" w:rsidRPr="00685970" w:rsidRDefault="0085460B" w:rsidP="0085460B">
      <w:pPr>
        <w:widowControl w:val="0"/>
        <w:tabs>
          <w:tab w:val="left" w:pos="1695"/>
        </w:tabs>
        <w:autoSpaceDE w:val="0"/>
        <w:autoSpaceDN w:val="0"/>
        <w:adjustRightInd w:val="0"/>
        <w:spacing w:before="82"/>
        <w:rPr>
          <w:rFonts w:cs="Arial"/>
          <w:color w:val="000000"/>
          <w:lang w:val="en-US"/>
        </w:rPr>
      </w:pPr>
      <w:r w:rsidRPr="00685970">
        <w:rPr>
          <w:rFonts w:cs="Arial"/>
          <w:lang w:val="en-US"/>
        </w:rPr>
        <w:tab/>
      </w:r>
      <w:proofErr w:type="spellStart"/>
      <w:r w:rsidRPr="00685970">
        <w:rPr>
          <w:rFonts w:cs="Arial"/>
          <w:color w:val="000000"/>
          <w:lang w:val="en-US"/>
        </w:rPr>
        <w:t>Mr</w:t>
      </w:r>
      <w:proofErr w:type="spellEnd"/>
      <w:r w:rsidRPr="00685970">
        <w:rPr>
          <w:rFonts w:cs="Arial"/>
          <w:color w:val="000000"/>
          <w:lang w:val="en-US"/>
        </w:rPr>
        <w:t xml:space="preserve"> Yong Hun (Brian) CHO</w:t>
      </w:r>
    </w:p>
    <w:p w14:paraId="1BB6A89E"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Maritime Traffic Facilities Division Office of Logistics &amp; Maritime Affairs</w:t>
      </w:r>
    </w:p>
    <w:p w14:paraId="496F67C0"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 xml:space="preserve">88, </w:t>
      </w:r>
      <w:proofErr w:type="spellStart"/>
      <w:r w:rsidRPr="00685970">
        <w:rPr>
          <w:rFonts w:cs="Arial"/>
          <w:color w:val="000000"/>
          <w:lang w:val="en-US"/>
        </w:rPr>
        <w:t>Gwanmun-ro</w:t>
      </w:r>
      <w:proofErr w:type="spellEnd"/>
      <w:r w:rsidRPr="00685970">
        <w:rPr>
          <w:rFonts w:cs="Arial"/>
          <w:color w:val="000000"/>
          <w:lang w:val="en-US"/>
        </w:rPr>
        <w:t xml:space="preserve">, </w:t>
      </w:r>
      <w:proofErr w:type="spellStart"/>
      <w:r w:rsidRPr="00685970">
        <w:rPr>
          <w:rFonts w:cs="Arial"/>
          <w:color w:val="000000"/>
          <w:lang w:val="en-US"/>
        </w:rPr>
        <w:t>Gwacheon</w:t>
      </w:r>
      <w:proofErr w:type="spellEnd"/>
      <w:r w:rsidRPr="00685970">
        <w:rPr>
          <w:rFonts w:cs="Arial"/>
          <w:color w:val="000000"/>
          <w:lang w:val="en-US"/>
        </w:rPr>
        <w:t>-City</w:t>
      </w:r>
    </w:p>
    <w:p w14:paraId="51EC0CFC"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proofErr w:type="spellStart"/>
      <w:r w:rsidRPr="00685970">
        <w:rPr>
          <w:rFonts w:cs="Arial"/>
          <w:color w:val="000000"/>
          <w:lang w:val="en-US"/>
        </w:rPr>
        <w:t>Gyeonggi</w:t>
      </w:r>
      <w:proofErr w:type="spellEnd"/>
      <w:r w:rsidRPr="00685970">
        <w:rPr>
          <w:rFonts w:cs="Arial"/>
          <w:color w:val="000000"/>
          <w:lang w:val="en-US"/>
        </w:rPr>
        <w:t>-do, 427-712</w:t>
      </w:r>
    </w:p>
    <w:p w14:paraId="67BB1063"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Republic of Korea</w:t>
      </w:r>
    </w:p>
    <w:p w14:paraId="0E7094F0"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+82 2 2110-8605</w:t>
      </w:r>
    </w:p>
    <w:p w14:paraId="100E6F0B" w14:textId="77777777" w:rsidR="0085460B" w:rsidRPr="00685970" w:rsidRDefault="0085460B" w:rsidP="0085460B">
      <w:pPr>
        <w:widowControl w:val="0"/>
        <w:tabs>
          <w:tab w:val="left" w:pos="1695"/>
          <w:tab w:val="left" w:pos="399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Fax</w:t>
      </w:r>
      <w:r w:rsidRPr="00685970">
        <w:rPr>
          <w:rFonts w:cs="Arial"/>
          <w:lang w:val="en-US"/>
        </w:rPr>
        <w:tab/>
      </w:r>
      <w:r w:rsidRPr="00685970">
        <w:rPr>
          <w:rFonts w:cs="Arial"/>
          <w:color w:val="000000"/>
          <w:lang w:val="en-US"/>
        </w:rPr>
        <w:t>+82 2 504 4076</w:t>
      </w:r>
    </w:p>
    <w:p w14:paraId="14C6A0C9"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lang w:val="en-US"/>
        </w:rPr>
        <w:tab/>
      </w:r>
      <w:r w:rsidRPr="00685970">
        <w:rPr>
          <w:rFonts w:cs="Arial"/>
          <w:color w:val="000000"/>
        </w:rPr>
        <w:t>Mobile phone:</w:t>
      </w:r>
      <w:r w:rsidRPr="00685970">
        <w:rPr>
          <w:rFonts w:cs="Arial"/>
        </w:rPr>
        <w:tab/>
      </w:r>
      <w:r w:rsidRPr="00685970">
        <w:rPr>
          <w:rFonts w:cs="Arial"/>
          <w:color w:val="000000"/>
        </w:rPr>
        <w:t>+82 10 99 34 37 59</w:t>
      </w:r>
    </w:p>
    <w:p w14:paraId="231303CE"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50" w:history="1">
        <w:r w:rsidRPr="00B6743C">
          <w:rPr>
            <w:rStyle w:val="Hyperlink"/>
            <w:rFonts w:cs="Arial"/>
          </w:rPr>
          <w:t>clicker2000@korea.kr</w:t>
        </w:r>
      </w:hyperlink>
    </w:p>
    <w:p w14:paraId="2B85C5F0"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(alternative):</w:t>
      </w:r>
      <w:r w:rsidRPr="00685970">
        <w:rPr>
          <w:rFonts w:cs="Arial"/>
        </w:rPr>
        <w:tab/>
      </w:r>
      <w:hyperlink r:id="rId51" w:history="1">
        <w:r w:rsidRPr="00B6743C">
          <w:rPr>
            <w:rStyle w:val="Hyperlink"/>
            <w:rFonts w:cs="Arial"/>
          </w:rPr>
          <w:t>clicker2000@hanmail.net</w:t>
        </w:r>
      </w:hyperlink>
    </w:p>
    <w:p w14:paraId="46074255"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Latvia</w:t>
      </w:r>
      <w:r w:rsidRPr="00685970">
        <w:rPr>
          <w:rFonts w:cs="Arial"/>
          <w:lang w:val="en-US"/>
        </w:rPr>
        <w:tab/>
      </w:r>
      <w:r w:rsidRPr="00685970">
        <w:rPr>
          <w:rFonts w:cs="Arial"/>
          <w:b/>
          <w:bCs/>
          <w:color w:val="000000"/>
          <w:lang w:val="en-US"/>
        </w:rPr>
        <w:t>Latvian Hydrographic Service, Maritime Administration of Latvia</w:t>
      </w:r>
    </w:p>
    <w:p w14:paraId="1F888EEC"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proofErr w:type="spellStart"/>
      <w:r w:rsidRPr="00685970">
        <w:rPr>
          <w:rFonts w:cs="Arial"/>
          <w:color w:val="000000"/>
          <w:lang w:val="en-US"/>
        </w:rPr>
        <w:t>Mr</w:t>
      </w:r>
      <w:proofErr w:type="spellEnd"/>
      <w:r w:rsidRPr="00685970">
        <w:rPr>
          <w:rFonts w:cs="Arial"/>
          <w:color w:val="000000"/>
          <w:lang w:val="en-US"/>
        </w:rPr>
        <w:t xml:space="preserve"> </w:t>
      </w:r>
      <w:proofErr w:type="spellStart"/>
      <w:r w:rsidRPr="00685970">
        <w:rPr>
          <w:rFonts w:cs="Arial"/>
          <w:color w:val="000000"/>
          <w:lang w:val="en-US"/>
        </w:rPr>
        <w:t>Aigars</w:t>
      </w:r>
      <w:proofErr w:type="spellEnd"/>
      <w:r w:rsidRPr="00685970">
        <w:rPr>
          <w:rFonts w:cs="Arial"/>
          <w:color w:val="000000"/>
          <w:lang w:val="en-US"/>
        </w:rPr>
        <w:t xml:space="preserve"> GAILIS</w:t>
      </w:r>
    </w:p>
    <w:p w14:paraId="54DFB79E"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 xml:space="preserve">5, </w:t>
      </w:r>
      <w:proofErr w:type="spellStart"/>
      <w:r w:rsidRPr="00685970">
        <w:rPr>
          <w:rFonts w:cs="Arial"/>
          <w:color w:val="000000"/>
          <w:lang w:val="en-US"/>
        </w:rPr>
        <w:t>Trijadibas</w:t>
      </w:r>
      <w:proofErr w:type="spellEnd"/>
      <w:r w:rsidRPr="00685970">
        <w:rPr>
          <w:rFonts w:cs="Arial"/>
          <w:color w:val="000000"/>
          <w:lang w:val="en-US"/>
        </w:rPr>
        <w:t xml:space="preserve"> Street</w:t>
      </w:r>
    </w:p>
    <w:p w14:paraId="259417F8"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LV-1048 Riga</w:t>
      </w:r>
    </w:p>
    <w:p w14:paraId="3D684A54"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lang w:val="en-US"/>
        </w:rPr>
        <w:tab/>
      </w:r>
      <w:r w:rsidRPr="00685970">
        <w:rPr>
          <w:rFonts w:cs="Arial"/>
          <w:color w:val="000000"/>
        </w:rPr>
        <w:t>Latvia</w:t>
      </w:r>
    </w:p>
    <w:p w14:paraId="64F84C0F"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+371 67062145</w:t>
      </w:r>
    </w:p>
    <w:p w14:paraId="248AC999"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+371 67062139</w:t>
      </w:r>
    </w:p>
    <w:p w14:paraId="7B64A681"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+371 264 499 24</w:t>
      </w:r>
    </w:p>
    <w:p w14:paraId="5F549E58"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52" w:history="1">
        <w:r w:rsidRPr="00B6743C">
          <w:rPr>
            <w:rStyle w:val="Hyperlink"/>
            <w:rFonts w:cs="Arial"/>
          </w:rPr>
          <w:t>aigars@lhd.lv</w:t>
        </w:r>
      </w:hyperlink>
    </w:p>
    <w:p w14:paraId="4C4B7CFF"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(alternative):</w:t>
      </w:r>
      <w:r w:rsidRPr="00685970">
        <w:rPr>
          <w:rFonts w:cs="Arial"/>
        </w:rPr>
        <w:tab/>
      </w:r>
      <w:hyperlink r:id="rId53" w:history="1">
        <w:r w:rsidRPr="00B6743C">
          <w:rPr>
            <w:rStyle w:val="Hyperlink"/>
            <w:rFonts w:cs="Arial"/>
          </w:rPr>
          <w:t>aigars111@gmail.com</w:t>
        </w:r>
      </w:hyperlink>
    </w:p>
    <w:p w14:paraId="504C7543" w14:textId="77777777" w:rsidR="00E60104" w:rsidRDefault="00E60104">
      <w:pPr>
        <w:rPr>
          <w:rFonts w:cs="Arial"/>
        </w:rPr>
      </w:pPr>
      <w:r>
        <w:rPr>
          <w:rFonts w:cs="Arial"/>
        </w:rPr>
        <w:br w:type="page"/>
      </w:r>
    </w:p>
    <w:p w14:paraId="0707131D" w14:textId="2CF86521"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685970">
        <w:rPr>
          <w:rFonts w:cs="Arial"/>
        </w:rPr>
        <w:lastRenderedPageBreak/>
        <w:tab/>
      </w:r>
      <w:r w:rsidRPr="00685970">
        <w:rPr>
          <w:rFonts w:cs="Arial"/>
          <w:b/>
          <w:bCs/>
          <w:color w:val="000000"/>
          <w:lang w:val="en-US"/>
        </w:rPr>
        <w:t>Netherlands</w:t>
      </w:r>
      <w:r w:rsidRPr="00685970">
        <w:rPr>
          <w:rFonts w:cs="Arial"/>
          <w:lang w:val="en-US"/>
        </w:rPr>
        <w:tab/>
      </w:r>
      <w:proofErr w:type="spellStart"/>
      <w:r w:rsidRPr="00685970">
        <w:rPr>
          <w:rFonts w:cs="Arial"/>
          <w:b/>
          <w:bCs/>
          <w:color w:val="000000"/>
          <w:lang w:val="en-US"/>
        </w:rPr>
        <w:t>Dienst</w:t>
      </w:r>
      <w:proofErr w:type="spellEnd"/>
      <w:r w:rsidRPr="00685970">
        <w:rPr>
          <w:rFonts w:cs="Arial"/>
          <w:b/>
          <w:bCs/>
          <w:color w:val="000000"/>
          <w:lang w:val="en-US"/>
        </w:rPr>
        <w:t xml:space="preserve"> </w:t>
      </w:r>
      <w:proofErr w:type="spellStart"/>
      <w:r w:rsidRPr="00685970">
        <w:rPr>
          <w:rFonts w:cs="Arial"/>
          <w:b/>
          <w:bCs/>
          <w:color w:val="000000"/>
          <w:lang w:val="en-US"/>
        </w:rPr>
        <w:t>Verkeer</w:t>
      </w:r>
      <w:proofErr w:type="spellEnd"/>
      <w:r w:rsidRPr="00685970">
        <w:rPr>
          <w:rFonts w:cs="Arial"/>
          <w:b/>
          <w:bCs/>
          <w:color w:val="000000"/>
          <w:lang w:val="en-US"/>
        </w:rPr>
        <w:t xml:space="preserve"> en </w:t>
      </w:r>
      <w:proofErr w:type="spellStart"/>
      <w:r w:rsidRPr="00685970">
        <w:rPr>
          <w:rFonts w:cs="Arial"/>
          <w:b/>
          <w:bCs/>
          <w:color w:val="000000"/>
          <w:lang w:val="en-US"/>
        </w:rPr>
        <w:t>Scheepvaart</w:t>
      </w:r>
      <w:proofErr w:type="spellEnd"/>
    </w:p>
    <w:p w14:paraId="3574F629"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proofErr w:type="spellStart"/>
      <w:r w:rsidRPr="00685970">
        <w:rPr>
          <w:rFonts w:cs="Arial"/>
          <w:color w:val="000000"/>
          <w:lang w:val="en-US"/>
        </w:rPr>
        <w:t>Mr</w:t>
      </w:r>
      <w:proofErr w:type="spellEnd"/>
      <w:r w:rsidRPr="00685970">
        <w:rPr>
          <w:rFonts w:cs="Arial"/>
          <w:color w:val="000000"/>
          <w:lang w:val="en-US"/>
        </w:rPr>
        <w:t xml:space="preserve"> Ernst BOLT</w:t>
      </w:r>
    </w:p>
    <w:p w14:paraId="63144654"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proofErr w:type="spellStart"/>
      <w:r w:rsidRPr="00685970">
        <w:rPr>
          <w:rFonts w:cs="Arial"/>
          <w:color w:val="000000"/>
          <w:lang w:val="en-US"/>
        </w:rPr>
        <w:t>Postbus</w:t>
      </w:r>
      <w:proofErr w:type="spellEnd"/>
      <w:r w:rsidRPr="00685970">
        <w:rPr>
          <w:rFonts w:cs="Arial"/>
          <w:color w:val="000000"/>
          <w:lang w:val="en-US"/>
        </w:rPr>
        <w:t xml:space="preserve"> 5044</w:t>
      </w:r>
    </w:p>
    <w:p w14:paraId="1BDAF0A4"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2600 GA Delft</w:t>
      </w:r>
    </w:p>
    <w:p w14:paraId="394E7B2D"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The Netherlands</w:t>
      </w:r>
    </w:p>
    <w:p w14:paraId="12D83EA6"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lang w:val="en-US"/>
        </w:rPr>
        <w:tab/>
      </w:r>
      <w:r w:rsidRPr="00685970">
        <w:rPr>
          <w:rFonts w:cs="Arial"/>
          <w:color w:val="000000"/>
        </w:rPr>
        <w:t>Phone</w:t>
      </w:r>
      <w:r w:rsidRPr="00685970">
        <w:rPr>
          <w:rFonts w:cs="Arial"/>
        </w:rPr>
        <w:tab/>
      </w:r>
      <w:r w:rsidRPr="00685970">
        <w:rPr>
          <w:rFonts w:cs="Arial"/>
          <w:color w:val="000000"/>
        </w:rPr>
        <w:t>+31 88 7982 508</w:t>
      </w:r>
    </w:p>
    <w:p w14:paraId="0CE81CDB"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+316 513 312 06</w:t>
      </w:r>
    </w:p>
    <w:p w14:paraId="3FA7BA07"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+31 6 513 312 06</w:t>
      </w:r>
    </w:p>
    <w:p w14:paraId="2098686D"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54" w:history="1">
        <w:r w:rsidRPr="00B6743C">
          <w:rPr>
            <w:rStyle w:val="Hyperlink"/>
            <w:rFonts w:cs="Arial"/>
          </w:rPr>
          <w:t>ernst.bolt@rws.nl</w:t>
        </w:r>
      </w:hyperlink>
    </w:p>
    <w:p w14:paraId="11EAD4D3"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(alternative):</w:t>
      </w:r>
      <w:r w:rsidRPr="00685970">
        <w:rPr>
          <w:rFonts w:cs="Arial"/>
        </w:rPr>
        <w:tab/>
      </w:r>
      <w:hyperlink r:id="rId55" w:history="1">
        <w:r w:rsidRPr="00B6743C">
          <w:rPr>
            <w:rStyle w:val="Hyperlink"/>
            <w:rFonts w:cs="Arial"/>
          </w:rPr>
          <w:t>ebolt@gmx.net</w:t>
        </w:r>
      </w:hyperlink>
    </w:p>
    <w:p w14:paraId="78F3511B" w14:textId="77777777" w:rsidR="0085460B" w:rsidRPr="00685970" w:rsidRDefault="0085460B" w:rsidP="0085460B">
      <w:pPr>
        <w:widowControl w:val="0"/>
        <w:tabs>
          <w:tab w:val="left" w:pos="1700"/>
        </w:tabs>
        <w:autoSpaceDE w:val="0"/>
        <w:autoSpaceDN w:val="0"/>
        <w:adjustRightInd w:val="0"/>
        <w:spacing w:before="300"/>
        <w:rPr>
          <w:rFonts w:cs="Arial"/>
          <w:b/>
          <w:bCs/>
          <w:color w:val="000000"/>
          <w:lang w:val="en-US"/>
        </w:rPr>
      </w:pPr>
      <w:r w:rsidRPr="00685970">
        <w:rPr>
          <w:rFonts w:cs="Arial"/>
        </w:rPr>
        <w:tab/>
      </w:r>
      <w:r w:rsidRPr="00685970">
        <w:rPr>
          <w:rFonts w:cs="Arial"/>
          <w:b/>
          <w:bCs/>
          <w:color w:val="000000"/>
          <w:lang w:val="en-US"/>
        </w:rPr>
        <w:t>Ministry of Infrastructure</w:t>
      </w:r>
    </w:p>
    <w:p w14:paraId="297B6A54" w14:textId="77777777" w:rsidR="0085460B" w:rsidRPr="00685970" w:rsidRDefault="0085460B" w:rsidP="0085460B">
      <w:pPr>
        <w:widowControl w:val="0"/>
        <w:tabs>
          <w:tab w:val="left" w:pos="1695"/>
        </w:tabs>
        <w:autoSpaceDE w:val="0"/>
        <w:autoSpaceDN w:val="0"/>
        <w:adjustRightInd w:val="0"/>
        <w:spacing w:before="82"/>
        <w:rPr>
          <w:rFonts w:cs="Arial"/>
          <w:color w:val="000000"/>
          <w:lang w:val="en-US"/>
        </w:rPr>
      </w:pPr>
      <w:r w:rsidRPr="00685970">
        <w:rPr>
          <w:rFonts w:cs="Arial"/>
          <w:lang w:val="en-US"/>
        </w:rPr>
        <w:tab/>
      </w:r>
      <w:proofErr w:type="spellStart"/>
      <w:r w:rsidRPr="00685970">
        <w:rPr>
          <w:rFonts w:cs="Arial"/>
          <w:color w:val="000000"/>
          <w:lang w:val="en-US"/>
        </w:rPr>
        <w:t>Mr</w:t>
      </w:r>
      <w:proofErr w:type="spellEnd"/>
      <w:r w:rsidRPr="00685970">
        <w:rPr>
          <w:rFonts w:cs="Arial"/>
          <w:color w:val="000000"/>
          <w:lang w:val="en-US"/>
        </w:rPr>
        <w:t xml:space="preserve"> </w:t>
      </w:r>
      <w:proofErr w:type="spellStart"/>
      <w:r w:rsidRPr="00685970">
        <w:rPr>
          <w:rFonts w:cs="Arial"/>
          <w:color w:val="000000"/>
          <w:lang w:val="en-US"/>
        </w:rPr>
        <w:t>Wim</w:t>
      </w:r>
      <w:proofErr w:type="spellEnd"/>
      <w:r w:rsidRPr="00685970">
        <w:rPr>
          <w:rFonts w:cs="Arial"/>
          <w:color w:val="000000"/>
          <w:lang w:val="en-US"/>
        </w:rPr>
        <w:t xml:space="preserve"> VERHAGEN</w:t>
      </w:r>
    </w:p>
    <w:p w14:paraId="7EAAD32E"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P O Box 5807</w:t>
      </w:r>
    </w:p>
    <w:p w14:paraId="7A749487"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2280 HV Rijswijk</w:t>
      </w:r>
    </w:p>
    <w:p w14:paraId="6572F2F5"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The Netherlands</w:t>
      </w:r>
    </w:p>
    <w:p w14:paraId="05DF7AD9"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lang w:val="en-US"/>
        </w:rPr>
        <w:tab/>
      </w:r>
      <w:r w:rsidRPr="00685970">
        <w:rPr>
          <w:rFonts w:cs="Arial"/>
          <w:color w:val="000000"/>
        </w:rPr>
        <w:t>Phone</w:t>
      </w:r>
      <w:r w:rsidRPr="00685970">
        <w:rPr>
          <w:rFonts w:cs="Arial"/>
        </w:rPr>
        <w:tab/>
      </w:r>
      <w:r w:rsidRPr="00685970">
        <w:rPr>
          <w:rFonts w:cs="Arial"/>
          <w:color w:val="000000"/>
        </w:rPr>
        <w:t>+31 70 336 66 80</w:t>
      </w:r>
    </w:p>
    <w:p w14:paraId="69788223"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+31 70 319 4238</w:t>
      </w:r>
    </w:p>
    <w:p w14:paraId="4F257878"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+31 6 270 38 245</w:t>
      </w:r>
    </w:p>
    <w:p w14:paraId="6B8B61D1"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56" w:history="1">
        <w:r w:rsidRPr="00B6743C">
          <w:rPr>
            <w:rStyle w:val="Hyperlink"/>
            <w:rFonts w:cs="Arial"/>
          </w:rPr>
          <w:t>wim.verhagen@rws.nl</w:t>
        </w:r>
      </w:hyperlink>
    </w:p>
    <w:p w14:paraId="5D34810A"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685970">
        <w:rPr>
          <w:rFonts w:cs="Arial"/>
          <w:lang w:val="en-US"/>
        </w:rPr>
        <w:tab/>
      </w:r>
      <w:r w:rsidRPr="00685970">
        <w:rPr>
          <w:rFonts w:cs="Arial"/>
          <w:b/>
          <w:bCs/>
          <w:color w:val="000000"/>
          <w:lang w:val="en-US"/>
        </w:rPr>
        <w:t>Norway</w:t>
      </w:r>
      <w:r w:rsidRPr="00685970">
        <w:rPr>
          <w:rFonts w:cs="Arial"/>
          <w:lang w:val="en-US"/>
        </w:rPr>
        <w:tab/>
      </w:r>
      <w:r w:rsidRPr="00685970">
        <w:rPr>
          <w:rFonts w:cs="Arial"/>
          <w:b/>
          <w:bCs/>
          <w:color w:val="000000"/>
          <w:lang w:val="en-US"/>
        </w:rPr>
        <w:t>Norwegian Coastal Administration</w:t>
      </w:r>
    </w:p>
    <w:p w14:paraId="42474F0C"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 xml:space="preserve">Mr. </w:t>
      </w:r>
      <w:proofErr w:type="spellStart"/>
      <w:r w:rsidRPr="00685970">
        <w:rPr>
          <w:rFonts w:cs="Arial"/>
          <w:color w:val="000000"/>
          <w:lang w:val="en-US"/>
        </w:rPr>
        <w:t>Bjoern</w:t>
      </w:r>
      <w:proofErr w:type="spellEnd"/>
      <w:r w:rsidRPr="00685970">
        <w:rPr>
          <w:rFonts w:cs="Arial"/>
          <w:color w:val="000000"/>
          <w:lang w:val="en-US"/>
        </w:rPr>
        <w:t xml:space="preserve"> Erik KROSNESS</w:t>
      </w:r>
    </w:p>
    <w:p w14:paraId="44B06736"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proofErr w:type="spellStart"/>
      <w:r w:rsidRPr="00685970">
        <w:rPr>
          <w:rFonts w:cs="Arial"/>
          <w:color w:val="000000"/>
          <w:lang w:val="en-US"/>
        </w:rPr>
        <w:t>Postboks</w:t>
      </w:r>
      <w:proofErr w:type="spellEnd"/>
      <w:r w:rsidRPr="00685970">
        <w:rPr>
          <w:rFonts w:cs="Arial"/>
          <w:color w:val="000000"/>
          <w:lang w:val="en-US"/>
        </w:rPr>
        <w:t xml:space="preserve"> 1502</w:t>
      </w:r>
    </w:p>
    <w:p w14:paraId="3E745304"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 xml:space="preserve">NO-6025 </w:t>
      </w:r>
      <w:proofErr w:type="spellStart"/>
      <w:r w:rsidRPr="00685970">
        <w:rPr>
          <w:rFonts w:cs="Arial"/>
          <w:color w:val="000000"/>
          <w:lang w:val="en-US"/>
        </w:rPr>
        <w:t>Aalesund</w:t>
      </w:r>
      <w:proofErr w:type="spellEnd"/>
    </w:p>
    <w:p w14:paraId="0FA19679"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Norway</w:t>
      </w:r>
    </w:p>
    <w:p w14:paraId="45166783"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+47 70 23 10 54</w:t>
      </w:r>
    </w:p>
    <w:p w14:paraId="078DF857" w14:textId="77777777" w:rsidR="0085460B" w:rsidRPr="00685970" w:rsidRDefault="0085460B" w:rsidP="0085460B">
      <w:pPr>
        <w:widowControl w:val="0"/>
        <w:tabs>
          <w:tab w:val="left" w:pos="1695"/>
          <w:tab w:val="left" w:pos="399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Fax</w:t>
      </w:r>
      <w:r w:rsidRPr="00685970">
        <w:rPr>
          <w:rFonts w:cs="Arial"/>
          <w:lang w:val="en-US"/>
        </w:rPr>
        <w:tab/>
      </w:r>
      <w:r w:rsidRPr="00685970">
        <w:rPr>
          <w:rFonts w:cs="Arial"/>
          <w:color w:val="000000"/>
          <w:lang w:val="en-US"/>
        </w:rPr>
        <w:t>+ 47 70 23 10 08</w:t>
      </w:r>
    </w:p>
    <w:p w14:paraId="6C7CDCB9"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lang w:val="en-US"/>
        </w:rPr>
        <w:tab/>
      </w:r>
      <w:r w:rsidRPr="00685970">
        <w:rPr>
          <w:rFonts w:cs="Arial"/>
          <w:color w:val="000000"/>
        </w:rPr>
        <w:t>Mobile phone:</w:t>
      </w:r>
      <w:r w:rsidRPr="00685970">
        <w:rPr>
          <w:rFonts w:cs="Arial"/>
        </w:rPr>
        <w:tab/>
      </w:r>
      <w:r w:rsidRPr="00685970">
        <w:rPr>
          <w:rFonts w:cs="Arial"/>
          <w:color w:val="000000"/>
        </w:rPr>
        <w:t>+47 90 77 24 94</w:t>
      </w:r>
    </w:p>
    <w:p w14:paraId="0D2C8B1D"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57" w:history="1">
        <w:r w:rsidRPr="00B6743C">
          <w:rPr>
            <w:rStyle w:val="Hyperlink"/>
            <w:rFonts w:cs="Arial"/>
          </w:rPr>
          <w:t>bekrosness@kystverket.no</w:t>
        </w:r>
      </w:hyperlink>
    </w:p>
    <w:p w14:paraId="00E18C37"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(alternative):</w:t>
      </w:r>
      <w:r w:rsidRPr="00685970">
        <w:rPr>
          <w:rFonts w:cs="Arial"/>
        </w:rPr>
        <w:tab/>
      </w:r>
      <w:hyperlink r:id="rId58" w:history="1">
        <w:r w:rsidRPr="00B6743C">
          <w:rPr>
            <w:rStyle w:val="Hyperlink"/>
            <w:rFonts w:cs="Arial"/>
          </w:rPr>
          <w:t>bjo-kros@online.no</w:t>
        </w:r>
      </w:hyperlink>
    </w:p>
    <w:p w14:paraId="67CCC1B1"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685970">
        <w:rPr>
          <w:rFonts w:cs="Arial"/>
        </w:rPr>
        <w:tab/>
      </w:r>
      <w:r w:rsidRPr="00685970">
        <w:rPr>
          <w:rFonts w:cs="Arial"/>
          <w:b/>
          <w:bCs/>
          <w:color w:val="000000"/>
          <w:lang w:val="en-US"/>
        </w:rPr>
        <w:t xml:space="preserve">Oman, </w:t>
      </w:r>
      <w:r w:rsidRPr="00685970">
        <w:rPr>
          <w:rFonts w:cs="Arial"/>
          <w:lang w:val="en-US"/>
        </w:rPr>
        <w:tab/>
      </w:r>
      <w:r w:rsidRPr="00685970">
        <w:rPr>
          <w:rFonts w:cs="Arial"/>
          <w:b/>
          <w:bCs/>
          <w:color w:val="000000"/>
          <w:lang w:val="en-US"/>
        </w:rPr>
        <w:t>AMNAS</w:t>
      </w:r>
    </w:p>
    <w:p w14:paraId="352F877B" w14:textId="77777777" w:rsidR="0085460B" w:rsidRPr="00685970" w:rsidRDefault="0085460B" w:rsidP="0085460B">
      <w:pPr>
        <w:widowControl w:val="0"/>
        <w:tabs>
          <w:tab w:val="left" w:pos="226"/>
        </w:tabs>
        <w:autoSpaceDE w:val="0"/>
        <w:autoSpaceDN w:val="0"/>
        <w:adjustRightInd w:val="0"/>
        <w:rPr>
          <w:rFonts w:cs="Arial"/>
          <w:b/>
          <w:bCs/>
          <w:color w:val="000000"/>
          <w:lang w:val="en-US"/>
        </w:rPr>
      </w:pPr>
      <w:r w:rsidRPr="00685970">
        <w:rPr>
          <w:rFonts w:cs="Arial"/>
          <w:lang w:val="en-US"/>
        </w:rPr>
        <w:tab/>
      </w:r>
      <w:r w:rsidRPr="00685970">
        <w:rPr>
          <w:rFonts w:cs="Arial"/>
          <w:b/>
          <w:bCs/>
          <w:color w:val="000000"/>
          <w:lang w:val="en-US"/>
        </w:rPr>
        <w:t>Sultanate of</w:t>
      </w:r>
    </w:p>
    <w:p w14:paraId="7B6D595D"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proofErr w:type="spellStart"/>
      <w:r w:rsidRPr="00685970">
        <w:rPr>
          <w:rFonts w:cs="Arial"/>
          <w:color w:val="000000"/>
          <w:lang w:val="en-US"/>
        </w:rPr>
        <w:t>Mr</w:t>
      </w:r>
      <w:proofErr w:type="spellEnd"/>
      <w:r w:rsidRPr="00685970">
        <w:rPr>
          <w:rFonts w:cs="Arial"/>
          <w:color w:val="000000"/>
          <w:lang w:val="en-US"/>
        </w:rPr>
        <w:t xml:space="preserve"> Khalil AL BALUSHI</w:t>
      </w:r>
    </w:p>
    <w:p w14:paraId="2D0A4344"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General Manager</w:t>
      </w:r>
    </w:p>
    <w:p w14:paraId="7DC3528E"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P.O. Box 1677</w:t>
      </w:r>
    </w:p>
    <w:p w14:paraId="4942FD08"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 xml:space="preserve">CPO </w:t>
      </w:r>
      <w:proofErr w:type="spellStart"/>
      <w:r w:rsidRPr="00685970">
        <w:rPr>
          <w:rFonts w:cs="Arial"/>
          <w:color w:val="000000"/>
          <w:lang w:val="en-US"/>
        </w:rPr>
        <w:t>Seeb</w:t>
      </w:r>
      <w:proofErr w:type="spellEnd"/>
      <w:r w:rsidRPr="00685970">
        <w:rPr>
          <w:rFonts w:cs="Arial"/>
          <w:color w:val="000000"/>
          <w:lang w:val="en-US"/>
        </w:rPr>
        <w:t>, PC 111</w:t>
      </w:r>
    </w:p>
    <w:p w14:paraId="29F20808"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Oman, Sultanate of</w:t>
      </w:r>
    </w:p>
    <w:p w14:paraId="452AD281"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lang w:val="en-US"/>
        </w:rPr>
        <w:tab/>
      </w:r>
      <w:r w:rsidRPr="00685970">
        <w:rPr>
          <w:rFonts w:cs="Arial"/>
          <w:color w:val="000000"/>
        </w:rPr>
        <w:t>Phone</w:t>
      </w:r>
      <w:r w:rsidRPr="00685970">
        <w:rPr>
          <w:rFonts w:cs="Arial"/>
        </w:rPr>
        <w:tab/>
      </w:r>
      <w:r w:rsidRPr="00685970">
        <w:rPr>
          <w:rFonts w:cs="Arial"/>
          <w:color w:val="000000"/>
        </w:rPr>
        <w:t>+968 24510 283</w:t>
      </w:r>
    </w:p>
    <w:p w14:paraId="16DA702A"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+968 24510 430</w:t>
      </w:r>
    </w:p>
    <w:p w14:paraId="550DB1CE"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+968 99249200</w:t>
      </w:r>
    </w:p>
    <w:p w14:paraId="096B0EAC"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59" w:history="1">
        <w:r w:rsidRPr="00B6743C">
          <w:rPr>
            <w:rStyle w:val="Hyperlink"/>
            <w:rFonts w:cs="Arial"/>
          </w:rPr>
          <w:t>khalil@amnas-oman.com</w:t>
        </w:r>
      </w:hyperlink>
    </w:p>
    <w:p w14:paraId="6B1E8000"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Poland</w:t>
      </w:r>
      <w:r w:rsidRPr="00685970">
        <w:rPr>
          <w:rFonts w:cs="Arial"/>
          <w:lang w:val="en-US"/>
        </w:rPr>
        <w:tab/>
      </w:r>
      <w:proofErr w:type="spellStart"/>
      <w:r w:rsidRPr="00685970">
        <w:rPr>
          <w:rFonts w:cs="Arial"/>
          <w:b/>
          <w:bCs/>
          <w:color w:val="000000"/>
          <w:lang w:val="en-US"/>
        </w:rPr>
        <w:t>Urzad</w:t>
      </w:r>
      <w:proofErr w:type="spellEnd"/>
      <w:r w:rsidRPr="00685970">
        <w:rPr>
          <w:rFonts w:cs="Arial"/>
          <w:b/>
          <w:bCs/>
          <w:color w:val="000000"/>
          <w:lang w:val="en-US"/>
        </w:rPr>
        <w:t xml:space="preserve"> </w:t>
      </w:r>
      <w:proofErr w:type="spellStart"/>
      <w:r w:rsidRPr="00685970">
        <w:rPr>
          <w:rFonts w:cs="Arial"/>
          <w:b/>
          <w:bCs/>
          <w:color w:val="000000"/>
          <w:lang w:val="en-US"/>
        </w:rPr>
        <w:t>Morsky</w:t>
      </w:r>
      <w:proofErr w:type="spellEnd"/>
      <w:r w:rsidRPr="00685970">
        <w:rPr>
          <w:rFonts w:cs="Arial"/>
          <w:b/>
          <w:bCs/>
          <w:color w:val="000000"/>
          <w:lang w:val="en-US"/>
        </w:rPr>
        <w:t xml:space="preserve"> y Gdynia</w:t>
      </w:r>
    </w:p>
    <w:p w14:paraId="0C215D97"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proofErr w:type="spellStart"/>
      <w:r w:rsidRPr="00685970">
        <w:rPr>
          <w:rFonts w:cs="Arial"/>
          <w:color w:val="000000"/>
          <w:lang w:val="en-US"/>
        </w:rPr>
        <w:t>Mr</w:t>
      </w:r>
      <w:proofErr w:type="spellEnd"/>
      <w:r w:rsidRPr="00685970">
        <w:rPr>
          <w:rFonts w:cs="Arial"/>
          <w:color w:val="000000"/>
          <w:lang w:val="en-US"/>
        </w:rPr>
        <w:t xml:space="preserve"> </w:t>
      </w:r>
      <w:proofErr w:type="spellStart"/>
      <w:r w:rsidRPr="00685970">
        <w:rPr>
          <w:rFonts w:cs="Arial"/>
          <w:color w:val="000000"/>
          <w:lang w:val="en-US"/>
        </w:rPr>
        <w:t>Marek</w:t>
      </w:r>
      <w:proofErr w:type="spellEnd"/>
      <w:r w:rsidRPr="00685970">
        <w:rPr>
          <w:rFonts w:cs="Arial"/>
          <w:color w:val="000000"/>
          <w:lang w:val="en-US"/>
        </w:rPr>
        <w:t xml:space="preserve"> LEDOCHOWSKI</w:t>
      </w:r>
    </w:p>
    <w:p w14:paraId="77101862"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proofErr w:type="spellStart"/>
      <w:proofErr w:type="gramStart"/>
      <w:r w:rsidRPr="00685970">
        <w:rPr>
          <w:rFonts w:cs="Arial"/>
          <w:color w:val="000000"/>
          <w:lang w:val="en-US"/>
        </w:rPr>
        <w:t>ul</w:t>
      </w:r>
      <w:proofErr w:type="spellEnd"/>
      <w:proofErr w:type="gramEnd"/>
      <w:r w:rsidRPr="00685970">
        <w:rPr>
          <w:rFonts w:cs="Arial"/>
          <w:color w:val="000000"/>
          <w:lang w:val="en-US"/>
        </w:rPr>
        <w:t xml:space="preserve">. </w:t>
      </w:r>
      <w:proofErr w:type="spellStart"/>
      <w:r w:rsidRPr="00685970">
        <w:rPr>
          <w:rFonts w:cs="Arial"/>
          <w:color w:val="000000"/>
          <w:lang w:val="en-US"/>
        </w:rPr>
        <w:t>Chrzanowskiego</w:t>
      </w:r>
      <w:proofErr w:type="spellEnd"/>
      <w:r w:rsidRPr="00685970">
        <w:rPr>
          <w:rFonts w:cs="Arial"/>
          <w:color w:val="000000"/>
          <w:lang w:val="en-US"/>
        </w:rPr>
        <w:t xml:space="preserve"> 10</w:t>
      </w:r>
    </w:p>
    <w:p w14:paraId="3F846016"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lang w:val="en-US"/>
        </w:rPr>
        <w:tab/>
      </w:r>
      <w:r w:rsidRPr="00685970">
        <w:rPr>
          <w:rFonts w:cs="Arial"/>
          <w:color w:val="000000"/>
        </w:rPr>
        <w:t>81-338 Gdynia</w:t>
      </w:r>
    </w:p>
    <w:p w14:paraId="546708D4"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Poland</w:t>
      </w:r>
    </w:p>
    <w:p w14:paraId="0FCA88E2"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+48 58 620 63 65</w:t>
      </w:r>
    </w:p>
    <w:p w14:paraId="67F1EDBD"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+48 58 620 19 36</w:t>
      </w:r>
    </w:p>
    <w:p w14:paraId="473A48DF"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+48 601 162 950</w:t>
      </w:r>
    </w:p>
    <w:p w14:paraId="220A6B5B"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60" w:history="1">
        <w:r w:rsidRPr="00B6743C">
          <w:rPr>
            <w:rStyle w:val="Hyperlink"/>
            <w:rFonts w:cs="Arial"/>
          </w:rPr>
          <w:t>marek.ledochowski@umgdy.gov.pl</w:t>
        </w:r>
      </w:hyperlink>
    </w:p>
    <w:p w14:paraId="04C53B75"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(alternative):</w:t>
      </w:r>
      <w:r w:rsidRPr="00685970">
        <w:rPr>
          <w:rFonts w:cs="Arial"/>
        </w:rPr>
        <w:tab/>
      </w:r>
      <w:hyperlink r:id="rId61" w:history="1">
        <w:r w:rsidRPr="00B6743C">
          <w:rPr>
            <w:rStyle w:val="Hyperlink"/>
            <w:rFonts w:cs="Arial"/>
          </w:rPr>
          <w:t>marekjola@hotmail.com</w:t>
        </w:r>
      </w:hyperlink>
    </w:p>
    <w:p w14:paraId="2028888F" w14:textId="77777777" w:rsidR="00E60104" w:rsidRDefault="00E60104">
      <w:pPr>
        <w:rPr>
          <w:rFonts w:cs="Arial"/>
        </w:rPr>
      </w:pPr>
      <w:r>
        <w:rPr>
          <w:rFonts w:cs="Arial"/>
        </w:rPr>
        <w:br w:type="page"/>
      </w:r>
    </w:p>
    <w:p w14:paraId="1D86B03A" w14:textId="203B5B41"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rPr>
      </w:pPr>
      <w:r w:rsidRPr="00685970">
        <w:rPr>
          <w:rFonts w:cs="Arial"/>
        </w:rPr>
        <w:lastRenderedPageBreak/>
        <w:tab/>
      </w:r>
      <w:r w:rsidRPr="00685970">
        <w:rPr>
          <w:rFonts w:cs="Arial"/>
          <w:b/>
          <w:bCs/>
          <w:color w:val="000000"/>
        </w:rPr>
        <w:t>Portugal</w:t>
      </w:r>
      <w:r w:rsidRPr="00685970">
        <w:rPr>
          <w:rFonts w:cs="Arial"/>
        </w:rPr>
        <w:tab/>
      </w:r>
      <w:proofErr w:type="spellStart"/>
      <w:r w:rsidRPr="00685970">
        <w:rPr>
          <w:rFonts w:cs="Arial"/>
          <w:b/>
          <w:bCs/>
          <w:color w:val="000000"/>
        </w:rPr>
        <w:t>Direcçao</w:t>
      </w:r>
      <w:proofErr w:type="spellEnd"/>
      <w:r w:rsidRPr="00685970">
        <w:rPr>
          <w:rFonts w:cs="Arial"/>
          <w:b/>
          <w:bCs/>
          <w:color w:val="000000"/>
        </w:rPr>
        <w:t xml:space="preserve"> de </w:t>
      </w:r>
      <w:proofErr w:type="spellStart"/>
      <w:r w:rsidRPr="00685970">
        <w:rPr>
          <w:rFonts w:cs="Arial"/>
          <w:b/>
          <w:bCs/>
          <w:color w:val="000000"/>
        </w:rPr>
        <w:t>Farois</w:t>
      </w:r>
      <w:proofErr w:type="spellEnd"/>
    </w:p>
    <w:p w14:paraId="532367CD" w14:textId="4F402960" w:rsidR="0085460B" w:rsidRPr="00685970" w:rsidRDefault="0085460B" w:rsidP="0085460B">
      <w:pPr>
        <w:widowControl w:val="0"/>
        <w:tabs>
          <w:tab w:val="left" w:pos="1695"/>
        </w:tabs>
        <w:autoSpaceDE w:val="0"/>
        <w:autoSpaceDN w:val="0"/>
        <w:adjustRightInd w:val="0"/>
        <w:spacing w:before="100"/>
        <w:rPr>
          <w:rFonts w:cs="Arial"/>
          <w:color w:val="000000"/>
        </w:rPr>
      </w:pPr>
      <w:r w:rsidRPr="00685970">
        <w:rPr>
          <w:rFonts w:cs="Arial"/>
        </w:rPr>
        <w:tab/>
      </w:r>
      <w:r w:rsidRPr="00685970">
        <w:rPr>
          <w:rFonts w:cs="Arial"/>
          <w:color w:val="000000"/>
        </w:rPr>
        <w:t>Lt</w:t>
      </w:r>
      <w:r w:rsidR="0062729C">
        <w:rPr>
          <w:rFonts w:cs="Arial"/>
          <w:color w:val="000000"/>
        </w:rPr>
        <w:t xml:space="preserve"> </w:t>
      </w:r>
      <w:proofErr w:type="gramStart"/>
      <w:r w:rsidRPr="00685970">
        <w:rPr>
          <w:rFonts w:cs="Arial"/>
          <w:color w:val="000000"/>
        </w:rPr>
        <w:t>Cdr</w:t>
      </w:r>
      <w:proofErr w:type="gramEnd"/>
      <w:r w:rsidRPr="00685970">
        <w:rPr>
          <w:rFonts w:cs="Arial"/>
          <w:color w:val="000000"/>
        </w:rPr>
        <w:t xml:space="preserve"> </w:t>
      </w:r>
      <w:proofErr w:type="spellStart"/>
      <w:r w:rsidRPr="00685970">
        <w:rPr>
          <w:rFonts w:cs="Arial"/>
          <w:color w:val="000000"/>
        </w:rPr>
        <w:t>Arlindo</w:t>
      </w:r>
      <w:proofErr w:type="spellEnd"/>
      <w:r w:rsidRPr="00685970">
        <w:rPr>
          <w:rFonts w:cs="Arial"/>
          <w:color w:val="000000"/>
        </w:rPr>
        <w:t xml:space="preserve"> SANTOS</w:t>
      </w:r>
    </w:p>
    <w:p w14:paraId="10520F4C"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Estrada Marginal</w:t>
      </w:r>
    </w:p>
    <w:p w14:paraId="372198B2"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 xml:space="preserve">2770-210 </w:t>
      </w:r>
      <w:proofErr w:type="spellStart"/>
      <w:r w:rsidRPr="00685970">
        <w:rPr>
          <w:rFonts w:cs="Arial"/>
          <w:color w:val="000000"/>
        </w:rPr>
        <w:t>Paço</w:t>
      </w:r>
      <w:proofErr w:type="spellEnd"/>
      <w:r w:rsidRPr="00685970">
        <w:rPr>
          <w:rFonts w:cs="Arial"/>
          <w:color w:val="000000"/>
        </w:rPr>
        <w:t xml:space="preserve"> de Arcos</w:t>
      </w:r>
    </w:p>
    <w:p w14:paraId="1EEBC673"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Portugal</w:t>
      </w:r>
    </w:p>
    <w:p w14:paraId="5628DED3"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+351 21 44 61 660</w:t>
      </w:r>
    </w:p>
    <w:p w14:paraId="78F93591"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+351 21 44 10 193</w:t>
      </w:r>
    </w:p>
    <w:p w14:paraId="0B88F19E"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62" w:history="1">
        <w:r w:rsidRPr="00B6743C">
          <w:rPr>
            <w:rStyle w:val="Hyperlink"/>
            <w:rFonts w:cs="Arial"/>
          </w:rPr>
          <w:t>dirfarois@sapo.pt</w:t>
        </w:r>
      </w:hyperlink>
    </w:p>
    <w:p w14:paraId="1FA9EA48"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(alternative):</w:t>
      </w:r>
      <w:r w:rsidRPr="00685970">
        <w:rPr>
          <w:rFonts w:cs="Arial"/>
        </w:rPr>
        <w:tab/>
      </w:r>
      <w:hyperlink r:id="rId63" w:history="1">
        <w:r w:rsidRPr="00B6743C">
          <w:rPr>
            <w:rStyle w:val="Hyperlink"/>
            <w:rFonts w:cs="Arial"/>
          </w:rPr>
          <w:t>arlindo.ferreira.santos@marinha.pt</w:t>
        </w:r>
      </w:hyperlink>
    </w:p>
    <w:p w14:paraId="548D8241" w14:textId="77777777" w:rsidR="0085460B" w:rsidRPr="00685970" w:rsidRDefault="0085460B" w:rsidP="0085460B">
      <w:pPr>
        <w:widowControl w:val="0"/>
        <w:tabs>
          <w:tab w:val="left" w:pos="1700"/>
        </w:tabs>
        <w:autoSpaceDE w:val="0"/>
        <w:autoSpaceDN w:val="0"/>
        <w:adjustRightInd w:val="0"/>
        <w:spacing w:before="300"/>
        <w:rPr>
          <w:rFonts w:cs="Arial"/>
          <w:b/>
          <w:bCs/>
          <w:color w:val="000000"/>
        </w:rPr>
      </w:pPr>
      <w:r w:rsidRPr="00685970">
        <w:rPr>
          <w:rFonts w:cs="Arial"/>
        </w:rPr>
        <w:tab/>
      </w:r>
      <w:proofErr w:type="spellStart"/>
      <w:r w:rsidRPr="00685970">
        <w:rPr>
          <w:rFonts w:cs="Arial"/>
          <w:b/>
          <w:bCs/>
          <w:color w:val="000000"/>
        </w:rPr>
        <w:t>Direcçao</w:t>
      </w:r>
      <w:proofErr w:type="spellEnd"/>
      <w:r w:rsidRPr="00685970">
        <w:rPr>
          <w:rFonts w:cs="Arial"/>
          <w:b/>
          <w:bCs/>
          <w:color w:val="000000"/>
        </w:rPr>
        <w:t xml:space="preserve"> de </w:t>
      </w:r>
      <w:proofErr w:type="spellStart"/>
      <w:r w:rsidRPr="00685970">
        <w:rPr>
          <w:rFonts w:cs="Arial"/>
          <w:b/>
          <w:bCs/>
          <w:color w:val="000000"/>
        </w:rPr>
        <w:t>Farois</w:t>
      </w:r>
      <w:proofErr w:type="spellEnd"/>
    </w:p>
    <w:p w14:paraId="53CAD6FF" w14:textId="6B801E31" w:rsidR="0085460B" w:rsidRPr="00685970" w:rsidRDefault="0085460B" w:rsidP="0085460B">
      <w:pPr>
        <w:widowControl w:val="0"/>
        <w:tabs>
          <w:tab w:val="left" w:pos="1695"/>
        </w:tabs>
        <w:autoSpaceDE w:val="0"/>
        <w:autoSpaceDN w:val="0"/>
        <w:adjustRightInd w:val="0"/>
        <w:spacing w:before="82"/>
        <w:rPr>
          <w:rFonts w:cs="Arial"/>
          <w:color w:val="000000"/>
        </w:rPr>
      </w:pPr>
      <w:r w:rsidRPr="00685970">
        <w:rPr>
          <w:rFonts w:cs="Arial"/>
        </w:rPr>
        <w:tab/>
      </w:r>
      <w:r w:rsidRPr="00685970">
        <w:rPr>
          <w:rFonts w:cs="Arial"/>
          <w:color w:val="000000"/>
        </w:rPr>
        <w:t>Lt</w:t>
      </w:r>
      <w:r w:rsidR="0062729C">
        <w:rPr>
          <w:rFonts w:cs="Arial"/>
          <w:color w:val="000000"/>
        </w:rPr>
        <w:t xml:space="preserve"> </w:t>
      </w:r>
      <w:proofErr w:type="gramStart"/>
      <w:r w:rsidRPr="00685970">
        <w:rPr>
          <w:rFonts w:cs="Arial"/>
          <w:color w:val="000000"/>
        </w:rPr>
        <w:t>Cdr</w:t>
      </w:r>
      <w:proofErr w:type="gramEnd"/>
      <w:r w:rsidRPr="00685970">
        <w:rPr>
          <w:rFonts w:cs="Arial"/>
          <w:color w:val="000000"/>
        </w:rPr>
        <w:t xml:space="preserve"> Jorge TELES</w:t>
      </w:r>
    </w:p>
    <w:p w14:paraId="27A6D73F"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Estrada Marginal</w:t>
      </w:r>
    </w:p>
    <w:p w14:paraId="469C40DC"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 xml:space="preserve">2720-210 </w:t>
      </w:r>
      <w:proofErr w:type="spellStart"/>
      <w:r w:rsidRPr="00685970">
        <w:rPr>
          <w:rFonts w:cs="Arial"/>
          <w:color w:val="000000"/>
        </w:rPr>
        <w:t>Paço</w:t>
      </w:r>
      <w:proofErr w:type="spellEnd"/>
      <w:r w:rsidRPr="00685970">
        <w:rPr>
          <w:rFonts w:cs="Arial"/>
          <w:color w:val="000000"/>
        </w:rPr>
        <w:t xml:space="preserve"> de Arcos</w:t>
      </w:r>
    </w:p>
    <w:p w14:paraId="737121DE"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Portugal</w:t>
      </w:r>
    </w:p>
    <w:p w14:paraId="562D3BB5"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+351 21 446 1666</w:t>
      </w:r>
    </w:p>
    <w:p w14:paraId="2058648D"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+351 9166 30653</w:t>
      </w:r>
    </w:p>
    <w:p w14:paraId="7A1627DF"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64" w:history="1">
        <w:r w:rsidRPr="00B6743C">
          <w:rPr>
            <w:rStyle w:val="Hyperlink"/>
            <w:rFonts w:cs="Arial"/>
          </w:rPr>
          <w:t>santos.teles@marinha.pt</w:t>
        </w:r>
      </w:hyperlink>
    </w:p>
    <w:p w14:paraId="3F048E1F" w14:textId="77777777" w:rsidR="0085460B" w:rsidRPr="00685970" w:rsidRDefault="0085460B" w:rsidP="0085460B">
      <w:pPr>
        <w:widowControl w:val="0"/>
        <w:tabs>
          <w:tab w:val="left" w:pos="1700"/>
        </w:tabs>
        <w:autoSpaceDE w:val="0"/>
        <w:autoSpaceDN w:val="0"/>
        <w:adjustRightInd w:val="0"/>
        <w:spacing w:before="300"/>
        <w:rPr>
          <w:rFonts w:cs="Arial"/>
          <w:b/>
          <w:bCs/>
          <w:color w:val="000000"/>
        </w:rPr>
      </w:pPr>
      <w:r w:rsidRPr="00685970">
        <w:rPr>
          <w:rFonts w:cs="Arial"/>
        </w:rPr>
        <w:tab/>
      </w:r>
      <w:proofErr w:type="spellStart"/>
      <w:r w:rsidRPr="00685970">
        <w:rPr>
          <w:rFonts w:cs="Arial"/>
          <w:b/>
          <w:bCs/>
          <w:color w:val="000000"/>
        </w:rPr>
        <w:t>Instituto</w:t>
      </w:r>
      <w:proofErr w:type="spellEnd"/>
      <w:r w:rsidRPr="00685970">
        <w:rPr>
          <w:rFonts w:cs="Arial"/>
          <w:b/>
          <w:bCs/>
          <w:color w:val="000000"/>
        </w:rPr>
        <w:t xml:space="preserve"> </w:t>
      </w:r>
      <w:proofErr w:type="spellStart"/>
      <w:r w:rsidRPr="00685970">
        <w:rPr>
          <w:rFonts w:cs="Arial"/>
          <w:b/>
          <w:bCs/>
          <w:color w:val="000000"/>
        </w:rPr>
        <w:t>Hidrografico</w:t>
      </w:r>
      <w:proofErr w:type="spellEnd"/>
    </w:p>
    <w:p w14:paraId="2CCD1BB2" w14:textId="2D13213B" w:rsidR="0085460B" w:rsidRPr="00685970" w:rsidRDefault="0085460B" w:rsidP="0085460B">
      <w:pPr>
        <w:widowControl w:val="0"/>
        <w:tabs>
          <w:tab w:val="left" w:pos="1695"/>
        </w:tabs>
        <w:autoSpaceDE w:val="0"/>
        <w:autoSpaceDN w:val="0"/>
        <w:adjustRightInd w:val="0"/>
        <w:spacing w:before="82"/>
        <w:rPr>
          <w:rFonts w:cs="Arial"/>
          <w:color w:val="000000"/>
        </w:rPr>
      </w:pPr>
      <w:r w:rsidRPr="00685970">
        <w:rPr>
          <w:rFonts w:cs="Arial"/>
        </w:rPr>
        <w:tab/>
      </w:r>
      <w:r w:rsidRPr="00685970">
        <w:rPr>
          <w:rFonts w:cs="Arial"/>
          <w:color w:val="000000"/>
        </w:rPr>
        <w:t>L</w:t>
      </w:r>
      <w:r w:rsidR="0062729C">
        <w:rPr>
          <w:rFonts w:cs="Arial"/>
          <w:color w:val="000000"/>
        </w:rPr>
        <w:t xml:space="preserve">t </w:t>
      </w:r>
      <w:proofErr w:type="spellStart"/>
      <w:r w:rsidRPr="00685970">
        <w:rPr>
          <w:rFonts w:cs="Arial"/>
          <w:color w:val="000000"/>
        </w:rPr>
        <w:t>Cdr.</w:t>
      </w:r>
      <w:proofErr w:type="spellEnd"/>
      <w:r w:rsidRPr="00685970">
        <w:rPr>
          <w:rFonts w:cs="Arial"/>
          <w:color w:val="000000"/>
        </w:rPr>
        <w:t xml:space="preserve"> Victor PLACIDO da CONCEICAO</w:t>
      </w:r>
    </w:p>
    <w:p w14:paraId="53AC4CBC"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proofErr w:type="spellStart"/>
      <w:r w:rsidRPr="00685970">
        <w:rPr>
          <w:rFonts w:cs="Arial"/>
          <w:color w:val="000000"/>
        </w:rPr>
        <w:t>Rua</w:t>
      </w:r>
      <w:proofErr w:type="spellEnd"/>
      <w:r w:rsidRPr="00685970">
        <w:rPr>
          <w:rFonts w:cs="Arial"/>
          <w:color w:val="000000"/>
        </w:rPr>
        <w:t xml:space="preserve"> das </w:t>
      </w:r>
      <w:proofErr w:type="spellStart"/>
      <w:r w:rsidRPr="00685970">
        <w:rPr>
          <w:rFonts w:cs="Arial"/>
          <w:color w:val="000000"/>
        </w:rPr>
        <w:t>Trinas</w:t>
      </w:r>
      <w:proofErr w:type="spellEnd"/>
      <w:r w:rsidRPr="00685970">
        <w:rPr>
          <w:rFonts w:cs="Arial"/>
          <w:color w:val="000000"/>
        </w:rPr>
        <w:t>, 49</w:t>
      </w:r>
    </w:p>
    <w:p w14:paraId="1408B6AB"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 xml:space="preserve">1249-093 </w:t>
      </w:r>
      <w:proofErr w:type="spellStart"/>
      <w:r w:rsidRPr="00685970">
        <w:rPr>
          <w:rFonts w:cs="Arial"/>
          <w:color w:val="000000"/>
        </w:rPr>
        <w:t>Lisboa</w:t>
      </w:r>
      <w:proofErr w:type="spellEnd"/>
    </w:p>
    <w:p w14:paraId="2D5486F4"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Portugal</w:t>
      </w:r>
    </w:p>
    <w:p w14:paraId="1ECA0766"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+351 210 943 084</w:t>
      </w:r>
    </w:p>
    <w:p w14:paraId="478A95D7"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+351 210 943 299</w:t>
      </w:r>
    </w:p>
    <w:p w14:paraId="2AA34561"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+351 914 814 417</w:t>
      </w:r>
    </w:p>
    <w:p w14:paraId="54A95FC5"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65" w:history="1">
        <w:r w:rsidRPr="00B6743C">
          <w:rPr>
            <w:rStyle w:val="Hyperlink"/>
            <w:rFonts w:cs="Arial"/>
          </w:rPr>
          <w:t>placido.conceicao@marihna.pt</w:t>
        </w:r>
      </w:hyperlink>
    </w:p>
    <w:p w14:paraId="00CBF7FD"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(alternative):</w:t>
      </w:r>
      <w:r w:rsidRPr="00685970">
        <w:rPr>
          <w:rFonts w:cs="Arial"/>
        </w:rPr>
        <w:tab/>
      </w:r>
      <w:hyperlink r:id="rId66" w:history="1">
        <w:r w:rsidRPr="00B6743C">
          <w:rPr>
            <w:rStyle w:val="Hyperlink"/>
            <w:rFonts w:cs="Arial"/>
          </w:rPr>
          <w:t>placido.conceicao@hidrografico.pt</w:t>
        </w:r>
      </w:hyperlink>
    </w:p>
    <w:p w14:paraId="2BF55C35"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Scotland</w:t>
      </w:r>
      <w:r w:rsidRPr="00685970">
        <w:rPr>
          <w:rFonts w:cs="Arial"/>
          <w:lang w:val="en-US"/>
        </w:rPr>
        <w:tab/>
      </w:r>
      <w:r w:rsidRPr="00685970">
        <w:rPr>
          <w:rFonts w:cs="Arial"/>
          <w:b/>
          <w:bCs/>
          <w:color w:val="000000"/>
          <w:lang w:val="en-US"/>
        </w:rPr>
        <w:t>Northern Lighthouse Board</w:t>
      </w:r>
    </w:p>
    <w:p w14:paraId="7EDF390A"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Captain Phil DAY</w:t>
      </w:r>
    </w:p>
    <w:p w14:paraId="549C2D87"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84 George Street</w:t>
      </w:r>
    </w:p>
    <w:p w14:paraId="068B8411"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Edinburgh EH2 3DA</w:t>
      </w:r>
    </w:p>
    <w:p w14:paraId="3156227F"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Scotland</w:t>
      </w:r>
    </w:p>
    <w:p w14:paraId="50761CF4"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lang w:val="en-US"/>
        </w:rPr>
        <w:tab/>
      </w:r>
      <w:r w:rsidRPr="00685970">
        <w:rPr>
          <w:rFonts w:cs="Arial"/>
          <w:color w:val="000000"/>
        </w:rPr>
        <w:t>Phone</w:t>
      </w:r>
      <w:r w:rsidRPr="00685970">
        <w:rPr>
          <w:rFonts w:cs="Arial"/>
        </w:rPr>
        <w:tab/>
      </w:r>
      <w:r w:rsidRPr="00685970">
        <w:rPr>
          <w:rFonts w:cs="Arial"/>
          <w:color w:val="000000"/>
        </w:rPr>
        <w:t>+44 131 473 3190</w:t>
      </w:r>
    </w:p>
    <w:p w14:paraId="5E41AD08"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+44 131 226 3615</w:t>
      </w:r>
    </w:p>
    <w:p w14:paraId="1897F76E"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+44 7785 300 366</w:t>
      </w:r>
    </w:p>
    <w:p w14:paraId="18FC038A"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67" w:history="1">
        <w:r w:rsidRPr="00B6743C">
          <w:rPr>
            <w:rStyle w:val="Hyperlink"/>
            <w:rFonts w:cs="Arial"/>
          </w:rPr>
          <w:t>phild@nlb.org.uk</w:t>
        </w:r>
      </w:hyperlink>
    </w:p>
    <w:p w14:paraId="1720910A"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Sweden</w:t>
      </w:r>
      <w:r w:rsidRPr="00685970">
        <w:rPr>
          <w:rFonts w:cs="Arial"/>
          <w:lang w:val="en-US"/>
        </w:rPr>
        <w:tab/>
      </w:r>
      <w:r w:rsidRPr="00685970">
        <w:rPr>
          <w:rFonts w:cs="Arial"/>
          <w:b/>
          <w:bCs/>
          <w:color w:val="000000"/>
          <w:lang w:val="en-US"/>
        </w:rPr>
        <w:t>Swedish Maritime Administration</w:t>
      </w:r>
    </w:p>
    <w:p w14:paraId="5768E02F" w14:textId="77777777" w:rsidR="0085460B" w:rsidRPr="00296019" w:rsidRDefault="0085460B" w:rsidP="0085460B">
      <w:pPr>
        <w:widowControl w:val="0"/>
        <w:tabs>
          <w:tab w:val="left" w:pos="1695"/>
        </w:tabs>
        <w:autoSpaceDE w:val="0"/>
        <w:autoSpaceDN w:val="0"/>
        <w:adjustRightInd w:val="0"/>
        <w:spacing w:before="100"/>
        <w:rPr>
          <w:rFonts w:cs="Arial"/>
          <w:color w:val="000000"/>
          <w:szCs w:val="22"/>
          <w:lang w:val="en-US"/>
        </w:rPr>
      </w:pPr>
      <w:r w:rsidRPr="00685970">
        <w:rPr>
          <w:rFonts w:cs="Arial"/>
          <w:lang w:val="en-US"/>
        </w:rPr>
        <w:tab/>
      </w:r>
      <w:proofErr w:type="spellStart"/>
      <w:r w:rsidRPr="00296019">
        <w:rPr>
          <w:rFonts w:cs="Arial"/>
          <w:color w:val="000000"/>
          <w:szCs w:val="22"/>
          <w:lang w:val="en-US"/>
        </w:rPr>
        <w:t>Mr</w:t>
      </w:r>
      <w:proofErr w:type="spellEnd"/>
      <w:r w:rsidRPr="00296019">
        <w:rPr>
          <w:rFonts w:cs="Arial"/>
          <w:color w:val="000000"/>
          <w:szCs w:val="22"/>
          <w:lang w:val="en-US"/>
        </w:rPr>
        <w:t xml:space="preserve"> Johan WESTERLUND</w:t>
      </w:r>
    </w:p>
    <w:p w14:paraId="6D6D43B6" w14:textId="2345157A" w:rsidR="0085460B" w:rsidRPr="00296019" w:rsidRDefault="0085460B" w:rsidP="0085460B">
      <w:pPr>
        <w:widowControl w:val="0"/>
        <w:tabs>
          <w:tab w:val="left" w:pos="1700"/>
        </w:tabs>
        <w:autoSpaceDE w:val="0"/>
        <w:autoSpaceDN w:val="0"/>
        <w:adjustRightInd w:val="0"/>
        <w:rPr>
          <w:rFonts w:cs="Arial"/>
          <w:color w:val="000000"/>
          <w:szCs w:val="22"/>
          <w:lang w:val="en-US"/>
        </w:rPr>
      </w:pPr>
      <w:r w:rsidRPr="00296019">
        <w:rPr>
          <w:rFonts w:cs="Arial"/>
          <w:szCs w:val="22"/>
          <w:lang w:val="en-US"/>
        </w:rPr>
        <w:tab/>
      </w:r>
      <w:proofErr w:type="spellStart"/>
      <w:r w:rsidR="00296019" w:rsidRPr="00296019">
        <w:rPr>
          <w:rFonts w:eastAsia="Times New Roman" w:cs="Arial"/>
          <w:szCs w:val="22"/>
          <w:lang w:val="en-US" w:eastAsia="en-GB"/>
        </w:rPr>
        <w:t>Östra</w:t>
      </w:r>
      <w:proofErr w:type="spellEnd"/>
      <w:r w:rsidR="00296019" w:rsidRPr="00296019">
        <w:rPr>
          <w:rFonts w:eastAsia="Times New Roman" w:cs="Arial"/>
          <w:szCs w:val="22"/>
          <w:lang w:val="en-US" w:eastAsia="en-GB"/>
        </w:rPr>
        <w:t xml:space="preserve"> </w:t>
      </w:r>
      <w:proofErr w:type="spellStart"/>
      <w:r w:rsidR="00296019" w:rsidRPr="00296019">
        <w:rPr>
          <w:rFonts w:eastAsia="Times New Roman" w:cs="Arial"/>
          <w:szCs w:val="22"/>
          <w:lang w:val="en-US" w:eastAsia="en-GB"/>
        </w:rPr>
        <w:t>Promenaden</w:t>
      </w:r>
      <w:proofErr w:type="spellEnd"/>
      <w:r w:rsidR="00296019" w:rsidRPr="00296019">
        <w:rPr>
          <w:rFonts w:eastAsia="Times New Roman" w:cs="Arial"/>
          <w:szCs w:val="22"/>
          <w:lang w:val="en-US" w:eastAsia="en-GB"/>
        </w:rPr>
        <w:t xml:space="preserve"> 7</w:t>
      </w:r>
    </w:p>
    <w:p w14:paraId="13CB98C0" w14:textId="17125D9B" w:rsidR="0085460B" w:rsidRPr="00296019" w:rsidRDefault="0085460B" w:rsidP="0085460B">
      <w:pPr>
        <w:widowControl w:val="0"/>
        <w:tabs>
          <w:tab w:val="left" w:pos="1700"/>
        </w:tabs>
        <w:autoSpaceDE w:val="0"/>
        <w:autoSpaceDN w:val="0"/>
        <w:adjustRightInd w:val="0"/>
        <w:rPr>
          <w:rFonts w:cs="Arial"/>
          <w:color w:val="000000"/>
          <w:szCs w:val="22"/>
          <w:lang w:val="en-US"/>
        </w:rPr>
      </w:pPr>
      <w:r w:rsidRPr="00296019">
        <w:rPr>
          <w:rFonts w:cs="Arial"/>
          <w:szCs w:val="22"/>
          <w:lang w:val="en-US"/>
        </w:rPr>
        <w:tab/>
      </w:r>
      <w:r w:rsidR="00296019" w:rsidRPr="00296019">
        <w:rPr>
          <w:rFonts w:cs="Arial"/>
          <w:color w:val="000000"/>
          <w:szCs w:val="22"/>
          <w:lang w:val="en-US"/>
        </w:rPr>
        <w:t>601 78</w:t>
      </w:r>
      <w:r w:rsidRPr="00296019">
        <w:rPr>
          <w:rFonts w:cs="Arial"/>
          <w:color w:val="000000"/>
          <w:szCs w:val="22"/>
          <w:lang w:val="en-US"/>
        </w:rPr>
        <w:t xml:space="preserve"> </w:t>
      </w:r>
      <w:proofErr w:type="spellStart"/>
      <w:r w:rsidR="00296019" w:rsidRPr="00296019">
        <w:rPr>
          <w:rFonts w:eastAsia="Times New Roman" w:cs="Arial"/>
          <w:szCs w:val="22"/>
          <w:lang w:val="en-US" w:eastAsia="en-GB"/>
        </w:rPr>
        <w:t>Norrköping</w:t>
      </w:r>
      <w:proofErr w:type="spellEnd"/>
      <w:r w:rsidR="00296019" w:rsidRPr="00296019">
        <w:rPr>
          <w:rFonts w:cs="Arial"/>
          <w:color w:val="000000"/>
          <w:szCs w:val="22"/>
          <w:lang w:val="en-US"/>
        </w:rPr>
        <w:t xml:space="preserve"> </w:t>
      </w:r>
      <w:r w:rsidRPr="00296019">
        <w:rPr>
          <w:rFonts w:cs="Arial"/>
          <w:color w:val="000000"/>
          <w:szCs w:val="22"/>
          <w:lang w:val="en-US"/>
        </w:rPr>
        <w:t>g</w:t>
      </w:r>
    </w:p>
    <w:p w14:paraId="04AFCC81" w14:textId="77777777" w:rsidR="0085460B" w:rsidRPr="00296019" w:rsidRDefault="0085460B" w:rsidP="0085460B">
      <w:pPr>
        <w:widowControl w:val="0"/>
        <w:tabs>
          <w:tab w:val="left" w:pos="1695"/>
        </w:tabs>
        <w:autoSpaceDE w:val="0"/>
        <w:autoSpaceDN w:val="0"/>
        <w:adjustRightInd w:val="0"/>
        <w:rPr>
          <w:rFonts w:cs="Arial"/>
          <w:color w:val="000000"/>
          <w:szCs w:val="22"/>
          <w:lang w:val="en-US"/>
        </w:rPr>
      </w:pPr>
      <w:r w:rsidRPr="00296019">
        <w:rPr>
          <w:rFonts w:cs="Arial"/>
          <w:szCs w:val="22"/>
          <w:lang w:val="en-US"/>
        </w:rPr>
        <w:tab/>
      </w:r>
      <w:r w:rsidRPr="00296019">
        <w:rPr>
          <w:rFonts w:cs="Arial"/>
          <w:color w:val="000000"/>
          <w:szCs w:val="22"/>
          <w:lang w:val="en-US"/>
        </w:rPr>
        <w:t>Sweden</w:t>
      </w:r>
    </w:p>
    <w:p w14:paraId="674520AA"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+46 10 478 48 30</w:t>
      </w:r>
    </w:p>
    <w:p w14:paraId="6203159D" w14:textId="77777777" w:rsidR="0085460B" w:rsidRPr="00685970" w:rsidRDefault="0085460B" w:rsidP="0085460B">
      <w:pPr>
        <w:widowControl w:val="0"/>
        <w:tabs>
          <w:tab w:val="left" w:pos="1700"/>
          <w:tab w:val="left" w:pos="3991"/>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Mobile phone:</w:t>
      </w:r>
      <w:r w:rsidRPr="00685970">
        <w:rPr>
          <w:rFonts w:cs="Arial"/>
          <w:lang w:val="en-US"/>
        </w:rPr>
        <w:tab/>
      </w:r>
      <w:r w:rsidRPr="00685970">
        <w:rPr>
          <w:rFonts w:cs="Arial"/>
          <w:color w:val="000000"/>
          <w:lang w:val="en-US"/>
        </w:rPr>
        <w:t>+46 708 19 14 44</w:t>
      </w:r>
    </w:p>
    <w:p w14:paraId="2B610B8B"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lang w:val="en-US"/>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68" w:history="1">
        <w:r w:rsidRPr="00B6743C">
          <w:rPr>
            <w:rStyle w:val="Hyperlink"/>
            <w:rFonts w:cs="Arial"/>
          </w:rPr>
          <w:t>johan.westerlund@sjofartsverket.se</w:t>
        </w:r>
      </w:hyperlink>
    </w:p>
    <w:p w14:paraId="2D6FD794" w14:textId="77777777" w:rsidR="00E60104" w:rsidRDefault="00E60104">
      <w:pPr>
        <w:rPr>
          <w:rFonts w:cs="Arial"/>
        </w:rPr>
      </w:pPr>
      <w:r>
        <w:rPr>
          <w:rFonts w:cs="Arial"/>
        </w:rPr>
        <w:br w:type="page"/>
      </w:r>
    </w:p>
    <w:p w14:paraId="45048F5D" w14:textId="4E0B956A" w:rsidR="0085460B" w:rsidRPr="00685970" w:rsidRDefault="0085460B" w:rsidP="0085460B">
      <w:pPr>
        <w:widowControl w:val="0"/>
        <w:tabs>
          <w:tab w:val="left" w:pos="1700"/>
        </w:tabs>
        <w:autoSpaceDE w:val="0"/>
        <w:autoSpaceDN w:val="0"/>
        <w:adjustRightInd w:val="0"/>
        <w:spacing w:before="300"/>
        <w:rPr>
          <w:rFonts w:cs="Arial"/>
          <w:b/>
          <w:bCs/>
          <w:color w:val="000000"/>
          <w:lang w:val="en-US"/>
        </w:rPr>
      </w:pPr>
      <w:r w:rsidRPr="00CB5CB7">
        <w:rPr>
          <w:rFonts w:cs="Arial"/>
        </w:rPr>
        <w:lastRenderedPageBreak/>
        <w:tab/>
      </w:r>
      <w:r w:rsidRPr="00685970">
        <w:rPr>
          <w:rFonts w:cs="Arial"/>
          <w:b/>
          <w:bCs/>
          <w:color w:val="000000"/>
          <w:lang w:val="en-US"/>
        </w:rPr>
        <w:t>Swedish Transport Agency</w:t>
      </w:r>
    </w:p>
    <w:p w14:paraId="5AFCC1A5" w14:textId="77777777" w:rsidR="0085460B" w:rsidRPr="00685970" w:rsidRDefault="0085460B" w:rsidP="0085460B">
      <w:pPr>
        <w:widowControl w:val="0"/>
        <w:tabs>
          <w:tab w:val="left" w:pos="1695"/>
        </w:tabs>
        <w:autoSpaceDE w:val="0"/>
        <w:autoSpaceDN w:val="0"/>
        <w:adjustRightInd w:val="0"/>
        <w:spacing w:before="82"/>
        <w:rPr>
          <w:rFonts w:cs="Arial"/>
          <w:color w:val="000000"/>
          <w:lang w:val="en-US"/>
        </w:rPr>
      </w:pPr>
      <w:r w:rsidRPr="00685970">
        <w:rPr>
          <w:rFonts w:cs="Arial"/>
          <w:lang w:val="en-US"/>
        </w:rPr>
        <w:tab/>
      </w:r>
      <w:proofErr w:type="spellStart"/>
      <w:r w:rsidRPr="00685970">
        <w:rPr>
          <w:rFonts w:cs="Arial"/>
          <w:color w:val="000000"/>
          <w:lang w:val="en-US"/>
        </w:rPr>
        <w:t>Mr</w:t>
      </w:r>
      <w:proofErr w:type="spellEnd"/>
      <w:r w:rsidRPr="00685970">
        <w:rPr>
          <w:rFonts w:cs="Arial"/>
          <w:color w:val="000000"/>
          <w:lang w:val="en-US"/>
        </w:rPr>
        <w:t xml:space="preserve"> Mats HÖRSTRÖM</w:t>
      </w:r>
    </w:p>
    <w:p w14:paraId="15547D2D" w14:textId="0C9F933B"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Maritime Department</w:t>
      </w:r>
    </w:p>
    <w:p w14:paraId="6552E84F" w14:textId="09B7F02D"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0062729C">
        <w:rPr>
          <w:rFonts w:cs="Arial"/>
          <w:color w:val="000000"/>
          <w:lang w:val="en-US"/>
        </w:rPr>
        <w:t>S-601 73</w:t>
      </w:r>
      <w:r w:rsidRPr="00685970">
        <w:rPr>
          <w:rFonts w:cs="Arial"/>
          <w:color w:val="000000"/>
          <w:lang w:val="en-US"/>
        </w:rPr>
        <w:t xml:space="preserve"> Norrkoping</w:t>
      </w:r>
    </w:p>
    <w:p w14:paraId="38A70B0C"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Sweden</w:t>
      </w:r>
    </w:p>
    <w:p w14:paraId="7B5F97DC"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lang w:val="en-US"/>
        </w:rPr>
        <w:tab/>
      </w:r>
      <w:r w:rsidRPr="00685970">
        <w:rPr>
          <w:rFonts w:cs="Arial"/>
          <w:color w:val="000000"/>
        </w:rPr>
        <w:t>Phone</w:t>
      </w:r>
      <w:r w:rsidRPr="00685970">
        <w:rPr>
          <w:rFonts w:cs="Arial"/>
        </w:rPr>
        <w:tab/>
      </w:r>
      <w:r w:rsidRPr="00685970">
        <w:rPr>
          <w:rFonts w:cs="Arial"/>
          <w:color w:val="000000"/>
        </w:rPr>
        <w:t>+46 10 495 33 29</w:t>
      </w:r>
    </w:p>
    <w:p w14:paraId="1D51BE39"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+46 76 721 10 43</w:t>
      </w:r>
    </w:p>
    <w:p w14:paraId="63FB4860"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69" w:history="1">
        <w:r w:rsidRPr="00B6743C">
          <w:rPr>
            <w:rStyle w:val="Hyperlink"/>
            <w:rFonts w:cs="Arial"/>
          </w:rPr>
          <w:t>mats.horstrom@transportstyrelsen.se</w:t>
        </w:r>
      </w:hyperlink>
    </w:p>
    <w:p w14:paraId="3A148981"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(alternative):</w:t>
      </w:r>
      <w:r w:rsidRPr="00685970">
        <w:rPr>
          <w:rFonts w:cs="Arial"/>
        </w:rPr>
        <w:tab/>
      </w:r>
      <w:hyperlink r:id="rId70" w:history="1">
        <w:r w:rsidRPr="00B6743C">
          <w:rPr>
            <w:rStyle w:val="Hyperlink"/>
            <w:rFonts w:cs="Arial"/>
          </w:rPr>
          <w:t>sjofart@transportstyrelsen.se</w:t>
        </w:r>
      </w:hyperlink>
    </w:p>
    <w:p w14:paraId="40EBF2A7"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CB5CB7">
        <w:rPr>
          <w:rFonts w:cs="Arial"/>
        </w:rPr>
        <w:tab/>
      </w:r>
      <w:r w:rsidRPr="00685970">
        <w:rPr>
          <w:rFonts w:cs="Arial"/>
          <w:b/>
          <w:bCs/>
          <w:color w:val="000000"/>
          <w:lang w:val="en-US"/>
        </w:rPr>
        <w:t>Swedish Transport Agency</w:t>
      </w:r>
    </w:p>
    <w:p w14:paraId="36C8D3E0"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proofErr w:type="spellStart"/>
      <w:r w:rsidRPr="00685970">
        <w:rPr>
          <w:rFonts w:cs="Arial"/>
          <w:color w:val="000000"/>
          <w:lang w:val="en-US"/>
        </w:rPr>
        <w:t>Mr</w:t>
      </w:r>
      <w:proofErr w:type="spellEnd"/>
      <w:r w:rsidRPr="00685970">
        <w:rPr>
          <w:rFonts w:cs="Arial"/>
          <w:color w:val="000000"/>
          <w:lang w:val="en-US"/>
        </w:rPr>
        <w:t xml:space="preserve"> Johan PETTERSSON</w:t>
      </w:r>
    </w:p>
    <w:p w14:paraId="5174FEBB"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Maritime Department</w:t>
      </w:r>
    </w:p>
    <w:p w14:paraId="105D3B48"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 xml:space="preserve">S-601 73 </w:t>
      </w:r>
      <w:proofErr w:type="spellStart"/>
      <w:r w:rsidRPr="00685970">
        <w:rPr>
          <w:rFonts w:cs="Arial"/>
          <w:color w:val="000000"/>
          <w:lang w:val="en-US"/>
        </w:rPr>
        <w:t>Norrköping</w:t>
      </w:r>
      <w:proofErr w:type="spellEnd"/>
    </w:p>
    <w:p w14:paraId="63B7E97C"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Sweden</w:t>
      </w:r>
    </w:p>
    <w:p w14:paraId="218519F5"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+46 10 495 33 34</w:t>
      </w:r>
    </w:p>
    <w:p w14:paraId="0A4192AA"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+46 76 72 10 47</w:t>
      </w:r>
    </w:p>
    <w:p w14:paraId="10A44240"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71" w:history="1">
        <w:r w:rsidRPr="00B6743C">
          <w:rPr>
            <w:rStyle w:val="Hyperlink"/>
            <w:rFonts w:cs="Arial"/>
          </w:rPr>
          <w:t>johan.pettersson@transportstyrelsen.se</w:t>
        </w:r>
      </w:hyperlink>
    </w:p>
    <w:p w14:paraId="088E5776"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UK</w:t>
      </w:r>
      <w:r w:rsidRPr="00685970">
        <w:rPr>
          <w:rFonts w:cs="Arial"/>
          <w:lang w:val="en-US"/>
        </w:rPr>
        <w:tab/>
      </w:r>
      <w:r w:rsidRPr="00685970">
        <w:rPr>
          <w:rFonts w:cs="Arial"/>
          <w:b/>
          <w:bCs/>
          <w:color w:val="000000"/>
          <w:lang w:val="en-US"/>
        </w:rPr>
        <w:t>General Lighthouse Authorities of UK &amp; Ireland</w:t>
      </w:r>
    </w:p>
    <w:p w14:paraId="57BE04E9"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proofErr w:type="spellStart"/>
      <w:r w:rsidRPr="00685970">
        <w:rPr>
          <w:rFonts w:cs="Arial"/>
          <w:color w:val="000000"/>
          <w:lang w:val="en-US"/>
        </w:rPr>
        <w:t>Mr</w:t>
      </w:r>
      <w:proofErr w:type="spellEnd"/>
      <w:r w:rsidRPr="00685970">
        <w:rPr>
          <w:rFonts w:cs="Arial"/>
          <w:color w:val="000000"/>
          <w:lang w:val="en-US"/>
        </w:rPr>
        <w:t xml:space="preserve"> Martin BRANSBY</w:t>
      </w:r>
    </w:p>
    <w:p w14:paraId="2FCF3D94"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The Quay</w:t>
      </w:r>
    </w:p>
    <w:p w14:paraId="3C7A35ED"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Harwich</w:t>
      </w:r>
    </w:p>
    <w:p w14:paraId="377392CD" w14:textId="77777777" w:rsidR="0085460B" w:rsidRPr="00685970" w:rsidRDefault="0085460B" w:rsidP="0085460B">
      <w:pPr>
        <w:widowControl w:val="0"/>
        <w:tabs>
          <w:tab w:val="left" w:pos="1700"/>
        </w:tabs>
        <w:autoSpaceDE w:val="0"/>
        <w:autoSpaceDN w:val="0"/>
        <w:adjustRightInd w:val="0"/>
        <w:spacing w:before="7"/>
        <w:rPr>
          <w:rFonts w:cs="Arial"/>
          <w:color w:val="000000"/>
        </w:rPr>
      </w:pPr>
      <w:r w:rsidRPr="00685970">
        <w:rPr>
          <w:rFonts w:cs="Arial"/>
          <w:lang w:val="en-US"/>
        </w:rPr>
        <w:tab/>
      </w:r>
      <w:r w:rsidRPr="00685970">
        <w:rPr>
          <w:rFonts w:cs="Arial"/>
          <w:color w:val="000000"/>
        </w:rPr>
        <w:t>Essex</w:t>
      </w:r>
    </w:p>
    <w:p w14:paraId="67D383CF"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UK</w:t>
      </w:r>
    </w:p>
    <w:p w14:paraId="38748506"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+44 (</w:t>
      </w:r>
      <w:proofErr w:type="gramStart"/>
      <w:r w:rsidRPr="00685970">
        <w:rPr>
          <w:rFonts w:cs="Arial"/>
          <w:color w:val="000000"/>
        </w:rPr>
        <w:t>0)1255</w:t>
      </w:r>
      <w:proofErr w:type="gramEnd"/>
      <w:r w:rsidRPr="00685970">
        <w:rPr>
          <w:rFonts w:cs="Arial"/>
          <w:color w:val="000000"/>
        </w:rPr>
        <w:t xml:space="preserve"> 245 042</w:t>
      </w:r>
    </w:p>
    <w:p w14:paraId="69201570"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+44 (</w:t>
      </w:r>
      <w:proofErr w:type="gramStart"/>
      <w:r w:rsidRPr="00685970">
        <w:rPr>
          <w:rFonts w:cs="Arial"/>
          <w:color w:val="000000"/>
        </w:rPr>
        <w:t>0)7770</w:t>
      </w:r>
      <w:proofErr w:type="gramEnd"/>
      <w:r w:rsidRPr="00685970">
        <w:rPr>
          <w:rFonts w:cs="Arial"/>
          <w:color w:val="000000"/>
        </w:rPr>
        <w:t xml:space="preserve"> 265 652</w:t>
      </w:r>
    </w:p>
    <w:p w14:paraId="0EE356DD"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72" w:history="1">
        <w:r w:rsidRPr="00B6743C">
          <w:rPr>
            <w:rStyle w:val="Hyperlink"/>
            <w:rFonts w:cs="Arial"/>
          </w:rPr>
          <w:t>martin.bransby@gla-rrnav.org</w:t>
        </w:r>
      </w:hyperlink>
    </w:p>
    <w:p w14:paraId="42880259" w14:textId="77777777" w:rsidR="0085460B" w:rsidRPr="00685970" w:rsidRDefault="0085460B" w:rsidP="0085460B">
      <w:pPr>
        <w:widowControl w:val="0"/>
        <w:tabs>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Pharos Marine Ltd.</w:t>
      </w:r>
    </w:p>
    <w:p w14:paraId="76CEF4A8" w14:textId="77777777" w:rsidR="0085460B" w:rsidRPr="00685970" w:rsidRDefault="0085460B" w:rsidP="0085460B">
      <w:pPr>
        <w:widowControl w:val="0"/>
        <w:tabs>
          <w:tab w:val="left" w:pos="1695"/>
        </w:tabs>
        <w:autoSpaceDE w:val="0"/>
        <w:autoSpaceDN w:val="0"/>
        <w:adjustRightInd w:val="0"/>
        <w:spacing w:before="82"/>
        <w:rPr>
          <w:rFonts w:cs="Arial"/>
          <w:color w:val="000000"/>
          <w:lang w:val="en-US"/>
        </w:rPr>
      </w:pPr>
      <w:r w:rsidRPr="00685970">
        <w:rPr>
          <w:rFonts w:cs="Arial"/>
          <w:lang w:val="en-US"/>
        </w:rPr>
        <w:tab/>
      </w:r>
      <w:r w:rsidRPr="00685970">
        <w:rPr>
          <w:rFonts w:cs="Arial"/>
          <w:color w:val="000000"/>
          <w:lang w:val="en-US"/>
        </w:rPr>
        <w:t>Mr. Owen JAMES</w:t>
      </w:r>
    </w:p>
    <w:p w14:paraId="7C8CD98C"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proofErr w:type="spellStart"/>
      <w:r w:rsidRPr="00685970">
        <w:rPr>
          <w:rFonts w:cs="Arial"/>
          <w:color w:val="000000"/>
          <w:lang w:val="en-US"/>
        </w:rPr>
        <w:t>Steyning</w:t>
      </w:r>
      <w:proofErr w:type="spellEnd"/>
      <w:r w:rsidRPr="00685970">
        <w:rPr>
          <w:rFonts w:cs="Arial"/>
          <w:color w:val="000000"/>
          <w:lang w:val="en-US"/>
        </w:rPr>
        <w:t xml:space="preserve"> Way</w:t>
      </w:r>
    </w:p>
    <w:p w14:paraId="4282CE43"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Hounslow, Middlesex</w:t>
      </w:r>
    </w:p>
    <w:p w14:paraId="2F2FCAAA"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TW4 6DL</w:t>
      </w:r>
    </w:p>
    <w:p w14:paraId="577EABEE"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UK</w:t>
      </w:r>
    </w:p>
    <w:p w14:paraId="3196B0F0"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+44 20 8538 1100</w:t>
      </w:r>
    </w:p>
    <w:p w14:paraId="7D0EBB1B"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lang w:val="en-US"/>
        </w:rPr>
        <w:tab/>
      </w:r>
      <w:r w:rsidRPr="00685970">
        <w:rPr>
          <w:rFonts w:cs="Arial"/>
          <w:color w:val="000000"/>
        </w:rPr>
        <w:t>Fax</w:t>
      </w:r>
      <w:r w:rsidRPr="00685970">
        <w:rPr>
          <w:rFonts w:cs="Arial"/>
        </w:rPr>
        <w:tab/>
      </w:r>
      <w:r w:rsidRPr="00685970">
        <w:rPr>
          <w:rFonts w:cs="Arial"/>
          <w:color w:val="000000"/>
        </w:rPr>
        <w:t>+44 20 8577 4170</w:t>
      </w:r>
    </w:p>
    <w:p w14:paraId="392CE56F"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+44 7767785794</w:t>
      </w:r>
    </w:p>
    <w:p w14:paraId="0A6A9916"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73" w:history="1">
        <w:r w:rsidRPr="00B6743C">
          <w:rPr>
            <w:rStyle w:val="Hyperlink"/>
            <w:rFonts w:cs="Arial"/>
          </w:rPr>
          <w:t>ojames@pharosmarine.com</w:t>
        </w:r>
      </w:hyperlink>
    </w:p>
    <w:p w14:paraId="367F9897"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CB5CB7">
        <w:rPr>
          <w:rFonts w:cs="Arial"/>
        </w:rPr>
        <w:tab/>
      </w:r>
      <w:r w:rsidRPr="00685970">
        <w:rPr>
          <w:rFonts w:cs="Arial"/>
          <w:b/>
          <w:bCs/>
          <w:color w:val="000000"/>
          <w:lang w:val="en-US"/>
        </w:rPr>
        <w:t>Tideland Signal Ltd.</w:t>
      </w:r>
    </w:p>
    <w:p w14:paraId="580DAA27"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Mr. Ian BURGESS</w:t>
      </w:r>
    </w:p>
    <w:p w14:paraId="1F457715"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Kendal House</w:t>
      </w:r>
    </w:p>
    <w:p w14:paraId="46F61D19"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Victoria Way</w:t>
      </w:r>
    </w:p>
    <w:p w14:paraId="6AC711F6"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Burgess Hill West Sussex RH15 9NF</w:t>
      </w:r>
    </w:p>
    <w:p w14:paraId="7208E7F3"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lang w:val="en-US"/>
        </w:rPr>
        <w:tab/>
      </w:r>
      <w:r w:rsidRPr="00685970">
        <w:rPr>
          <w:rFonts w:cs="Arial"/>
          <w:color w:val="000000"/>
        </w:rPr>
        <w:t>UK</w:t>
      </w:r>
    </w:p>
    <w:p w14:paraId="5AB75088"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+44 1444 87 22 40</w:t>
      </w:r>
    </w:p>
    <w:p w14:paraId="459969F7"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+44 1444 87 22 41</w:t>
      </w:r>
    </w:p>
    <w:p w14:paraId="29830C89"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+44 7799646445</w:t>
      </w:r>
    </w:p>
    <w:p w14:paraId="2384BB83"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74" w:history="1">
        <w:r w:rsidRPr="00B6743C">
          <w:rPr>
            <w:rStyle w:val="Hyperlink"/>
            <w:rFonts w:cs="Arial"/>
          </w:rPr>
          <w:t>iburgess@tidelandsignal.ltd.uk</w:t>
        </w:r>
      </w:hyperlink>
    </w:p>
    <w:p w14:paraId="504D332C" w14:textId="77777777" w:rsidR="00E60104" w:rsidRDefault="00E60104">
      <w:pPr>
        <w:rPr>
          <w:rFonts w:cs="Arial"/>
        </w:rPr>
      </w:pPr>
      <w:r>
        <w:rPr>
          <w:rFonts w:cs="Arial"/>
        </w:rPr>
        <w:br w:type="page"/>
      </w:r>
    </w:p>
    <w:p w14:paraId="361A5EF7" w14:textId="36AE1AF6" w:rsidR="0085460B" w:rsidRPr="00685970" w:rsidRDefault="0085460B" w:rsidP="0085460B">
      <w:pPr>
        <w:widowControl w:val="0"/>
        <w:tabs>
          <w:tab w:val="left" w:pos="1700"/>
        </w:tabs>
        <w:autoSpaceDE w:val="0"/>
        <w:autoSpaceDN w:val="0"/>
        <w:adjustRightInd w:val="0"/>
        <w:spacing w:before="300"/>
        <w:rPr>
          <w:rFonts w:cs="Arial"/>
          <w:b/>
          <w:bCs/>
          <w:color w:val="000000"/>
          <w:lang w:val="en-US"/>
        </w:rPr>
      </w:pPr>
      <w:r w:rsidRPr="00CB5CB7">
        <w:rPr>
          <w:rFonts w:cs="Arial"/>
        </w:rPr>
        <w:lastRenderedPageBreak/>
        <w:tab/>
      </w:r>
      <w:r w:rsidRPr="00685970">
        <w:rPr>
          <w:rFonts w:cs="Arial"/>
          <w:b/>
          <w:bCs/>
          <w:color w:val="000000"/>
          <w:lang w:val="en-US"/>
        </w:rPr>
        <w:t>Trinity House Lighthouse Service</w:t>
      </w:r>
    </w:p>
    <w:p w14:paraId="2CBA036C" w14:textId="77777777" w:rsidR="0085460B" w:rsidRPr="00685970" w:rsidRDefault="0085460B" w:rsidP="0085460B">
      <w:pPr>
        <w:widowControl w:val="0"/>
        <w:tabs>
          <w:tab w:val="left" w:pos="1695"/>
        </w:tabs>
        <w:autoSpaceDE w:val="0"/>
        <w:autoSpaceDN w:val="0"/>
        <w:adjustRightInd w:val="0"/>
        <w:spacing w:before="82"/>
        <w:rPr>
          <w:rFonts w:cs="Arial"/>
          <w:color w:val="000000"/>
          <w:lang w:val="en-US"/>
        </w:rPr>
      </w:pPr>
      <w:r w:rsidRPr="00685970">
        <w:rPr>
          <w:rFonts w:cs="Arial"/>
          <w:lang w:val="en-US"/>
        </w:rPr>
        <w:tab/>
      </w:r>
      <w:proofErr w:type="spellStart"/>
      <w:r w:rsidRPr="00685970">
        <w:rPr>
          <w:rFonts w:cs="Arial"/>
          <w:color w:val="000000"/>
          <w:lang w:val="en-US"/>
        </w:rPr>
        <w:t>Capt</w:t>
      </w:r>
      <w:proofErr w:type="spellEnd"/>
      <w:r w:rsidRPr="00685970">
        <w:rPr>
          <w:rFonts w:cs="Arial"/>
          <w:color w:val="000000"/>
          <w:lang w:val="en-US"/>
        </w:rPr>
        <w:t xml:space="preserve"> Roger BARKER</w:t>
      </w:r>
    </w:p>
    <w:p w14:paraId="772209F7"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proofErr w:type="spellStart"/>
      <w:r w:rsidRPr="00685970">
        <w:rPr>
          <w:rFonts w:cs="Arial"/>
          <w:color w:val="000000"/>
          <w:lang w:val="en-US"/>
        </w:rPr>
        <w:t>Diretor</w:t>
      </w:r>
      <w:proofErr w:type="spellEnd"/>
      <w:r w:rsidRPr="00685970">
        <w:rPr>
          <w:rFonts w:cs="Arial"/>
          <w:color w:val="000000"/>
          <w:lang w:val="en-US"/>
        </w:rPr>
        <w:t xml:space="preserve"> of Navigational Requirements</w:t>
      </w:r>
    </w:p>
    <w:p w14:paraId="6FE550B9"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Tower Hill</w:t>
      </w:r>
    </w:p>
    <w:p w14:paraId="4B56BD1F"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EC3N 4DH</w:t>
      </w:r>
    </w:p>
    <w:p w14:paraId="59A22819"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UK</w:t>
      </w:r>
    </w:p>
    <w:p w14:paraId="3CE93F1E"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+44 207 481 6917</w:t>
      </w:r>
    </w:p>
    <w:p w14:paraId="5B273B49"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lang w:val="en-US"/>
        </w:rPr>
        <w:tab/>
      </w:r>
      <w:r w:rsidRPr="00685970">
        <w:rPr>
          <w:rFonts w:cs="Arial"/>
          <w:color w:val="000000"/>
        </w:rPr>
        <w:t>Fax</w:t>
      </w:r>
      <w:r w:rsidRPr="00685970">
        <w:rPr>
          <w:rFonts w:cs="Arial"/>
        </w:rPr>
        <w:tab/>
      </w:r>
      <w:r w:rsidRPr="00685970">
        <w:rPr>
          <w:rFonts w:cs="Arial"/>
          <w:color w:val="000000"/>
        </w:rPr>
        <w:t>+44 207 480 7662</w:t>
      </w:r>
    </w:p>
    <w:p w14:paraId="0B1A541D"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+44 7785 111 519</w:t>
      </w:r>
    </w:p>
    <w:p w14:paraId="0C1981EE"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75" w:history="1">
        <w:r w:rsidRPr="00B6743C">
          <w:rPr>
            <w:rStyle w:val="Hyperlink"/>
            <w:rFonts w:cs="Arial"/>
          </w:rPr>
          <w:t>roger.barker@thls.org</w:t>
        </w:r>
      </w:hyperlink>
    </w:p>
    <w:p w14:paraId="499A2D13"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USA</w:t>
      </w:r>
      <w:r w:rsidRPr="00685970">
        <w:rPr>
          <w:rFonts w:cs="Arial"/>
          <w:lang w:val="en-US"/>
        </w:rPr>
        <w:tab/>
      </w:r>
      <w:r w:rsidRPr="00685970">
        <w:rPr>
          <w:rFonts w:cs="Arial"/>
          <w:b/>
          <w:bCs/>
          <w:color w:val="000000"/>
          <w:lang w:val="en-US"/>
        </w:rPr>
        <w:t>US Coast Guard</w:t>
      </w:r>
    </w:p>
    <w:p w14:paraId="3AC012C9"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proofErr w:type="spellStart"/>
      <w:r w:rsidRPr="00685970">
        <w:rPr>
          <w:rFonts w:cs="Arial"/>
          <w:color w:val="000000"/>
          <w:lang w:val="en-US"/>
        </w:rPr>
        <w:t>Cdr</w:t>
      </w:r>
      <w:proofErr w:type="spellEnd"/>
      <w:r w:rsidRPr="00685970">
        <w:rPr>
          <w:rFonts w:cs="Arial"/>
          <w:color w:val="000000"/>
          <w:lang w:val="en-US"/>
        </w:rPr>
        <w:t xml:space="preserve"> Scott SMITH</w:t>
      </w:r>
    </w:p>
    <w:p w14:paraId="759D7D89"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Visual Navigation Branch</w:t>
      </w:r>
    </w:p>
    <w:p w14:paraId="35E5ECC7"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2100 2nd Street SW</w:t>
      </w:r>
    </w:p>
    <w:p w14:paraId="50B95972"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Washington DC 20593</w:t>
      </w:r>
    </w:p>
    <w:p w14:paraId="71A94B5E"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lang w:val="en-US"/>
        </w:rPr>
        <w:tab/>
      </w:r>
      <w:r w:rsidRPr="00685970">
        <w:rPr>
          <w:rFonts w:cs="Arial"/>
          <w:color w:val="000000"/>
        </w:rPr>
        <w:t>USA</w:t>
      </w:r>
    </w:p>
    <w:p w14:paraId="06BD5701"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+1 202 372 1550</w:t>
      </w:r>
    </w:p>
    <w:p w14:paraId="28BF6C99"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+1 202 372 1992</w:t>
      </w:r>
    </w:p>
    <w:p w14:paraId="52B5FC01"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76" w:history="1">
        <w:r w:rsidRPr="00B6743C">
          <w:rPr>
            <w:rStyle w:val="Hyperlink"/>
            <w:rFonts w:cs="Arial"/>
          </w:rPr>
          <w:t>scott.j.smith2@uscg.mil</w:t>
        </w:r>
      </w:hyperlink>
    </w:p>
    <w:p w14:paraId="2A9184B6" w14:textId="45708F35"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(alternative):</w:t>
      </w:r>
      <w:r w:rsidRPr="00685970">
        <w:rPr>
          <w:rFonts w:cs="Arial"/>
        </w:rPr>
        <w:tab/>
      </w:r>
      <w:hyperlink r:id="rId77" w:history="1">
        <w:r w:rsidR="00B72129" w:rsidRPr="0016331F">
          <w:rPr>
            <w:rStyle w:val="Hyperlink"/>
            <w:rFonts w:cs="Arial"/>
          </w:rPr>
          <w:t>cgsmitty79@gmail.com</w:t>
        </w:r>
      </w:hyperlink>
    </w:p>
    <w:p w14:paraId="2B9D057F"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CB5CB7">
        <w:rPr>
          <w:rFonts w:cs="Arial"/>
        </w:rPr>
        <w:tab/>
      </w:r>
      <w:r w:rsidRPr="00685970">
        <w:rPr>
          <w:rFonts w:cs="Arial"/>
          <w:b/>
          <w:bCs/>
          <w:color w:val="000000"/>
          <w:lang w:val="en-US"/>
        </w:rPr>
        <w:t>US Coast Guard</w:t>
      </w:r>
    </w:p>
    <w:p w14:paraId="41E8A8A3"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proofErr w:type="spellStart"/>
      <w:r w:rsidRPr="00685970">
        <w:rPr>
          <w:rFonts w:cs="Arial"/>
          <w:color w:val="000000"/>
          <w:lang w:val="en-US"/>
        </w:rPr>
        <w:t>Mr</w:t>
      </w:r>
      <w:proofErr w:type="spellEnd"/>
      <w:r w:rsidRPr="00685970">
        <w:rPr>
          <w:rFonts w:cs="Arial"/>
          <w:color w:val="000000"/>
          <w:lang w:val="en-US"/>
        </w:rPr>
        <w:t xml:space="preserve"> Robert TRAINOR</w:t>
      </w:r>
    </w:p>
    <w:p w14:paraId="159A4458"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Visual Navigation Branch</w:t>
      </w:r>
    </w:p>
    <w:p w14:paraId="5A3C9040"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2100 Second Street SW</w:t>
      </w:r>
    </w:p>
    <w:p w14:paraId="6076CE80"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Washington DC</w:t>
      </w:r>
    </w:p>
    <w:p w14:paraId="48DCE9E1"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United States</w:t>
      </w:r>
    </w:p>
    <w:p w14:paraId="5E052D5C"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+1 202 372 1550</w:t>
      </w:r>
    </w:p>
    <w:p w14:paraId="07AA0D59"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lang w:val="en-US"/>
        </w:rPr>
        <w:tab/>
      </w:r>
      <w:r w:rsidRPr="00685970">
        <w:rPr>
          <w:rFonts w:cs="Arial"/>
          <w:color w:val="000000"/>
        </w:rPr>
        <w:t>Fax</w:t>
      </w:r>
      <w:r w:rsidRPr="00685970">
        <w:rPr>
          <w:rFonts w:cs="Arial"/>
        </w:rPr>
        <w:tab/>
      </w:r>
      <w:r>
        <w:rPr>
          <w:rFonts w:cs="Arial"/>
          <w:color w:val="000000"/>
        </w:rPr>
        <w:t>+</w:t>
      </w:r>
      <w:r w:rsidRPr="00685970">
        <w:rPr>
          <w:rFonts w:cs="Arial"/>
          <w:color w:val="000000"/>
        </w:rPr>
        <w:t>1 202 372 1992</w:t>
      </w:r>
    </w:p>
    <w:p w14:paraId="21CECA87"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(main):</w:t>
      </w:r>
      <w:r w:rsidRPr="00685970">
        <w:rPr>
          <w:rFonts w:cs="Arial"/>
        </w:rPr>
        <w:tab/>
      </w:r>
      <w:hyperlink r:id="rId78" w:history="1">
        <w:r w:rsidRPr="00B6743C">
          <w:rPr>
            <w:rStyle w:val="Hyperlink"/>
            <w:rFonts w:cs="Arial"/>
          </w:rPr>
          <w:t>robert.m.trainor@uscg.mil</w:t>
        </w:r>
      </w:hyperlink>
    </w:p>
    <w:p w14:paraId="153C638E"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proofErr w:type="gramStart"/>
      <w:r w:rsidRPr="00685970">
        <w:rPr>
          <w:rFonts w:cs="Arial"/>
          <w:color w:val="000000"/>
        </w:rPr>
        <w:t>e</w:t>
      </w:r>
      <w:proofErr w:type="gramEnd"/>
      <w:r w:rsidRPr="00685970">
        <w:rPr>
          <w:rFonts w:cs="Arial"/>
          <w:color w:val="000000"/>
        </w:rPr>
        <w:t>-mail (alternative):</w:t>
      </w:r>
      <w:r w:rsidRPr="00685970">
        <w:rPr>
          <w:rFonts w:cs="Arial"/>
        </w:rPr>
        <w:tab/>
      </w:r>
      <w:hyperlink r:id="rId79" w:history="1">
        <w:r w:rsidRPr="00B6743C">
          <w:rPr>
            <w:rStyle w:val="Hyperlink"/>
            <w:rFonts w:cs="Arial"/>
          </w:rPr>
          <w:t>rctrainor@frontiernet.net</w:t>
        </w:r>
      </w:hyperlink>
    </w:p>
    <w:p w14:paraId="09CA2CDA" w14:textId="77777777" w:rsidR="0085460B" w:rsidRDefault="0085460B" w:rsidP="00895B3C">
      <w:pPr>
        <w:widowControl w:val="0"/>
        <w:tabs>
          <w:tab w:val="left" w:pos="1695"/>
          <w:tab w:val="left" w:pos="3990"/>
        </w:tabs>
        <w:autoSpaceDE w:val="0"/>
        <w:autoSpaceDN w:val="0"/>
        <w:adjustRightInd w:val="0"/>
        <w:rPr>
          <w:rFonts w:cs="Arial"/>
          <w:color w:val="000000"/>
          <w:sz w:val="20"/>
          <w:szCs w:val="20"/>
        </w:rPr>
      </w:pPr>
    </w:p>
    <w:p w14:paraId="7D8EE17D" w14:textId="77777777" w:rsidR="0085460B" w:rsidRPr="00792C85" w:rsidRDefault="0085460B" w:rsidP="00895B3C">
      <w:pPr>
        <w:widowControl w:val="0"/>
        <w:tabs>
          <w:tab w:val="left" w:pos="1695"/>
          <w:tab w:val="left" w:pos="3990"/>
        </w:tabs>
        <w:autoSpaceDE w:val="0"/>
        <w:autoSpaceDN w:val="0"/>
        <w:adjustRightInd w:val="0"/>
        <w:rPr>
          <w:rFonts w:cs="Arial"/>
          <w:color w:val="000000"/>
          <w:sz w:val="20"/>
          <w:szCs w:val="20"/>
        </w:rPr>
      </w:pPr>
    </w:p>
    <w:p w14:paraId="2AE4439A" w14:textId="77777777" w:rsidR="00A77646" w:rsidRPr="00792C85" w:rsidRDefault="005B0E28" w:rsidP="00A26B66">
      <w:pPr>
        <w:pStyle w:val="Annex"/>
      </w:pPr>
      <w:r w:rsidRPr="00792C85">
        <w:br w:type="page"/>
      </w:r>
      <w:bookmarkStart w:id="184" w:name="_Toc226444173"/>
      <w:bookmarkStart w:id="185" w:name="_Toc323234516"/>
      <w:bookmarkStart w:id="186" w:name="_Toc201308279"/>
      <w:r w:rsidR="00A77646" w:rsidRPr="00792C85">
        <w:lastRenderedPageBreak/>
        <w:t>Working Group Participants</w:t>
      </w:r>
      <w:bookmarkEnd w:id="184"/>
      <w:bookmarkEnd w:id="185"/>
      <w:bookmarkEnd w:id="186"/>
    </w:p>
    <w:p w14:paraId="12023A4C" w14:textId="77777777" w:rsidR="002C7188" w:rsidRPr="00792C85" w:rsidRDefault="005965BE" w:rsidP="005965BE">
      <w:pPr>
        <w:pStyle w:val="Workinggroup"/>
      </w:pPr>
      <w:r w:rsidRPr="00792C85">
        <w:t>Navigational Requirements</w:t>
      </w:r>
    </w:p>
    <w:tbl>
      <w:tblPr>
        <w:tblW w:w="0" w:type="auto"/>
        <w:jc w:val="center"/>
        <w:tblInd w:w="-62"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48"/>
        <w:gridCol w:w="3544"/>
        <w:gridCol w:w="5523"/>
      </w:tblGrid>
      <w:tr w:rsidR="003478B4" w:rsidRPr="00414E9F" w14:paraId="73886E01" w14:textId="77777777" w:rsidTr="000E1AA0">
        <w:trPr>
          <w:jc w:val="center"/>
        </w:trPr>
        <w:tc>
          <w:tcPr>
            <w:tcW w:w="848" w:type="dxa"/>
            <w:tcBorders>
              <w:top w:val="single" w:sz="4" w:space="0" w:color="auto"/>
              <w:left w:val="single" w:sz="4" w:space="0" w:color="auto"/>
              <w:bottom w:val="thickThinSmallGap" w:sz="24" w:space="0" w:color="auto"/>
              <w:right w:val="single" w:sz="4" w:space="0" w:color="auto"/>
            </w:tcBorders>
          </w:tcPr>
          <w:p w14:paraId="7A8336CB" w14:textId="77777777" w:rsidR="003478B4" w:rsidRPr="00414E9F" w:rsidRDefault="003478B4" w:rsidP="00E05A36">
            <w:pPr>
              <w:pStyle w:val="BodyText"/>
              <w:spacing w:before="120"/>
              <w:rPr>
                <w:rFonts w:cs="Arial"/>
              </w:rPr>
            </w:pPr>
          </w:p>
        </w:tc>
        <w:tc>
          <w:tcPr>
            <w:tcW w:w="3544" w:type="dxa"/>
            <w:tcBorders>
              <w:top w:val="single" w:sz="4" w:space="0" w:color="auto"/>
              <w:left w:val="single" w:sz="4" w:space="0" w:color="auto"/>
              <w:bottom w:val="thickThinSmallGap" w:sz="24" w:space="0" w:color="auto"/>
              <w:right w:val="single" w:sz="4" w:space="0" w:color="auto"/>
            </w:tcBorders>
            <w:tcMar>
              <w:left w:w="170" w:type="dxa"/>
            </w:tcMar>
          </w:tcPr>
          <w:p w14:paraId="16DA0B00" w14:textId="77777777" w:rsidR="003478B4" w:rsidRPr="00414E9F" w:rsidRDefault="003478B4" w:rsidP="00E05A36">
            <w:pPr>
              <w:pStyle w:val="BodyText"/>
              <w:spacing w:before="120"/>
              <w:rPr>
                <w:rFonts w:cs="Arial"/>
              </w:rPr>
            </w:pPr>
            <w:r w:rsidRPr="00414E9F">
              <w:rPr>
                <w:rFonts w:cs="Arial"/>
              </w:rPr>
              <w:t>Name</w:t>
            </w:r>
          </w:p>
        </w:tc>
        <w:tc>
          <w:tcPr>
            <w:tcW w:w="5523" w:type="dxa"/>
            <w:tcBorders>
              <w:top w:val="single" w:sz="4" w:space="0" w:color="auto"/>
              <w:left w:val="single" w:sz="4" w:space="0" w:color="auto"/>
              <w:bottom w:val="thickThinSmallGap" w:sz="24" w:space="0" w:color="auto"/>
              <w:right w:val="single" w:sz="4" w:space="0" w:color="auto"/>
            </w:tcBorders>
            <w:tcMar>
              <w:left w:w="170" w:type="dxa"/>
            </w:tcMar>
          </w:tcPr>
          <w:p w14:paraId="45E4BF37" w14:textId="77777777" w:rsidR="003478B4" w:rsidRPr="00414E9F" w:rsidRDefault="003478B4" w:rsidP="00E05A36">
            <w:pPr>
              <w:pStyle w:val="BodyText"/>
              <w:spacing w:before="120"/>
              <w:rPr>
                <w:rFonts w:cs="Arial"/>
              </w:rPr>
            </w:pPr>
            <w:r w:rsidRPr="00414E9F">
              <w:rPr>
                <w:rFonts w:cs="Arial"/>
              </w:rPr>
              <w:t>Organisation / Country</w:t>
            </w:r>
          </w:p>
        </w:tc>
      </w:tr>
      <w:tr w:rsidR="003478B4" w:rsidRPr="00414E9F" w14:paraId="50419FEF" w14:textId="77777777" w:rsidTr="00740602">
        <w:trPr>
          <w:jc w:val="center"/>
        </w:trPr>
        <w:tc>
          <w:tcPr>
            <w:tcW w:w="848" w:type="dxa"/>
            <w:tcBorders>
              <w:top w:val="thickThinSmallGap" w:sz="24" w:space="0" w:color="auto"/>
              <w:left w:val="single" w:sz="4" w:space="0" w:color="auto"/>
              <w:bottom w:val="single" w:sz="4" w:space="0" w:color="auto"/>
              <w:right w:val="single" w:sz="4" w:space="0" w:color="auto"/>
            </w:tcBorders>
            <w:vAlign w:val="center"/>
          </w:tcPr>
          <w:p w14:paraId="53F11213" w14:textId="77777777" w:rsidR="003478B4" w:rsidRPr="00414E9F" w:rsidRDefault="003478B4" w:rsidP="00E05A36">
            <w:pPr>
              <w:pStyle w:val="WGnumbering"/>
              <w:spacing w:before="60" w:after="60"/>
              <w:rPr>
                <w:rFonts w:cs="Arial"/>
              </w:rPr>
            </w:pPr>
          </w:p>
        </w:tc>
        <w:tc>
          <w:tcPr>
            <w:tcW w:w="3544" w:type="dxa"/>
            <w:tcBorders>
              <w:top w:val="thickThinSmallGap" w:sz="24" w:space="0" w:color="auto"/>
              <w:left w:val="single" w:sz="4" w:space="0" w:color="auto"/>
              <w:bottom w:val="single" w:sz="4" w:space="0" w:color="auto"/>
              <w:right w:val="single" w:sz="4" w:space="0" w:color="auto"/>
            </w:tcBorders>
            <w:tcMar>
              <w:left w:w="170" w:type="dxa"/>
            </w:tcMar>
            <w:vAlign w:val="center"/>
          </w:tcPr>
          <w:p w14:paraId="624F4A87" w14:textId="77777777" w:rsidR="003478B4" w:rsidRPr="00111E40" w:rsidRDefault="00E05A36" w:rsidP="00E05A36">
            <w:pPr>
              <w:pStyle w:val="BodyText"/>
              <w:spacing w:before="60" w:after="60"/>
              <w:jc w:val="left"/>
              <w:rPr>
                <w:rFonts w:cs="Arial"/>
              </w:rPr>
            </w:pPr>
            <w:r w:rsidRPr="00111E40">
              <w:rPr>
                <w:rFonts w:cs="Arial"/>
              </w:rPr>
              <w:t>Roger Barker</w:t>
            </w:r>
            <w:r w:rsidR="003478B4" w:rsidRPr="00111E40">
              <w:rPr>
                <w:rFonts w:cs="Arial"/>
              </w:rPr>
              <w:t xml:space="preserve"> (Chair</w:t>
            </w:r>
            <w:r w:rsidR="00F92D40" w:rsidRPr="00111E40">
              <w:rPr>
                <w:rFonts w:cs="Arial"/>
              </w:rPr>
              <w:t>man</w:t>
            </w:r>
            <w:r w:rsidR="003478B4" w:rsidRPr="00111E40">
              <w:rPr>
                <w:rFonts w:cs="Arial"/>
              </w:rPr>
              <w:t>)</w:t>
            </w:r>
          </w:p>
        </w:tc>
        <w:tc>
          <w:tcPr>
            <w:tcW w:w="5523" w:type="dxa"/>
            <w:tcBorders>
              <w:top w:val="thickThinSmallGap" w:sz="24" w:space="0" w:color="auto"/>
              <w:left w:val="single" w:sz="4" w:space="0" w:color="auto"/>
              <w:bottom w:val="single" w:sz="4" w:space="0" w:color="auto"/>
              <w:right w:val="single" w:sz="4" w:space="0" w:color="auto"/>
            </w:tcBorders>
            <w:tcMar>
              <w:left w:w="170" w:type="dxa"/>
            </w:tcMar>
          </w:tcPr>
          <w:p w14:paraId="16EAFEE7" w14:textId="77777777" w:rsidR="003478B4" w:rsidRPr="00414E9F" w:rsidRDefault="00E05A36" w:rsidP="00E05A36">
            <w:pPr>
              <w:pStyle w:val="BodyText"/>
              <w:spacing w:before="60" w:after="60"/>
              <w:rPr>
                <w:rFonts w:cs="Arial"/>
              </w:rPr>
            </w:pPr>
            <w:r w:rsidRPr="00414E9F">
              <w:rPr>
                <w:rFonts w:cs="Arial"/>
              </w:rPr>
              <w:t>THLS / England</w:t>
            </w:r>
            <w:r w:rsidR="006E5401" w:rsidRPr="00414E9F">
              <w:rPr>
                <w:rFonts w:cs="Arial"/>
              </w:rPr>
              <w:t xml:space="preserve"> &amp; Wales</w:t>
            </w:r>
          </w:p>
        </w:tc>
      </w:tr>
      <w:tr w:rsidR="00740602" w:rsidRPr="00414E9F" w14:paraId="148A7EB0" w14:textId="77777777" w:rsidTr="00740602">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00A180A0" w14:textId="77777777" w:rsidR="00740602" w:rsidRPr="00414E9F" w:rsidRDefault="00740602"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4ED023B6" w14:textId="77777777" w:rsidR="00740602" w:rsidRPr="00111E40" w:rsidRDefault="00740602" w:rsidP="00740602">
            <w:pPr>
              <w:spacing w:before="60" w:after="60"/>
              <w:rPr>
                <w:rFonts w:cs="Arial"/>
                <w:szCs w:val="22"/>
              </w:rPr>
            </w:pPr>
            <w:r w:rsidRPr="00111E40">
              <w:rPr>
                <w:rFonts w:cs="Arial"/>
                <w:szCs w:val="22"/>
              </w:rPr>
              <w:t xml:space="preserve">Jorge </w:t>
            </w:r>
            <w:proofErr w:type="spellStart"/>
            <w:r w:rsidRPr="00111E40">
              <w:rPr>
                <w:rFonts w:cs="Arial"/>
                <w:szCs w:val="22"/>
              </w:rPr>
              <w:t>Teles</w:t>
            </w:r>
            <w:proofErr w:type="spellEnd"/>
            <w:r w:rsidRPr="00111E40">
              <w:rPr>
                <w:rFonts w:cs="Arial"/>
                <w:szCs w:val="22"/>
              </w:rPr>
              <w:t xml:space="preserve"> (Vice Chairman)</w:t>
            </w:r>
          </w:p>
        </w:tc>
        <w:tc>
          <w:tcPr>
            <w:tcW w:w="5523" w:type="dxa"/>
            <w:tcBorders>
              <w:top w:val="single" w:sz="4" w:space="0" w:color="auto"/>
              <w:left w:val="single" w:sz="4" w:space="0" w:color="auto"/>
              <w:bottom w:val="single" w:sz="4" w:space="0" w:color="auto"/>
              <w:right w:val="single" w:sz="4" w:space="0" w:color="auto"/>
            </w:tcBorders>
            <w:tcMar>
              <w:left w:w="170" w:type="dxa"/>
            </w:tcMar>
            <w:vAlign w:val="center"/>
          </w:tcPr>
          <w:p w14:paraId="21F6CFB1" w14:textId="77777777" w:rsidR="00740602" w:rsidRPr="00414E9F" w:rsidRDefault="00740602" w:rsidP="00740602">
            <w:pPr>
              <w:spacing w:before="60" w:after="60"/>
              <w:rPr>
                <w:rFonts w:cs="Arial"/>
                <w:szCs w:val="22"/>
              </w:rPr>
            </w:pPr>
            <w:proofErr w:type="spellStart"/>
            <w:r w:rsidRPr="00414E9F">
              <w:rPr>
                <w:rFonts w:eastAsia="Times New Roman" w:cs="Arial"/>
                <w:bCs/>
                <w:iCs/>
                <w:szCs w:val="22"/>
              </w:rPr>
              <w:t>Direcção</w:t>
            </w:r>
            <w:proofErr w:type="spellEnd"/>
            <w:r w:rsidRPr="00414E9F">
              <w:rPr>
                <w:rFonts w:eastAsia="Times New Roman" w:cs="Arial"/>
                <w:bCs/>
                <w:iCs/>
                <w:szCs w:val="22"/>
              </w:rPr>
              <w:t xml:space="preserve"> de </w:t>
            </w:r>
            <w:proofErr w:type="spellStart"/>
            <w:r w:rsidRPr="00414E9F">
              <w:rPr>
                <w:rFonts w:eastAsia="Times New Roman" w:cs="Arial"/>
                <w:bCs/>
                <w:iCs/>
                <w:szCs w:val="22"/>
              </w:rPr>
              <w:t>Faróis</w:t>
            </w:r>
            <w:proofErr w:type="spellEnd"/>
            <w:r w:rsidRPr="00414E9F">
              <w:rPr>
                <w:rFonts w:cs="Arial"/>
                <w:szCs w:val="22"/>
              </w:rPr>
              <w:t xml:space="preserve"> / Portugal</w:t>
            </w:r>
          </w:p>
        </w:tc>
      </w:tr>
      <w:tr w:rsidR="00740602" w:rsidRPr="00414E9F" w14:paraId="6BA43F5A"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202AE10F" w14:textId="77777777" w:rsidR="00740602" w:rsidRPr="00414E9F" w:rsidRDefault="00740602"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2808BBFD" w14:textId="77777777" w:rsidR="00740602" w:rsidRPr="00111E40" w:rsidRDefault="00740602" w:rsidP="00E05A36">
            <w:pPr>
              <w:pStyle w:val="BodyText"/>
              <w:spacing w:before="60" w:after="60"/>
              <w:jc w:val="left"/>
              <w:rPr>
                <w:rFonts w:cs="Arial"/>
              </w:rPr>
            </w:pPr>
            <w:r w:rsidRPr="00111E40">
              <w:rPr>
                <w:rFonts w:cs="Arial"/>
              </w:rPr>
              <w:t xml:space="preserve">Khalil Al </w:t>
            </w:r>
            <w:proofErr w:type="spellStart"/>
            <w:r w:rsidRPr="00111E40">
              <w:rPr>
                <w:rFonts w:cs="Arial"/>
              </w:rPr>
              <w:t>Balushi</w:t>
            </w:r>
            <w:proofErr w:type="spellEnd"/>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7220B3F2" w14:textId="77777777" w:rsidR="00740602" w:rsidRPr="00414E9F" w:rsidRDefault="00740602" w:rsidP="00E05A36">
            <w:pPr>
              <w:pStyle w:val="BodyText"/>
              <w:spacing w:before="60" w:after="60"/>
              <w:rPr>
                <w:rFonts w:cs="Arial"/>
              </w:rPr>
            </w:pPr>
            <w:r w:rsidRPr="00414E9F">
              <w:rPr>
                <w:rFonts w:cs="Arial"/>
              </w:rPr>
              <w:t>AMNAS / Oman</w:t>
            </w:r>
          </w:p>
        </w:tc>
      </w:tr>
      <w:tr w:rsidR="00376DBE" w:rsidRPr="00414E9F" w14:paraId="13E17168"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2EF18388" w14:textId="77777777" w:rsidR="00376DBE" w:rsidRPr="00414E9F" w:rsidRDefault="00376DBE"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024FB40E" w14:textId="62067066" w:rsidR="00376DBE" w:rsidRPr="00111E40" w:rsidRDefault="00376DBE" w:rsidP="00E05A36">
            <w:pPr>
              <w:pStyle w:val="BodyText"/>
              <w:spacing w:before="60" w:after="60"/>
              <w:jc w:val="left"/>
              <w:rPr>
                <w:rFonts w:cs="Arial"/>
              </w:rPr>
            </w:pPr>
            <w:proofErr w:type="spellStart"/>
            <w:r w:rsidRPr="00111E40">
              <w:rPr>
                <w:rFonts w:cs="Arial"/>
              </w:rPr>
              <w:t>Jakob</w:t>
            </w:r>
            <w:proofErr w:type="spellEnd"/>
            <w:r w:rsidRPr="00111E40">
              <w:rPr>
                <w:rFonts w:cs="Arial"/>
              </w:rPr>
              <w:t xml:space="preserve"> Bang</w:t>
            </w:r>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46BB20AD" w14:textId="04B5BBBA" w:rsidR="00376DBE" w:rsidRPr="00414E9F" w:rsidRDefault="00376DBE" w:rsidP="00E05A36">
            <w:pPr>
              <w:pStyle w:val="BodyText"/>
              <w:spacing w:before="60" w:after="60"/>
              <w:rPr>
                <w:rFonts w:cs="Arial"/>
              </w:rPr>
            </w:pPr>
            <w:r w:rsidRPr="00414E9F">
              <w:rPr>
                <w:rFonts w:cs="Arial"/>
              </w:rPr>
              <w:t>Danish Maritime Authority</w:t>
            </w:r>
          </w:p>
        </w:tc>
      </w:tr>
      <w:tr w:rsidR="00740602" w:rsidRPr="00414E9F" w14:paraId="42A9A98E"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171F4407" w14:textId="77777777" w:rsidR="00740602" w:rsidRPr="00414E9F" w:rsidRDefault="00740602"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25817C6A" w14:textId="77777777" w:rsidR="00740602" w:rsidRPr="00111E40" w:rsidRDefault="00740602" w:rsidP="00E05A36">
            <w:pPr>
              <w:pStyle w:val="BodyText"/>
              <w:spacing w:before="60" w:after="60"/>
              <w:jc w:val="left"/>
              <w:rPr>
                <w:rFonts w:cs="Arial"/>
              </w:rPr>
            </w:pPr>
            <w:r w:rsidRPr="00111E40">
              <w:rPr>
                <w:rFonts w:cs="Arial"/>
              </w:rPr>
              <w:t>Ian Burgess</w:t>
            </w:r>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738EA700" w14:textId="77777777" w:rsidR="00740602" w:rsidRPr="00414E9F" w:rsidRDefault="00740602" w:rsidP="00E05A36">
            <w:pPr>
              <w:pStyle w:val="BodyText"/>
              <w:spacing w:before="60" w:after="60"/>
              <w:rPr>
                <w:rFonts w:cs="Arial"/>
              </w:rPr>
            </w:pPr>
            <w:r w:rsidRPr="00414E9F">
              <w:rPr>
                <w:rFonts w:cs="Arial"/>
              </w:rPr>
              <w:t>Tideland Signal / UK</w:t>
            </w:r>
          </w:p>
        </w:tc>
      </w:tr>
      <w:tr w:rsidR="00DC3CE1" w:rsidRPr="00414E9F" w14:paraId="471F7190"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4AA8BAEF"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46182E21" w14:textId="13022033" w:rsidR="00DC3CE1" w:rsidRPr="00111E40" w:rsidRDefault="00DC3CE1" w:rsidP="00E05A36">
            <w:pPr>
              <w:pStyle w:val="BodyText"/>
              <w:spacing w:before="60" w:after="60"/>
              <w:jc w:val="left"/>
              <w:rPr>
                <w:rFonts w:cs="Arial"/>
              </w:rPr>
            </w:pPr>
            <w:r w:rsidRPr="00111E40">
              <w:rPr>
                <w:rFonts w:cs="Arial"/>
                <w:lang w:val="de-DE"/>
              </w:rPr>
              <w:t xml:space="preserve">Brian Jong </w:t>
            </w:r>
            <w:proofErr w:type="spellStart"/>
            <w:r w:rsidRPr="00111E40">
              <w:rPr>
                <w:rFonts w:cs="Arial"/>
                <w:lang w:val="de-DE"/>
              </w:rPr>
              <w:t>Hun</w:t>
            </w:r>
            <w:proofErr w:type="spellEnd"/>
            <w:r w:rsidRPr="00111E40">
              <w:rPr>
                <w:rFonts w:cs="Arial"/>
                <w:lang w:val="de-DE"/>
              </w:rPr>
              <w:t xml:space="preserve"> Cho</w:t>
            </w:r>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28AE7085" w14:textId="539A1081" w:rsidR="00DC3CE1" w:rsidRPr="00414E9F" w:rsidRDefault="00DC3CE1" w:rsidP="00E05A36">
            <w:pPr>
              <w:pStyle w:val="BodyText"/>
              <w:spacing w:before="60" w:after="60"/>
              <w:rPr>
                <w:rFonts w:cs="Arial"/>
              </w:rPr>
            </w:pPr>
            <w:r>
              <w:rPr>
                <w:rFonts w:cs="Arial"/>
              </w:rPr>
              <w:t>MLTM / Republic of Korea</w:t>
            </w:r>
          </w:p>
        </w:tc>
      </w:tr>
      <w:tr w:rsidR="00DC3CE1" w:rsidRPr="00414E9F" w14:paraId="290747ED"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0A49DCF8"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4EAEBF01" w14:textId="4977B172" w:rsidR="00DC3CE1" w:rsidRPr="00111E40" w:rsidRDefault="00DC3CE1" w:rsidP="00414E9F">
            <w:pPr>
              <w:pStyle w:val="BodyText"/>
              <w:spacing w:before="60" w:after="60"/>
              <w:jc w:val="left"/>
              <w:rPr>
                <w:rFonts w:cs="Arial"/>
              </w:rPr>
            </w:pPr>
            <w:r w:rsidRPr="00111E40">
              <w:rPr>
                <w:rFonts w:cs="Arial"/>
                <w:lang w:val="de-DE"/>
              </w:rPr>
              <w:t xml:space="preserve">Victor Placido da </w:t>
            </w:r>
            <w:proofErr w:type="spellStart"/>
            <w:r w:rsidRPr="00111E40">
              <w:rPr>
                <w:rFonts w:cs="Arial"/>
                <w:lang w:val="de-DE"/>
              </w:rPr>
              <w:t>Conceicao</w:t>
            </w:r>
            <w:proofErr w:type="spellEnd"/>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20E269F3" w14:textId="33F98812" w:rsidR="00DC3CE1" w:rsidRPr="00414E9F" w:rsidRDefault="00DC3CE1" w:rsidP="00E05A36">
            <w:pPr>
              <w:pStyle w:val="BodyText"/>
              <w:spacing w:before="60" w:after="60"/>
              <w:rPr>
                <w:rFonts w:cs="Arial"/>
              </w:rPr>
            </w:pPr>
            <w:proofErr w:type="spellStart"/>
            <w:r w:rsidRPr="00414E9F">
              <w:rPr>
                <w:rFonts w:cs="Arial"/>
                <w:lang w:val="de-DE"/>
              </w:rPr>
              <w:t>Instituto</w:t>
            </w:r>
            <w:proofErr w:type="spellEnd"/>
            <w:r w:rsidRPr="00414E9F">
              <w:rPr>
                <w:rFonts w:cs="Arial"/>
                <w:lang w:val="de-DE"/>
              </w:rPr>
              <w:t xml:space="preserve"> </w:t>
            </w:r>
            <w:proofErr w:type="spellStart"/>
            <w:r w:rsidRPr="00414E9F">
              <w:rPr>
                <w:rFonts w:cs="Arial"/>
                <w:lang w:val="de-DE"/>
              </w:rPr>
              <w:t>Hydrografico</w:t>
            </w:r>
            <w:proofErr w:type="spellEnd"/>
            <w:r w:rsidRPr="00414E9F">
              <w:rPr>
                <w:rFonts w:cs="Arial"/>
                <w:lang w:val="de-DE"/>
              </w:rPr>
              <w:t xml:space="preserve"> / Portugal</w:t>
            </w:r>
          </w:p>
        </w:tc>
      </w:tr>
      <w:tr w:rsidR="00DC3CE1" w:rsidRPr="00414E9F" w14:paraId="22B4E53E"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14:paraId="01DA7E7D"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363322FB" w14:textId="77777777" w:rsidR="00DC3CE1" w:rsidRPr="00111E40" w:rsidRDefault="00DC3CE1" w:rsidP="00155C57">
            <w:pPr>
              <w:spacing w:before="60" w:after="60"/>
              <w:rPr>
                <w:rFonts w:cs="Arial"/>
                <w:szCs w:val="22"/>
              </w:rPr>
            </w:pPr>
            <w:r w:rsidRPr="00111E40">
              <w:rPr>
                <w:rFonts w:cs="Arial"/>
                <w:szCs w:val="22"/>
              </w:rPr>
              <w:t xml:space="preserve">Jean-Luc </w:t>
            </w:r>
            <w:proofErr w:type="spellStart"/>
            <w:r w:rsidRPr="00111E40">
              <w:rPr>
                <w:rFonts w:cs="Arial"/>
                <w:szCs w:val="22"/>
              </w:rPr>
              <w:t>Fontan</w:t>
            </w:r>
            <w:proofErr w:type="spellEnd"/>
          </w:p>
        </w:tc>
        <w:tc>
          <w:tcPr>
            <w:tcW w:w="5523"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62D1B90C" w14:textId="77777777" w:rsidR="00DC3CE1" w:rsidRPr="00414E9F" w:rsidRDefault="00DC3CE1" w:rsidP="007D3C52">
            <w:pPr>
              <w:spacing w:before="60" w:after="60"/>
              <w:rPr>
                <w:rFonts w:cs="Arial"/>
                <w:szCs w:val="22"/>
              </w:rPr>
            </w:pPr>
            <w:r w:rsidRPr="00414E9F">
              <w:rPr>
                <w:rFonts w:cs="Arial"/>
                <w:szCs w:val="22"/>
              </w:rPr>
              <w:t>Direction des Affaires Maritimes / France</w:t>
            </w:r>
          </w:p>
        </w:tc>
      </w:tr>
      <w:tr w:rsidR="00DC3CE1" w:rsidRPr="00414E9F" w14:paraId="7D16F08E"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14:paraId="24F55CAF"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73F174EC" w14:textId="7085959C" w:rsidR="00DC3CE1" w:rsidRPr="00111E40" w:rsidRDefault="00DC3CE1" w:rsidP="00F23554">
            <w:pPr>
              <w:spacing w:before="60" w:after="60"/>
              <w:rPr>
                <w:rFonts w:cs="Arial"/>
                <w:szCs w:val="22"/>
              </w:rPr>
            </w:pPr>
            <w:r w:rsidRPr="00111E40">
              <w:rPr>
                <w:rFonts w:cs="Arial"/>
                <w:szCs w:val="22"/>
              </w:rPr>
              <w:t xml:space="preserve">Mats </w:t>
            </w:r>
            <w:proofErr w:type="spellStart"/>
            <w:r w:rsidRPr="00111E40">
              <w:rPr>
                <w:rFonts w:cs="Arial"/>
                <w:szCs w:val="22"/>
              </w:rPr>
              <w:t>Hö</w:t>
            </w:r>
            <w:r w:rsidR="0062729C">
              <w:rPr>
                <w:rFonts w:cs="Arial"/>
                <w:szCs w:val="22"/>
              </w:rPr>
              <w:t>r</w:t>
            </w:r>
            <w:r w:rsidRPr="00111E40">
              <w:rPr>
                <w:rFonts w:cs="Arial"/>
                <w:szCs w:val="22"/>
              </w:rPr>
              <w:t>ström</w:t>
            </w:r>
            <w:proofErr w:type="spellEnd"/>
          </w:p>
        </w:tc>
        <w:tc>
          <w:tcPr>
            <w:tcW w:w="5523"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111F694A" w14:textId="77777777" w:rsidR="00DC3CE1" w:rsidRPr="00414E9F" w:rsidRDefault="00DC3CE1" w:rsidP="007D3C52">
            <w:pPr>
              <w:spacing w:before="60" w:after="60"/>
              <w:rPr>
                <w:rFonts w:cs="Arial"/>
                <w:szCs w:val="22"/>
              </w:rPr>
            </w:pPr>
            <w:r w:rsidRPr="00414E9F">
              <w:rPr>
                <w:rFonts w:cs="Arial"/>
                <w:szCs w:val="22"/>
              </w:rPr>
              <w:t>STA / Sweden</w:t>
            </w:r>
          </w:p>
        </w:tc>
      </w:tr>
      <w:tr w:rsidR="00DC3CE1" w:rsidRPr="00414E9F" w14:paraId="0647F6B8" w14:textId="77777777" w:rsidTr="00414E9F">
        <w:trPr>
          <w:jc w:val="center"/>
        </w:trPr>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14:paraId="67A5066E"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40F49662" w14:textId="473E36A6" w:rsidR="00DC3CE1" w:rsidRPr="00111E40" w:rsidRDefault="00DC3CE1" w:rsidP="00F23554">
            <w:pPr>
              <w:spacing w:before="60" w:after="60"/>
              <w:rPr>
                <w:rFonts w:cs="Arial"/>
                <w:szCs w:val="22"/>
              </w:rPr>
            </w:pPr>
            <w:r w:rsidRPr="00111E40">
              <w:rPr>
                <w:rFonts w:cs="Arial"/>
                <w:szCs w:val="22"/>
                <w:lang w:val="de-DE"/>
              </w:rPr>
              <w:t xml:space="preserve">Byron </w:t>
            </w:r>
            <w:proofErr w:type="spellStart"/>
            <w:r w:rsidRPr="00111E40">
              <w:rPr>
                <w:rFonts w:cs="Arial"/>
                <w:szCs w:val="22"/>
                <w:lang w:val="de-DE"/>
              </w:rPr>
              <w:t>Teran</w:t>
            </w:r>
            <w:proofErr w:type="spellEnd"/>
            <w:r w:rsidRPr="00111E40">
              <w:rPr>
                <w:rFonts w:cs="Arial"/>
                <w:szCs w:val="22"/>
                <w:lang w:val="de-DE"/>
              </w:rPr>
              <w:t xml:space="preserve"> </w:t>
            </w:r>
            <w:proofErr w:type="spellStart"/>
            <w:r w:rsidRPr="00111E40">
              <w:rPr>
                <w:rFonts w:cs="Arial"/>
                <w:szCs w:val="22"/>
                <w:lang w:val="de-DE"/>
              </w:rPr>
              <w:t>Hurtado</w:t>
            </w:r>
            <w:proofErr w:type="spellEnd"/>
          </w:p>
        </w:tc>
        <w:tc>
          <w:tcPr>
            <w:tcW w:w="5523" w:type="dxa"/>
            <w:tcBorders>
              <w:top w:val="single" w:sz="4" w:space="0" w:color="auto"/>
              <w:left w:val="single" w:sz="4" w:space="0" w:color="auto"/>
              <w:bottom w:val="single" w:sz="4" w:space="0" w:color="auto"/>
              <w:right w:val="single" w:sz="4" w:space="0" w:color="auto"/>
            </w:tcBorders>
            <w:shd w:val="clear" w:color="auto" w:fill="auto"/>
            <w:tcMar>
              <w:left w:w="170" w:type="dxa"/>
            </w:tcMar>
          </w:tcPr>
          <w:p w14:paraId="023A0113" w14:textId="38C36389" w:rsidR="00DC3CE1" w:rsidRPr="00414E9F" w:rsidRDefault="00DC3CE1" w:rsidP="007D3C52">
            <w:pPr>
              <w:spacing w:before="60" w:after="60"/>
              <w:rPr>
                <w:rFonts w:cs="Arial"/>
                <w:szCs w:val="22"/>
              </w:rPr>
            </w:pPr>
            <w:r w:rsidRPr="00414E9F">
              <w:rPr>
                <w:rFonts w:cs="Arial"/>
                <w:szCs w:val="22"/>
              </w:rPr>
              <w:t>INOCAR / Ecuador</w:t>
            </w:r>
          </w:p>
        </w:tc>
      </w:tr>
      <w:tr w:rsidR="00DC3CE1" w:rsidRPr="00414E9F" w14:paraId="35DCE22A"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0B2A55FB"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7231381A" w14:textId="77777777" w:rsidR="00DC3CE1" w:rsidRPr="00111E40" w:rsidRDefault="00DC3CE1" w:rsidP="007D3C52">
            <w:pPr>
              <w:pStyle w:val="BodyText"/>
              <w:spacing w:before="60" w:after="60"/>
              <w:jc w:val="left"/>
              <w:rPr>
                <w:rFonts w:cs="Arial"/>
              </w:rPr>
            </w:pPr>
            <w:r w:rsidRPr="00111E40">
              <w:rPr>
                <w:rFonts w:cs="Arial"/>
              </w:rPr>
              <w:t>Raven Kurtz</w:t>
            </w:r>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654226F1" w14:textId="77777777" w:rsidR="00DC3CE1" w:rsidRPr="00414E9F" w:rsidRDefault="00DC3CE1" w:rsidP="007D3C52">
            <w:pPr>
              <w:pStyle w:val="BodyText"/>
              <w:spacing w:before="60" w:after="60"/>
              <w:rPr>
                <w:rFonts w:cs="Arial"/>
              </w:rPr>
            </w:pPr>
            <w:r w:rsidRPr="00414E9F">
              <w:rPr>
                <w:rFonts w:cs="Arial"/>
              </w:rPr>
              <w:t>Federal Waterways &amp; Shipping Agency / Germany</w:t>
            </w:r>
          </w:p>
        </w:tc>
      </w:tr>
      <w:tr w:rsidR="00DC3CE1" w:rsidRPr="00414E9F" w14:paraId="1CC29EE8"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75DD2D56"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41213268" w14:textId="77777777" w:rsidR="00DC3CE1" w:rsidRPr="00111E40" w:rsidRDefault="00DC3CE1" w:rsidP="007D3C52">
            <w:pPr>
              <w:pStyle w:val="BodyText"/>
              <w:spacing w:before="60" w:after="60"/>
              <w:jc w:val="left"/>
              <w:rPr>
                <w:rFonts w:cs="Arial"/>
              </w:rPr>
            </w:pPr>
            <w:proofErr w:type="spellStart"/>
            <w:r w:rsidRPr="00111E40">
              <w:rPr>
                <w:rFonts w:cs="Arial"/>
              </w:rPr>
              <w:t>Marek</w:t>
            </w:r>
            <w:proofErr w:type="spellEnd"/>
            <w:r w:rsidRPr="00111E40">
              <w:rPr>
                <w:rFonts w:cs="Arial"/>
              </w:rPr>
              <w:t xml:space="preserve"> </w:t>
            </w:r>
            <w:proofErr w:type="spellStart"/>
            <w:r w:rsidRPr="00111E40">
              <w:rPr>
                <w:rFonts w:cs="Arial"/>
              </w:rPr>
              <w:t>Ledochowski</w:t>
            </w:r>
            <w:proofErr w:type="spellEnd"/>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3197847E" w14:textId="77777777" w:rsidR="00DC3CE1" w:rsidRPr="00414E9F" w:rsidRDefault="00DC3CE1" w:rsidP="007D3C52">
            <w:pPr>
              <w:pStyle w:val="BodyText"/>
              <w:spacing w:before="60" w:after="60"/>
              <w:rPr>
                <w:rFonts w:cs="Arial"/>
              </w:rPr>
            </w:pPr>
            <w:r w:rsidRPr="00414E9F">
              <w:rPr>
                <w:rFonts w:cs="Arial"/>
              </w:rPr>
              <w:t>Maritime Office Gdynia / Poland</w:t>
            </w:r>
          </w:p>
        </w:tc>
      </w:tr>
      <w:tr w:rsidR="00DC3CE1" w:rsidRPr="00414E9F" w14:paraId="23F7FD55"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14:paraId="7156E88B"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2E241A87" w14:textId="14EA8446" w:rsidR="00DC3CE1" w:rsidRPr="00111E40" w:rsidRDefault="00DC3CE1" w:rsidP="00376DBE">
            <w:pPr>
              <w:pStyle w:val="BodyText"/>
              <w:spacing w:before="60" w:after="60"/>
              <w:jc w:val="left"/>
              <w:rPr>
                <w:rFonts w:cs="Arial"/>
              </w:rPr>
            </w:pPr>
            <w:r w:rsidRPr="00111E40">
              <w:rPr>
                <w:rFonts w:cs="Arial"/>
              </w:rPr>
              <w:t xml:space="preserve">Henry </w:t>
            </w:r>
            <w:proofErr w:type="spellStart"/>
            <w:r w:rsidRPr="00111E40">
              <w:rPr>
                <w:rFonts w:cs="Arial"/>
              </w:rPr>
              <w:t>McClenahan</w:t>
            </w:r>
            <w:proofErr w:type="spellEnd"/>
          </w:p>
        </w:tc>
        <w:tc>
          <w:tcPr>
            <w:tcW w:w="5523" w:type="dxa"/>
            <w:tcBorders>
              <w:top w:val="single" w:sz="4" w:space="0" w:color="auto"/>
              <w:left w:val="single" w:sz="4" w:space="0" w:color="auto"/>
              <w:bottom w:val="single" w:sz="4" w:space="0" w:color="auto"/>
              <w:right w:val="single" w:sz="4" w:space="0" w:color="auto"/>
            </w:tcBorders>
            <w:shd w:val="clear" w:color="auto" w:fill="auto"/>
            <w:tcMar>
              <w:left w:w="170" w:type="dxa"/>
            </w:tcMar>
          </w:tcPr>
          <w:p w14:paraId="3A1A749A" w14:textId="77777777" w:rsidR="00DC3CE1" w:rsidRPr="00414E9F" w:rsidRDefault="00DC3CE1" w:rsidP="00C04E32">
            <w:pPr>
              <w:pStyle w:val="BodyText"/>
              <w:spacing w:before="60" w:after="60"/>
              <w:rPr>
                <w:rFonts w:cs="Arial"/>
              </w:rPr>
            </w:pPr>
            <w:r w:rsidRPr="00414E9F">
              <w:rPr>
                <w:rFonts w:cs="Arial"/>
              </w:rPr>
              <w:t>CIL / Ireland</w:t>
            </w:r>
          </w:p>
        </w:tc>
      </w:tr>
      <w:tr w:rsidR="00DC3CE1" w:rsidRPr="00414E9F" w14:paraId="311D0710"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7BBE60FE"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519BFC8A" w14:textId="77777777" w:rsidR="00DC3CE1" w:rsidRPr="00111E40" w:rsidRDefault="00DC3CE1" w:rsidP="00E05A36">
            <w:pPr>
              <w:pStyle w:val="BodyText"/>
              <w:spacing w:before="60" w:after="60"/>
              <w:jc w:val="left"/>
              <w:rPr>
                <w:rFonts w:cs="Arial"/>
              </w:rPr>
            </w:pPr>
            <w:r w:rsidRPr="00111E40">
              <w:rPr>
                <w:rFonts w:cs="Arial"/>
              </w:rPr>
              <w:t>Hideki Noguchi</w:t>
            </w:r>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6834152B" w14:textId="77777777" w:rsidR="00DC3CE1" w:rsidRPr="00414E9F" w:rsidRDefault="00DC3CE1" w:rsidP="00E05A36">
            <w:pPr>
              <w:pStyle w:val="BodyText"/>
              <w:spacing w:before="60" w:after="60"/>
              <w:rPr>
                <w:rFonts w:cs="Arial"/>
              </w:rPr>
            </w:pPr>
            <w:r w:rsidRPr="00414E9F">
              <w:rPr>
                <w:rFonts w:cs="Arial"/>
              </w:rPr>
              <w:t>JCG / Japan</w:t>
            </w:r>
          </w:p>
        </w:tc>
      </w:tr>
      <w:tr w:rsidR="00DC3CE1" w:rsidRPr="00414E9F" w14:paraId="66DF7D06"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41A4AEA1"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65CC2AB5" w14:textId="28BBCE1F" w:rsidR="00DC3CE1" w:rsidRPr="00111E40" w:rsidRDefault="00EC2205" w:rsidP="00EC2205">
            <w:pPr>
              <w:pStyle w:val="BodyText"/>
              <w:spacing w:before="60" w:after="60"/>
              <w:jc w:val="left"/>
              <w:rPr>
                <w:rFonts w:cs="Arial"/>
              </w:rPr>
            </w:pPr>
            <w:r w:rsidRPr="00111E40">
              <w:rPr>
                <w:rFonts w:cs="Arial"/>
              </w:rPr>
              <w:t xml:space="preserve">Owen </w:t>
            </w:r>
            <w:r w:rsidR="00DC3CE1" w:rsidRPr="00111E40">
              <w:rPr>
                <w:rFonts w:cs="Arial"/>
              </w:rPr>
              <w:t>James</w:t>
            </w:r>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648F41E3" w14:textId="77777777" w:rsidR="00DC3CE1" w:rsidRPr="00414E9F" w:rsidRDefault="00DC3CE1" w:rsidP="00D87137">
            <w:pPr>
              <w:pStyle w:val="BodyText"/>
              <w:spacing w:before="60" w:after="60"/>
              <w:rPr>
                <w:rFonts w:cs="Arial"/>
              </w:rPr>
            </w:pPr>
            <w:proofErr w:type="spellStart"/>
            <w:r w:rsidRPr="00414E9F">
              <w:rPr>
                <w:rFonts w:cs="Arial"/>
              </w:rPr>
              <w:t>Pharos</w:t>
            </w:r>
            <w:proofErr w:type="spellEnd"/>
            <w:r w:rsidRPr="00414E9F">
              <w:rPr>
                <w:rFonts w:cs="Arial"/>
              </w:rPr>
              <w:t xml:space="preserve"> Marine Ltd / UK</w:t>
            </w:r>
          </w:p>
        </w:tc>
      </w:tr>
      <w:tr w:rsidR="00DC3CE1" w:rsidRPr="00414E9F" w14:paraId="4CA5D465"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3A04F885"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6BBED3CA" w14:textId="10D20ACC" w:rsidR="00DC3CE1" w:rsidRPr="00111E40" w:rsidRDefault="00DC3CE1" w:rsidP="00D87137">
            <w:pPr>
              <w:pStyle w:val="BodyText"/>
              <w:spacing w:before="60" w:after="60"/>
              <w:jc w:val="left"/>
              <w:rPr>
                <w:rFonts w:cs="Arial"/>
              </w:rPr>
            </w:pPr>
            <w:proofErr w:type="spellStart"/>
            <w:r w:rsidRPr="00111E40">
              <w:rPr>
                <w:rFonts w:cs="Arial"/>
              </w:rPr>
              <w:t>Miroslav</w:t>
            </w:r>
            <w:proofErr w:type="spellEnd"/>
            <w:r w:rsidRPr="00111E40">
              <w:rPr>
                <w:rFonts w:cs="Arial"/>
              </w:rPr>
              <w:t xml:space="preserve"> </w:t>
            </w:r>
            <w:proofErr w:type="spellStart"/>
            <w:r w:rsidRPr="00111E40">
              <w:rPr>
                <w:rFonts w:cs="Arial"/>
              </w:rPr>
              <w:t>Petrov</w:t>
            </w:r>
            <w:proofErr w:type="spellEnd"/>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12CFE58C" w14:textId="64F5015C" w:rsidR="00DC3CE1" w:rsidRPr="00414E9F" w:rsidRDefault="00DC3CE1" w:rsidP="00D87137">
            <w:pPr>
              <w:pStyle w:val="BodyText"/>
              <w:spacing w:before="60" w:after="60"/>
              <w:rPr>
                <w:rFonts w:cs="Arial"/>
              </w:rPr>
            </w:pPr>
            <w:r w:rsidRPr="00414E9F">
              <w:rPr>
                <w:rFonts w:cs="Arial"/>
              </w:rPr>
              <w:t>Bulgarian Ports Infrastructure</w:t>
            </w:r>
          </w:p>
        </w:tc>
      </w:tr>
      <w:tr w:rsidR="00DC3CE1" w:rsidRPr="00414E9F" w14:paraId="0097B4DE"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26CC4E09"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06DA769B" w14:textId="77777777" w:rsidR="00DC3CE1" w:rsidRPr="00111E40" w:rsidRDefault="00DC3CE1" w:rsidP="00D87137">
            <w:pPr>
              <w:pStyle w:val="BodyText"/>
              <w:spacing w:before="60" w:after="60"/>
              <w:jc w:val="left"/>
              <w:rPr>
                <w:rFonts w:cs="Arial"/>
              </w:rPr>
            </w:pPr>
            <w:r w:rsidRPr="00111E40">
              <w:rPr>
                <w:rFonts w:cs="Arial"/>
              </w:rPr>
              <w:t xml:space="preserve">Johan </w:t>
            </w:r>
            <w:proofErr w:type="spellStart"/>
            <w:r w:rsidRPr="00111E40">
              <w:rPr>
                <w:rFonts w:cs="Arial"/>
              </w:rPr>
              <w:t>Pettersson</w:t>
            </w:r>
            <w:proofErr w:type="spellEnd"/>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0604C8CB" w14:textId="77777777" w:rsidR="00DC3CE1" w:rsidRPr="00414E9F" w:rsidRDefault="00DC3CE1" w:rsidP="00D87137">
            <w:pPr>
              <w:pStyle w:val="BodyText"/>
              <w:spacing w:before="60" w:after="60"/>
              <w:rPr>
                <w:rFonts w:cs="Arial"/>
              </w:rPr>
            </w:pPr>
            <w:r w:rsidRPr="00414E9F">
              <w:rPr>
                <w:rFonts w:cs="Arial"/>
              </w:rPr>
              <w:t>STA / Sweden</w:t>
            </w:r>
          </w:p>
        </w:tc>
      </w:tr>
      <w:tr w:rsidR="00DC3CE1" w:rsidRPr="00414E9F" w14:paraId="32CF920B"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57026710"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1238B66B" w14:textId="77777777" w:rsidR="00DC3CE1" w:rsidRPr="00111E40" w:rsidRDefault="00DC3CE1" w:rsidP="007D3C52">
            <w:pPr>
              <w:pStyle w:val="BodyText"/>
              <w:spacing w:before="60" w:after="60"/>
              <w:jc w:val="left"/>
              <w:rPr>
                <w:rFonts w:cs="Arial"/>
              </w:rPr>
            </w:pPr>
            <w:r w:rsidRPr="00111E40">
              <w:rPr>
                <w:rFonts w:cs="Arial"/>
              </w:rPr>
              <w:t xml:space="preserve">Lang </w:t>
            </w:r>
            <w:proofErr w:type="spellStart"/>
            <w:r w:rsidRPr="00111E40">
              <w:rPr>
                <w:rFonts w:cs="Arial"/>
              </w:rPr>
              <w:t>Rongwei</w:t>
            </w:r>
            <w:proofErr w:type="spellEnd"/>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24BAF180" w14:textId="77777777" w:rsidR="00DC3CE1" w:rsidRPr="00414E9F" w:rsidRDefault="00DC3CE1" w:rsidP="008B1EA9">
            <w:pPr>
              <w:pStyle w:val="BodyText"/>
              <w:spacing w:before="60" w:after="60"/>
              <w:rPr>
                <w:rFonts w:cs="Arial"/>
              </w:rPr>
            </w:pPr>
            <w:r w:rsidRPr="00414E9F">
              <w:rPr>
                <w:rFonts w:cs="Arial"/>
              </w:rPr>
              <w:t>China MSA</w:t>
            </w:r>
          </w:p>
        </w:tc>
      </w:tr>
      <w:tr w:rsidR="00DC3CE1" w:rsidRPr="00414E9F" w14:paraId="7B9E377C"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602281F7"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26E0D5FF" w14:textId="77777777" w:rsidR="00DC3CE1" w:rsidRPr="00111E40" w:rsidRDefault="00DC3CE1" w:rsidP="007D3C52">
            <w:pPr>
              <w:pStyle w:val="BodyText"/>
              <w:spacing w:before="60" w:after="60"/>
              <w:jc w:val="left"/>
              <w:rPr>
                <w:rFonts w:cs="Arial"/>
              </w:rPr>
            </w:pPr>
            <w:r w:rsidRPr="00111E40">
              <w:rPr>
                <w:rFonts w:cs="Arial"/>
              </w:rPr>
              <w:t>Scott Smith</w:t>
            </w:r>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1A7E5561" w14:textId="77777777" w:rsidR="00DC3CE1" w:rsidRPr="00414E9F" w:rsidRDefault="00DC3CE1" w:rsidP="008B1EA9">
            <w:pPr>
              <w:pStyle w:val="BodyText"/>
              <w:spacing w:before="60" w:after="60"/>
              <w:rPr>
                <w:rFonts w:cs="Arial"/>
              </w:rPr>
            </w:pPr>
            <w:r w:rsidRPr="00414E9F">
              <w:rPr>
                <w:rFonts w:cs="Arial"/>
              </w:rPr>
              <w:t>USCG / USA</w:t>
            </w:r>
          </w:p>
        </w:tc>
      </w:tr>
      <w:tr w:rsidR="00DC3CE1" w:rsidRPr="00414E9F" w14:paraId="29704CB0"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7FC39AA9"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0E114719" w14:textId="77777777" w:rsidR="00DC3CE1" w:rsidRPr="00111E40" w:rsidRDefault="00DC3CE1" w:rsidP="00E05A36">
            <w:pPr>
              <w:spacing w:before="60" w:after="60"/>
              <w:rPr>
                <w:rFonts w:cs="Arial"/>
                <w:szCs w:val="22"/>
              </w:rPr>
            </w:pPr>
            <w:proofErr w:type="spellStart"/>
            <w:r w:rsidRPr="00111E40">
              <w:rPr>
                <w:rFonts w:cs="Arial"/>
                <w:szCs w:val="22"/>
              </w:rPr>
              <w:t>Wim</w:t>
            </w:r>
            <w:proofErr w:type="spellEnd"/>
            <w:r w:rsidRPr="00111E40">
              <w:rPr>
                <w:rFonts w:cs="Arial"/>
                <w:szCs w:val="22"/>
              </w:rPr>
              <w:t xml:space="preserve"> </w:t>
            </w:r>
            <w:proofErr w:type="spellStart"/>
            <w:r w:rsidRPr="00111E40">
              <w:rPr>
                <w:rFonts w:cs="Arial"/>
                <w:szCs w:val="22"/>
              </w:rPr>
              <w:t>Verhagen</w:t>
            </w:r>
            <w:proofErr w:type="spellEnd"/>
          </w:p>
        </w:tc>
        <w:tc>
          <w:tcPr>
            <w:tcW w:w="5523" w:type="dxa"/>
            <w:tcBorders>
              <w:top w:val="single" w:sz="4" w:space="0" w:color="auto"/>
              <w:left w:val="single" w:sz="4" w:space="0" w:color="auto"/>
              <w:bottom w:val="single" w:sz="4" w:space="0" w:color="auto"/>
              <w:right w:val="single" w:sz="4" w:space="0" w:color="auto"/>
            </w:tcBorders>
            <w:tcMar>
              <w:left w:w="170" w:type="dxa"/>
            </w:tcMar>
            <w:vAlign w:val="center"/>
          </w:tcPr>
          <w:p w14:paraId="47E14DBE" w14:textId="77777777" w:rsidR="00DC3CE1" w:rsidRPr="00414E9F" w:rsidRDefault="00DC3CE1" w:rsidP="007D3C52">
            <w:pPr>
              <w:spacing w:before="60" w:after="60"/>
              <w:rPr>
                <w:rFonts w:eastAsia="Times New Roman" w:cs="Arial"/>
                <w:bCs/>
                <w:iCs/>
                <w:szCs w:val="22"/>
              </w:rPr>
            </w:pPr>
            <w:r w:rsidRPr="00414E9F">
              <w:rPr>
                <w:rFonts w:eastAsia="Times New Roman" w:cs="Arial"/>
                <w:bCs/>
                <w:iCs/>
                <w:szCs w:val="22"/>
              </w:rPr>
              <w:t>RWS / the Netherlands</w:t>
            </w:r>
          </w:p>
        </w:tc>
      </w:tr>
    </w:tbl>
    <w:p w14:paraId="543ACD89" w14:textId="77777777" w:rsidR="008B1EA9" w:rsidRPr="00792C85" w:rsidRDefault="008B1EA9" w:rsidP="008B1EA9">
      <w:pPr>
        <w:pStyle w:val="BodyText"/>
      </w:pPr>
    </w:p>
    <w:p w14:paraId="6EEBD330" w14:textId="77777777" w:rsidR="008B1EA9" w:rsidRPr="00792C85" w:rsidRDefault="008B1EA9">
      <w:pPr>
        <w:rPr>
          <w:b/>
          <w:sz w:val="28"/>
        </w:rPr>
      </w:pPr>
      <w:r w:rsidRPr="00792C85">
        <w:br w:type="page"/>
      </w:r>
    </w:p>
    <w:p w14:paraId="6811D125" w14:textId="77777777" w:rsidR="00A77646" w:rsidRPr="00792C85" w:rsidRDefault="005965BE" w:rsidP="005965BE">
      <w:pPr>
        <w:pStyle w:val="Workinggroup"/>
      </w:pPr>
      <w:r w:rsidRPr="00792C85">
        <w:lastRenderedPageBreak/>
        <w:t>Continuous Improvement</w:t>
      </w:r>
    </w:p>
    <w:tbl>
      <w:tblPr>
        <w:tblW w:w="9958" w:type="dxa"/>
        <w:jc w:val="center"/>
        <w:tblInd w:w="1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70"/>
        <w:gridCol w:w="3686"/>
        <w:gridCol w:w="5402"/>
      </w:tblGrid>
      <w:tr w:rsidR="003478B4" w:rsidRPr="00AA30C8" w14:paraId="780857F7" w14:textId="77777777" w:rsidTr="00F92D40">
        <w:trPr>
          <w:trHeight w:val="340"/>
          <w:jc w:val="center"/>
        </w:trPr>
        <w:tc>
          <w:tcPr>
            <w:tcW w:w="870" w:type="dxa"/>
            <w:tcBorders>
              <w:bottom w:val="thickThinSmallGap" w:sz="24" w:space="0" w:color="auto"/>
            </w:tcBorders>
          </w:tcPr>
          <w:p w14:paraId="0E916A43" w14:textId="77777777" w:rsidR="003478B4" w:rsidRPr="00AA30C8" w:rsidRDefault="003478B4" w:rsidP="00E05A36">
            <w:pPr>
              <w:spacing w:before="120" w:after="120"/>
              <w:jc w:val="center"/>
              <w:rPr>
                <w:rFonts w:cs="Arial"/>
                <w:b/>
                <w:szCs w:val="22"/>
              </w:rPr>
            </w:pPr>
          </w:p>
        </w:tc>
        <w:tc>
          <w:tcPr>
            <w:tcW w:w="3686" w:type="dxa"/>
            <w:tcBorders>
              <w:bottom w:val="thickThinSmallGap" w:sz="24" w:space="0" w:color="auto"/>
            </w:tcBorders>
            <w:tcMar>
              <w:left w:w="170" w:type="dxa"/>
            </w:tcMar>
          </w:tcPr>
          <w:p w14:paraId="7BA63C71" w14:textId="77777777" w:rsidR="003478B4" w:rsidRPr="00AA30C8" w:rsidRDefault="003478B4" w:rsidP="00E05A36">
            <w:pPr>
              <w:spacing w:before="120" w:after="120"/>
              <w:jc w:val="center"/>
              <w:rPr>
                <w:rFonts w:cs="Arial"/>
                <w:b/>
                <w:szCs w:val="22"/>
              </w:rPr>
            </w:pPr>
            <w:r w:rsidRPr="00AA30C8">
              <w:rPr>
                <w:rFonts w:cs="Arial"/>
                <w:b/>
                <w:szCs w:val="22"/>
              </w:rPr>
              <w:t>Name</w:t>
            </w:r>
          </w:p>
        </w:tc>
        <w:tc>
          <w:tcPr>
            <w:tcW w:w="5402" w:type="dxa"/>
            <w:tcBorders>
              <w:bottom w:val="thickThinSmallGap" w:sz="24" w:space="0" w:color="auto"/>
            </w:tcBorders>
            <w:tcMar>
              <w:left w:w="170" w:type="dxa"/>
            </w:tcMar>
          </w:tcPr>
          <w:p w14:paraId="3369AC6B" w14:textId="77777777" w:rsidR="003478B4" w:rsidRPr="00AA30C8" w:rsidRDefault="003478B4" w:rsidP="00E05A36">
            <w:pPr>
              <w:spacing w:before="120" w:after="120"/>
              <w:jc w:val="center"/>
              <w:rPr>
                <w:rFonts w:cs="Arial"/>
                <w:b/>
                <w:szCs w:val="22"/>
              </w:rPr>
            </w:pPr>
            <w:r w:rsidRPr="00AA30C8">
              <w:rPr>
                <w:rFonts w:cs="Arial"/>
                <w:b/>
                <w:szCs w:val="22"/>
              </w:rPr>
              <w:t>Organisation / Country</w:t>
            </w:r>
          </w:p>
        </w:tc>
      </w:tr>
      <w:tr w:rsidR="003478B4" w:rsidRPr="00AA30C8" w14:paraId="6A7C03F1" w14:textId="77777777" w:rsidTr="00F92D40">
        <w:trPr>
          <w:trHeight w:val="340"/>
          <w:jc w:val="center"/>
        </w:trPr>
        <w:tc>
          <w:tcPr>
            <w:tcW w:w="870" w:type="dxa"/>
            <w:tcBorders>
              <w:top w:val="thickThinSmallGap" w:sz="24" w:space="0" w:color="auto"/>
            </w:tcBorders>
            <w:vAlign w:val="center"/>
          </w:tcPr>
          <w:p w14:paraId="7323896D" w14:textId="77777777" w:rsidR="003478B4" w:rsidRPr="00AA30C8" w:rsidRDefault="003478B4" w:rsidP="00971DAA">
            <w:pPr>
              <w:pStyle w:val="WGnumbering"/>
              <w:numPr>
                <w:ilvl w:val="0"/>
                <w:numId w:val="19"/>
              </w:numPr>
              <w:spacing w:before="60" w:after="60"/>
              <w:rPr>
                <w:rFonts w:cs="Arial"/>
              </w:rPr>
            </w:pPr>
          </w:p>
        </w:tc>
        <w:tc>
          <w:tcPr>
            <w:tcW w:w="3686" w:type="dxa"/>
            <w:tcBorders>
              <w:top w:val="thickThinSmallGap" w:sz="24" w:space="0" w:color="auto"/>
            </w:tcBorders>
            <w:tcMar>
              <w:left w:w="170" w:type="dxa"/>
            </w:tcMar>
            <w:vAlign w:val="center"/>
          </w:tcPr>
          <w:p w14:paraId="355C0D9D" w14:textId="77777777" w:rsidR="003478B4" w:rsidRPr="00111E40" w:rsidRDefault="00E05A36" w:rsidP="00E05A36">
            <w:pPr>
              <w:spacing w:before="60" w:after="60"/>
              <w:rPr>
                <w:rFonts w:cs="Arial"/>
                <w:szCs w:val="22"/>
              </w:rPr>
            </w:pPr>
            <w:r w:rsidRPr="00111E40">
              <w:rPr>
                <w:rFonts w:cs="Arial"/>
                <w:szCs w:val="22"/>
              </w:rPr>
              <w:t>Gerry Brine</w:t>
            </w:r>
            <w:r w:rsidR="003478B4" w:rsidRPr="00111E40">
              <w:rPr>
                <w:rFonts w:cs="Arial"/>
                <w:szCs w:val="22"/>
              </w:rPr>
              <w:t xml:space="preserve"> (Chair</w:t>
            </w:r>
            <w:r w:rsidR="00F92D40" w:rsidRPr="00111E40">
              <w:rPr>
                <w:rFonts w:cs="Arial"/>
                <w:szCs w:val="22"/>
              </w:rPr>
              <w:t>man</w:t>
            </w:r>
            <w:r w:rsidR="003478B4" w:rsidRPr="00111E40">
              <w:rPr>
                <w:rFonts w:cs="Arial"/>
                <w:szCs w:val="22"/>
              </w:rPr>
              <w:t>)</w:t>
            </w:r>
          </w:p>
        </w:tc>
        <w:tc>
          <w:tcPr>
            <w:tcW w:w="5402" w:type="dxa"/>
            <w:tcBorders>
              <w:top w:val="thickThinSmallGap" w:sz="24" w:space="0" w:color="auto"/>
            </w:tcBorders>
            <w:tcMar>
              <w:left w:w="170" w:type="dxa"/>
            </w:tcMar>
            <w:vAlign w:val="center"/>
          </w:tcPr>
          <w:p w14:paraId="278312FC" w14:textId="77777777" w:rsidR="003478B4" w:rsidRPr="00AA30C8" w:rsidRDefault="00E05A36" w:rsidP="00E05A36">
            <w:pPr>
              <w:spacing w:before="60" w:after="60"/>
              <w:rPr>
                <w:rFonts w:cs="Arial"/>
                <w:szCs w:val="22"/>
              </w:rPr>
            </w:pPr>
            <w:r w:rsidRPr="00AA30C8">
              <w:rPr>
                <w:rFonts w:cs="Arial"/>
                <w:szCs w:val="22"/>
              </w:rPr>
              <w:t>AMSA / Australia</w:t>
            </w:r>
          </w:p>
        </w:tc>
      </w:tr>
      <w:tr w:rsidR="003478B4" w:rsidRPr="00AA30C8" w14:paraId="4291810F" w14:textId="77777777" w:rsidTr="00F92D40">
        <w:trPr>
          <w:trHeight w:val="340"/>
          <w:jc w:val="center"/>
        </w:trPr>
        <w:tc>
          <w:tcPr>
            <w:tcW w:w="870" w:type="dxa"/>
            <w:vAlign w:val="center"/>
          </w:tcPr>
          <w:p w14:paraId="32B02FCF" w14:textId="77777777" w:rsidR="003478B4" w:rsidRPr="00AA30C8" w:rsidRDefault="003478B4" w:rsidP="00E05A36">
            <w:pPr>
              <w:pStyle w:val="WGnumbering"/>
              <w:spacing w:before="60" w:after="60"/>
              <w:rPr>
                <w:rFonts w:cs="Arial"/>
              </w:rPr>
            </w:pPr>
          </w:p>
        </w:tc>
        <w:tc>
          <w:tcPr>
            <w:tcW w:w="3686" w:type="dxa"/>
            <w:tcMar>
              <w:left w:w="170" w:type="dxa"/>
            </w:tcMar>
            <w:vAlign w:val="center"/>
          </w:tcPr>
          <w:p w14:paraId="2C26EA52" w14:textId="6B3C7E33" w:rsidR="00174334" w:rsidRPr="00111E40" w:rsidRDefault="00174334" w:rsidP="00E05A36">
            <w:pPr>
              <w:spacing w:before="60" w:after="60"/>
              <w:rPr>
                <w:rFonts w:cs="Arial"/>
                <w:szCs w:val="22"/>
              </w:rPr>
            </w:pPr>
            <w:proofErr w:type="spellStart"/>
            <w:r w:rsidRPr="00111E40">
              <w:rPr>
                <w:rFonts w:cs="Arial"/>
                <w:szCs w:val="22"/>
              </w:rPr>
              <w:t>Bjo</w:t>
            </w:r>
            <w:r w:rsidR="007E24F3" w:rsidRPr="00111E40">
              <w:rPr>
                <w:rFonts w:cs="Arial"/>
                <w:szCs w:val="22"/>
              </w:rPr>
              <w:t>e</w:t>
            </w:r>
            <w:r w:rsidRPr="00111E40">
              <w:rPr>
                <w:rFonts w:cs="Arial"/>
                <w:szCs w:val="22"/>
              </w:rPr>
              <w:t>rn</w:t>
            </w:r>
            <w:proofErr w:type="spellEnd"/>
            <w:r w:rsidRPr="00111E40">
              <w:rPr>
                <w:rFonts w:cs="Arial"/>
                <w:szCs w:val="22"/>
              </w:rPr>
              <w:t xml:space="preserve"> Erik </w:t>
            </w:r>
            <w:proofErr w:type="spellStart"/>
            <w:r w:rsidRPr="00111E40">
              <w:rPr>
                <w:rFonts w:cs="Arial"/>
                <w:szCs w:val="22"/>
              </w:rPr>
              <w:t>Krosness</w:t>
            </w:r>
            <w:proofErr w:type="spellEnd"/>
          </w:p>
          <w:p w14:paraId="6BF8289F" w14:textId="77777777" w:rsidR="003478B4" w:rsidRPr="00111E40" w:rsidRDefault="003478B4" w:rsidP="00E05A36">
            <w:pPr>
              <w:spacing w:before="60" w:after="60"/>
              <w:rPr>
                <w:rFonts w:cs="Arial"/>
                <w:szCs w:val="22"/>
              </w:rPr>
            </w:pPr>
            <w:r w:rsidRPr="00111E40">
              <w:rPr>
                <w:rFonts w:cs="Arial"/>
                <w:szCs w:val="22"/>
              </w:rPr>
              <w:t>(Vice Chair</w:t>
            </w:r>
            <w:r w:rsidR="00F92D40" w:rsidRPr="00111E40">
              <w:rPr>
                <w:rFonts w:cs="Arial"/>
                <w:szCs w:val="22"/>
              </w:rPr>
              <w:t>man</w:t>
            </w:r>
            <w:r w:rsidRPr="00111E40">
              <w:rPr>
                <w:rFonts w:cs="Arial"/>
                <w:szCs w:val="22"/>
              </w:rPr>
              <w:t>)</w:t>
            </w:r>
          </w:p>
        </w:tc>
        <w:tc>
          <w:tcPr>
            <w:tcW w:w="5402" w:type="dxa"/>
            <w:tcMar>
              <w:left w:w="170" w:type="dxa"/>
            </w:tcMar>
            <w:vAlign w:val="center"/>
          </w:tcPr>
          <w:p w14:paraId="2A3B5DFD" w14:textId="5834D58A" w:rsidR="003478B4" w:rsidRPr="00AA30C8" w:rsidRDefault="00174334" w:rsidP="009E74CF">
            <w:pPr>
              <w:spacing w:before="60" w:after="60"/>
              <w:rPr>
                <w:rFonts w:cs="Arial"/>
                <w:szCs w:val="22"/>
              </w:rPr>
            </w:pPr>
            <w:r w:rsidRPr="00AA30C8">
              <w:rPr>
                <w:rFonts w:cs="Arial"/>
                <w:szCs w:val="22"/>
              </w:rPr>
              <w:t>N</w:t>
            </w:r>
            <w:r w:rsidR="009E74CF" w:rsidRPr="00AA30C8">
              <w:rPr>
                <w:rFonts w:cs="Arial"/>
                <w:szCs w:val="22"/>
              </w:rPr>
              <w:t>orwegian Coastal Administration</w:t>
            </w:r>
          </w:p>
        </w:tc>
      </w:tr>
      <w:tr w:rsidR="008B485F" w:rsidRPr="00AA30C8" w14:paraId="76C639E2" w14:textId="77777777" w:rsidTr="00F92D40">
        <w:trPr>
          <w:trHeight w:val="340"/>
          <w:jc w:val="center"/>
        </w:trPr>
        <w:tc>
          <w:tcPr>
            <w:tcW w:w="870" w:type="dxa"/>
            <w:vAlign w:val="center"/>
          </w:tcPr>
          <w:p w14:paraId="63110798" w14:textId="77777777" w:rsidR="008B485F" w:rsidRPr="00AA30C8" w:rsidRDefault="008B485F" w:rsidP="00E05A36">
            <w:pPr>
              <w:pStyle w:val="WGnumbering"/>
              <w:spacing w:before="60" w:after="60"/>
              <w:rPr>
                <w:rFonts w:cs="Arial"/>
              </w:rPr>
            </w:pPr>
          </w:p>
        </w:tc>
        <w:tc>
          <w:tcPr>
            <w:tcW w:w="3686" w:type="dxa"/>
            <w:tcMar>
              <w:left w:w="170" w:type="dxa"/>
            </w:tcMar>
            <w:vAlign w:val="center"/>
          </w:tcPr>
          <w:p w14:paraId="1F5D48AF" w14:textId="77777777" w:rsidR="008B485F" w:rsidRPr="00111E40" w:rsidRDefault="008B485F" w:rsidP="00E05A36">
            <w:pPr>
              <w:spacing w:before="60" w:after="60"/>
              <w:rPr>
                <w:rFonts w:cs="Arial"/>
                <w:szCs w:val="22"/>
              </w:rPr>
            </w:pPr>
            <w:r w:rsidRPr="00111E40">
              <w:rPr>
                <w:rFonts w:cs="Arial"/>
                <w:szCs w:val="22"/>
              </w:rPr>
              <w:t>Ernst Bolt</w:t>
            </w:r>
          </w:p>
        </w:tc>
        <w:tc>
          <w:tcPr>
            <w:tcW w:w="5402" w:type="dxa"/>
            <w:tcMar>
              <w:left w:w="170" w:type="dxa"/>
            </w:tcMar>
            <w:vAlign w:val="center"/>
          </w:tcPr>
          <w:p w14:paraId="58BA1BB8" w14:textId="550F6BCA" w:rsidR="008B485F" w:rsidRPr="00AA30C8" w:rsidRDefault="00CD5249" w:rsidP="00E05A36">
            <w:pPr>
              <w:spacing w:before="60" w:after="60"/>
              <w:rPr>
                <w:rFonts w:cs="Arial"/>
                <w:szCs w:val="22"/>
              </w:rPr>
            </w:pPr>
            <w:proofErr w:type="spellStart"/>
            <w:r>
              <w:rPr>
                <w:rFonts w:cs="Arial"/>
                <w:szCs w:val="22"/>
              </w:rPr>
              <w:t>Rijkswaterstaat</w:t>
            </w:r>
            <w:proofErr w:type="spellEnd"/>
            <w:r>
              <w:rPr>
                <w:rFonts w:cs="Arial"/>
                <w:szCs w:val="22"/>
              </w:rPr>
              <w:t xml:space="preserve"> / The Netherlands</w:t>
            </w:r>
          </w:p>
        </w:tc>
      </w:tr>
      <w:tr w:rsidR="000D2515" w:rsidRPr="00AA30C8" w14:paraId="4D07147E" w14:textId="77777777" w:rsidTr="00F92D40">
        <w:trPr>
          <w:trHeight w:val="340"/>
          <w:jc w:val="center"/>
        </w:trPr>
        <w:tc>
          <w:tcPr>
            <w:tcW w:w="870" w:type="dxa"/>
            <w:vAlign w:val="center"/>
          </w:tcPr>
          <w:p w14:paraId="2DA77D5A" w14:textId="77777777" w:rsidR="000D2515" w:rsidRPr="00AA30C8" w:rsidRDefault="000D2515" w:rsidP="00E05A36">
            <w:pPr>
              <w:pStyle w:val="WGnumbering"/>
              <w:spacing w:before="60" w:after="60"/>
              <w:rPr>
                <w:rFonts w:cs="Arial"/>
              </w:rPr>
            </w:pPr>
          </w:p>
        </w:tc>
        <w:tc>
          <w:tcPr>
            <w:tcW w:w="3686" w:type="dxa"/>
            <w:tcMar>
              <w:left w:w="170" w:type="dxa"/>
            </w:tcMar>
            <w:vAlign w:val="center"/>
          </w:tcPr>
          <w:p w14:paraId="0D80AF0E" w14:textId="77777777" w:rsidR="000D2515" w:rsidRPr="00111E40" w:rsidRDefault="000D2515" w:rsidP="00E05A36">
            <w:pPr>
              <w:spacing w:before="60" w:after="60"/>
              <w:rPr>
                <w:rFonts w:cs="Arial"/>
                <w:szCs w:val="22"/>
              </w:rPr>
            </w:pPr>
            <w:r w:rsidRPr="00111E40">
              <w:rPr>
                <w:rFonts w:cs="Arial"/>
                <w:szCs w:val="22"/>
              </w:rPr>
              <w:t xml:space="preserve">Martin </w:t>
            </w:r>
            <w:proofErr w:type="spellStart"/>
            <w:r w:rsidRPr="00111E40">
              <w:rPr>
                <w:rFonts w:cs="Arial"/>
                <w:szCs w:val="22"/>
              </w:rPr>
              <w:t>Bransby</w:t>
            </w:r>
            <w:proofErr w:type="spellEnd"/>
          </w:p>
        </w:tc>
        <w:tc>
          <w:tcPr>
            <w:tcW w:w="5402" w:type="dxa"/>
            <w:tcMar>
              <w:left w:w="170" w:type="dxa"/>
            </w:tcMar>
            <w:vAlign w:val="center"/>
          </w:tcPr>
          <w:p w14:paraId="1CC858E5" w14:textId="77777777" w:rsidR="000D2515" w:rsidRPr="00AA30C8" w:rsidRDefault="000D2515" w:rsidP="00E05A36">
            <w:pPr>
              <w:spacing w:before="60" w:after="60"/>
              <w:rPr>
                <w:rFonts w:cs="Arial"/>
                <w:szCs w:val="22"/>
              </w:rPr>
            </w:pPr>
            <w:r w:rsidRPr="00AA30C8">
              <w:rPr>
                <w:rFonts w:cs="Arial"/>
                <w:szCs w:val="22"/>
              </w:rPr>
              <w:t>GLA R&amp;RNAV / UK</w:t>
            </w:r>
          </w:p>
        </w:tc>
      </w:tr>
      <w:tr w:rsidR="00F43BB9" w:rsidRPr="00AA30C8" w14:paraId="3213E328" w14:textId="77777777" w:rsidTr="00F92D40">
        <w:trPr>
          <w:trHeight w:val="340"/>
          <w:jc w:val="center"/>
        </w:trPr>
        <w:tc>
          <w:tcPr>
            <w:tcW w:w="870" w:type="dxa"/>
            <w:vAlign w:val="center"/>
          </w:tcPr>
          <w:p w14:paraId="2B9E3C1A" w14:textId="77777777" w:rsidR="00F43BB9" w:rsidRPr="00AA30C8" w:rsidRDefault="00F43BB9" w:rsidP="00E05A36">
            <w:pPr>
              <w:pStyle w:val="WGnumbering"/>
              <w:spacing w:before="60" w:after="60"/>
              <w:rPr>
                <w:rFonts w:cs="Arial"/>
              </w:rPr>
            </w:pPr>
          </w:p>
        </w:tc>
        <w:tc>
          <w:tcPr>
            <w:tcW w:w="3686" w:type="dxa"/>
            <w:tcMar>
              <w:left w:w="170" w:type="dxa"/>
            </w:tcMar>
            <w:vAlign w:val="center"/>
          </w:tcPr>
          <w:p w14:paraId="70748523" w14:textId="6F94D155" w:rsidR="00F43BB9" w:rsidRPr="00111E40" w:rsidRDefault="00F43BB9" w:rsidP="00F43BB9">
            <w:pPr>
              <w:spacing w:before="60" w:after="60"/>
              <w:rPr>
                <w:rFonts w:cs="Arial"/>
                <w:szCs w:val="22"/>
              </w:rPr>
            </w:pPr>
            <w:r w:rsidRPr="00111E40">
              <w:rPr>
                <w:rFonts w:cs="Arial"/>
                <w:szCs w:val="22"/>
                <w:lang w:val="de-DE"/>
              </w:rPr>
              <w:t xml:space="preserve">Johnny </w:t>
            </w:r>
            <w:proofErr w:type="spellStart"/>
            <w:r w:rsidRPr="00111E40">
              <w:rPr>
                <w:rFonts w:cs="Arial"/>
                <w:szCs w:val="22"/>
                <w:lang w:val="de-DE"/>
              </w:rPr>
              <w:t>Balon</w:t>
            </w:r>
            <w:proofErr w:type="spellEnd"/>
            <w:r w:rsidRPr="00111E40">
              <w:rPr>
                <w:rFonts w:cs="Arial"/>
                <w:szCs w:val="22"/>
                <w:lang w:val="de-DE"/>
              </w:rPr>
              <w:t xml:space="preserve"> de la Cruz</w:t>
            </w:r>
          </w:p>
        </w:tc>
        <w:tc>
          <w:tcPr>
            <w:tcW w:w="5402" w:type="dxa"/>
            <w:tcMar>
              <w:left w:w="170" w:type="dxa"/>
            </w:tcMar>
            <w:vAlign w:val="center"/>
          </w:tcPr>
          <w:p w14:paraId="41248BCC" w14:textId="3B2FA789" w:rsidR="00F43BB9" w:rsidRPr="00AA30C8" w:rsidRDefault="00F43BB9" w:rsidP="00E05A36">
            <w:pPr>
              <w:spacing w:before="60" w:after="60"/>
              <w:rPr>
                <w:rFonts w:cs="Arial"/>
                <w:szCs w:val="22"/>
              </w:rPr>
            </w:pPr>
            <w:r w:rsidRPr="00AA30C8">
              <w:rPr>
                <w:rFonts w:cs="Arial"/>
                <w:szCs w:val="22"/>
              </w:rPr>
              <w:t>INOCAR / Ecuador</w:t>
            </w:r>
          </w:p>
        </w:tc>
      </w:tr>
      <w:tr w:rsidR="0013002D" w:rsidRPr="00AA30C8" w14:paraId="015CEAA6" w14:textId="77777777" w:rsidTr="00F92D40">
        <w:trPr>
          <w:trHeight w:val="340"/>
          <w:jc w:val="center"/>
        </w:trPr>
        <w:tc>
          <w:tcPr>
            <w:tcW w:w="870" w:type="dxa"/>
            <w:vAlign w:val="center"/>
          </w:tcPr>
          <w:p w14:paraId="23AA14AB" w14:textId="77777777" w:rsidR="0013002D" w:rsidRPr="00AA30C8" w:rsidRDefault="0013002D" w:rsidP="00E05A36">
            <w:pPr>
              <w:pStyle w:val="WGnumbering"/>
              <w:spacing w:before="60" w:after="60"/>
              <w:rPr>
                <w:rFonts w:cs="Arial"/>
              </w:rPr>
            </w:pPr>
          </w:p>
        </w:tc>
        <w:tc>
          <w:tcPr>
            <w:tcW w:w="3686" w:type="dxa"/>
            <w:tcMar>
              <w:left w:w="170" w:type="dxa"/>
            </w:tcMar>
            <w:vAlign w:val="center"/>
          </w:tcPr>
          <w:p w14:paraId="4EE7B75E" w14:textId="77777777" w:rsidR="0013002D" w:rsidRPr="00111E40" w:rsidRDefault="0013002D" w:rsidP="00E05A36">
            <w:pPr>
              <w:spacing w:before="60" w:after="60"/>
              <w:rPr>
                <w:rFonts w:cs="Arial"/>
                <w:szCs w:val="22"/>
              </w:rPr>
            </w:pPr>
            <w:r w:rsidRPr="00111E40">
              <w:rPr>
                <w:rFonts w:cs="Arial"/>
                <w:szCs w:val="22"/>
              </w:rPr>
              <w:t xml:space="preserve">John </w:t>
            </w:r>
            <w:proofErr w:type="spellStart"/>
            <w:r w:rsidRPr="00111E40">
              <w:rPr>
                <w:rFonts w:cs="Arial"/>
                <w:szCs w:val="22"/>
              </w:rPr>
              <w:t>Festarini</w:t>
            </w:r>
            <w:proofErr w:type="spellEnd"/>
          </w:p>
        </w:tc>
        <w:tc>
          <w:tcPr>
            <w:tcW w:w="5402" w:type="dxa"/>
            <w:tcMar>
              <w:left w:w="170" w:type="dxa"/>
            </w:tcMar>
            <w:vAlign w:val="center"/>
          </w:tcPr>
          <w:p w14:paraId="2A72636C" w14:textId="77777777" w:rsidR="0013002D" w:rsidRPr="00AA30C8" w:rsidRDefault="0013002D" w:rsidP="00E05A36">
            <w:pPr>
              <w:spacing w:before="60" w:after="60"/>
              <w:rPr>
                <w:rFonts w:cs="Arial"/>
                <w:szCs w:val="22"/>
              </w:rPr>
            </w:pPr>
            <w:r w:rsidRPr="00AA30C8">
              <w:rPr>
                <w:rFonts w:cs="Arial"/>
                <w:szCs w:val="22"/>
              </w:rPr>
              <w:t>CCG / Canad</w:t>
            </w:r>
            <w:r w:rsidR="00A909E3" w:rsidRPr="00AA30C8">
              <w:rPr>
                <w:rFonts w:cs="Arial"/>
                <w:szCs w:val="22"/>
              </w:rPr>
              <w:t>a</w:t>
            </w:r>
          </w:p>
        </w:tc>
      </w:tr>
      <w:tr w:rsidR="00F43BB9" w:rsidRPr="00AA30C8" w14:paraId="54D564E6" w14:textId="77777777" w:rsidTr="00C357CB">
        <w:trPr>
          <w:trHeight w:val="340"/>
          <w:jc w:val="center"/>
        </w:trPr>
        <w:tc>
          <w:tcPr>
            <w:tcW w:w="870" w:type="dxa"/>
            <w:vAlign w:val="center"/>
          </w:tcPr>
          <w:p w14:paraId="06BC5281" w14:textId="77777777" w:rsidR="00F43BB9" w:rsidRPr="00AA30C8" w:rsidRDefault="00F43BB9" w:rsidP="00E05A36">
            <w:pPr>
              <w:pStyle w:val="WGnumbering"/>
              <w:spacing w:before="60" w:after="60"/>
              <w:rPr>
                <w:rFonts w:cs="Arial"/>
              </w:rPr>
            </w:pPr>
          </w:p>
        </w:tc>
        <w:tc>
          <w:tcPr>
            <w:tcW w:w="3686" w:type="dxa"/>
            <w:tcMar>
              <w:left w:w="170" w:type="dxa"/>
            </w:tcMar>
            <w:vAlign w:val="center"/>
          </w:tcPr>
          <w:p w14:paraId="01B5CB00" w14:textId="132EB93C" w:rsidR="00F43BB9" w:rsidRPr="00111E40" w:rsidRDefault="00F43BB9" w:rsidP="00C357CB">
            <w:pPr>
              <w:pStyle w:val="BodyText"/>
              <w:spacing w:before="60" w:after="60"/>
              <w:jc w:val="left"/>
              <w:rPr>
                <w:rFonts w:cs="Arial"/>
              </w:rPr>
            </w:pPr>
            <w:proofErr w:type="spellStart"/>
            <w:r w:rsidRPr="00111E40">
              <w:rPr>
                <w:rFonts w:cs="Arial"/>
              </w:rPr>
              <w:t>Aigars</w:t>
            </w:r>
            <w:proofErr w:type="spellEnd"/>
            <w:r w:rsidRPr="00111E40">
              <w:rPr>
                <w:rFonts w:cs="Arial"/>
              </w:rPr>
              <w:t xml:space="preserve"> </w:t>
            </w:r>
            <w:proofErr w:type="spellStart"/>
            <w:r w:rsidRPr="00111E40">
              <w:rPr>
                <w:rFonts w:cs="Arial"/>
              </w:rPr>
              <w:t>Gailis</w:t>
            </w:r>
            <w:proofErr w:type="spellEnd"/>
          </w:p>
        </w:tc>
        <w:tc>
          <w:tcPr>
            <w:tcW w:w="5402" w:type="dxa"/>
            <w:tcMar>
              <w:left w:w="170" w:type="dxa"/>
            </w:tcMar>
          </w:tcPr>
          <w:p w14:paraId="363971F4" w14:textId="6B255B5C" w:rsidR="00F43BB9" w:rsidRPr="00AA30C8" w:rsidRDefault="00F43BB9" w:rsidP="00C357CB">
            <w:pPr>
              <w:pStyle w:val="BodyText"/>
              <w:spacing w:before="60" w:after="60"/>
              <w:rPr>
                <w:rFonts w:cs="Arial"/>
              </w:rPr>
            </w:pPr>
            <w:proofErr w:type="spellStart"/>
            <w:r w:rsidRPr="00AA30C8">
              <w:rPr>
                <w:rFonts w:cs="Arial"/>
                <w:lang w:val="de-DE"/>
              </w:rPr>
              <w:t>Latvian</w:t>
            </w:r>
            <w:proofErr w:type="spellEnd"/>
            <w:r w:rsidRPr="00AA30C8">
              <w:rPr>
                <w:rFonts w:cs="Arial"/>
                <w:lang w:val="de-DE"/>
              </w:rPr>
              <w:t xml:space="preserve"> Hydrographic Service</w:t>
            </w:r>
          </w:p>
        </w:tc>
      </w:tr>
      <w:tr w:rsidR="00F43BB9" w:rsidRPr="00AA30C8" w14:paraId="46C3D43C" w14:textId="77777777" w:rsidTr="00C357CB">
        <w:trPr>
          <w:trHeight w:val="340"/>
          <w:jc w:val="center"/>
        </w:trPr>
        <w:tc>
          <w:tcPr>
            <w:tcW w:w="870" w:type="dxa"/>
            <w:vAlign w:val="center"/>
          </w:tcPr>
          <w:p w14:paraId="0074A994" w14:textId="77777777" w:rsidR="00F43BB9" w:rsidRPr="00AA30C8" w:rsidRDefault="00F43BB9" w:rsidP="00E05A36">
            <w:pPr>
              <w:pStyle w:val="WGnumbering"/>
              <w:spacing w:before="60" w:after="60"/>
              <w:rPr>
                <w:rFonts w:cs="Arial"/>
              </w:rPr>
            </w:pPr>
          </w:p>
        </w:tc>
        <w:tc>
          <w:tcPr>
            <w:tcW w:w="3686" w:type="dxa"/>
            <w:tcMar>
              <w:left w:w="170" w:type="dxa"/>
            </w:tcMar>
            <w:vAlign w:val="center"/>
          </w:tcPr>
          <w:p w14:paraId="169A365C" w14:textId="61A2FAF3" w:rsidR="00F43BB9" w:rsidRPr="00111E40" w:rsidRDefault="00414E9F" w:rsidP="00C357CB">
            <w:pPr>
              <w:pStyle w:val="BodyText"/>
              <w:spacing w:before="60" w:after="60"/>
              <w:jc w:val="left"/>
              <w:rPr>
                <w:rFonts w:cs="Arial"/>
              </w:rPr>
            </w:pPr>
            <w:r w:rsidRPr="00111E40">
              <w:rPr>
                <w:rFonts w:cs="Arial"/>
                <w:lang w:val="de-DE"/>
              </w:rPr>
              <w:t xml:space="preserve">Byron </w:t>
            </w:r>
            <w:proofErr w:type="spellStart"/>
            <w:r w:rsidR="00F43BB9" w:rsidRPr="00111E40">
              <w:rPr>
                <w:rFonts w:cs="Arial"/>
                <w:lang w:val="de-DE"/>
              </w:rPr>
              <w:t>Teran</w:t>
            </w:r>
            <w:proofErr w:type="spellEnd"/>
            <w:r w:rsidR="00F43BB9" w:rsidRPr="00111E40">
              <w:rPr>
                <w:rFonts w:cs="Arial"/>
                <w:lang w:val="de-DE"/>
              </w:rPr>
              <w:t xml:space="preserve"> </w:t>
            </w:r>
            <w:proofErr w:type="spellStart"/>
            <w:r w:rsidR="00F43BB9" w:rsidRPr="00111E40">
              <w:rPr>
                <w:rFonts w:cs="Arial"/>
                <w:lang w:val="de-DE"/>
              </w:rPr>
              <w:t>Hurtado</w:t>
            </w:r>
            <w:proofErr w:type="spellEnd"/>
          </w:p>
        </w:tc>
        <w:tc>
          <w:tcPr>
            <w:tcW w:w="5402" w:type="dxa"/>
            <w:tcMar>
              <w:left w:w="170" w:type="dxa"/>
            </w:tcMar>
          </w:tcPr>
          <w:p w14:paraId="3524259D" w14:textId="754B11D3" w:rsidR="00F43BB9" w:rsidRPr="00AA30C8" w:rsidRDefault="00F43BB9" w:rsidP="00C357CB">
            <w:pPr>
              <w:pStyle w:val="BodyText"/>
              <w:spacing w:before="60" w:after="60"/>
              <w:rPr>
                <w:rFonts w:cs="Arial"/>
              </w:rPr>
            </w:pPr>
            <w:r w:rsidRPr="00AA30C8">
              <w:rPr>
                <w:rFonts w:cs="Arial"/>
              </w:rPr>
              <w:t>INOCAR / Ecuador</w:t>
            </w:r>
          </w:p>
        </w:tc>
      </w:tr>
      <w:tr w:rsidR="00740602" w:rsidRPr="00AA30C8" w14:paraId="47B9ECF3" w14:textId="77777777" w:rsidTr="00C357CB">
        <w:trPr>
          <w:trHeight w:val="340"/>
          <w:jc w:val="center"/>
        </w:trPr>
        <w:tc>
          <w:tcPr>
            <w:tcW w:w="870" w:type="dxa"/>
            <w:vAlign w:val="center"/>
          </w:tcPr>
          <w:p w14:paraId="222D7896" w14:textId="77777777" w:rsidR="00740602" w:rsidRPr="00AA30C8" w:rsidRDefault="00740602" w:rsidP="00E05A36">
            <w:pPr>
              <w:pStyle w:val="WGnumbering"/>
              <w:spacing w:before="60" w:after="60"/>
              <w:rPr>
                <w:rFonts w:cs="Arial"/>
              </w:rPr>
            </w:pPr>
          </w:p>
        </w:tc>
        <w:tc>
          <w:tcPr>
            <w:tcW w:w="3686" w:type="dxa"/>
            <w:tcMar>
              <w:left w:w="170" w:type="dxa"/>
            </w:tcMar>
            <w:vAlign w:val="center"/>
          </w:tcPr>
          <w:p w14:paraId="4577DE65" w14:textId="77777777" w:rsidR="00740602" w:rsidRPr="00111E40" w:rsidRDefault="00740602" w:rsidP="00740602">
            <w:pPr>
              <w:pStyle w:val="BodyText"/>
              <w:spacing w:before="60" w:after="60"/>
              <w:jc w:val="left"/>
              <w:rPr>
                <w:rFonts w:cs="Arial"/>
              </w:rPr>
            </w:pPr>
            <w:r w:rsidRPr="00111E40">
              <w:rPr>
                <w:rFonts w:cs="Arial"/>
              </w:rPr>
              <w:t>Tamotsu Ikeda</w:t>
            </w:r>
          </w:p>
        </w:tc>
        <w:tc>
          <w:tcPr>
            <w:tcW w:w="5402" w:type="dxa"/>
            <w:tcMar>
              <w:left w:w="170" w:type="dxa"/>
            </w:tcMar>
          </w:tcPr>
          <w:p w14:paraId="229BA29C" w14:textId="77777777" w:rsidR="00740602" w:rsidRPr="00AA30C8" w:rsidRDefault="00740602" w:rsidP="00740602">
            <w:pPr>
              <w:pStyle w:val="BodyText"/>
              <w:spacing w:before="60" w:after="60"/>
              <w:rPr>
                <w:rFonts w:cs="Arial"/>
              </w:rPr>
            </w:pPr>
            <w:r w:rsidRPr="00AA30C8">
              <w:rPr>
                <w:rFonts w:cs="Arial"/>
              </w:rPr>
              <w:t>JANA / Japan</w:t>
            </w:r>
          </w:p>
        </w:tc>
      </w:tr>
      <w:tr w:rsidR="00AA30C8" w:rsidRPr="00AA30C8" w14:paraId="13D3810E" w14:textId="77777777" w:rsidTr="00C357CB">
        <w:trPr>
          <w:trHeight w:val="340"/>
          <w:jc w:val="center"/>
        </w:trPr>
        <w:tc>
          <w:tcPr>
            <w:tcW w:w="870" w:type="dxa"/>
            <w:vAlign w:val="center"/>
          </w:tcPr>
          <w:p w14:paraId="73C6FB82" w14:textId="77777777" w:rsidR="00AA30C8" w:rsidRPr="00AA30C8" w:rsidRDefault="00AA30C8" w:rsidP="00E05A36">
            <w:pPr>
              <w:pStyle w:val="WGnumbering"/>
              <w:spacing w:before="60" w:after="60"/>
              <w:rPr>
                <w:rFonts w:cs="Arial"/>
              </w:rPr>
            </w:pPr>
          </w:p>
        </w:tc>
        <w:tc>
          <w:tcPr>
            <w:tcW w:w="3686" w:type="dxa"/>
            <w:tcMar>
              <w:left w:w="170" w:type="dxa"/>
            </w:tcMar>
            <w:vAlign w:val="center"/>
          </w:tcPr>
          <w:p w14:paraId="33ABB153" w14:textId="20E88425" w:rsidR="00AA30C8" w:rsidRPr="00111E40" w:rsidRDefault="00AA30C8" w:rsidP="00AA30C8">
            <w:pPr>
              <w:pStyle w:val="BodyText"/>
              <w:spacing w:before="60" w:after="60"/>
              <w:jc w:val="left"/>
              <w:rPr>
                <w:rFonts w:cs="Arial"/>
              </w:rPr>
            </w:pPr>
            <w:proofErr w:type="spellStart"/>
            <w:r w:rsidRPr="00111E40">
              <w:rPr>
                <w:rFonts w:cs="Arial"/>
                <w:lang w:val="de-DE"/>
              </w:rPr>
              <w:t>Minsu</w:t>
            </w:r>
            <w:proofErr w:type="spellEnd"/>
            <w:r w:rsidRPr="00111E40">
              <w:rPr>
                <w:rFonts w:cs="Arial"/>
                <w:lang w:val="de-DE"/>
              </w:rPr>
              <w:t xml:space="preserve"> </w:t>
            </w:r>
            <w:proofErr w:type="spellStart"/>
            <w:r w:rsidRPr="00111E40">
              <w:rPr>
                <w:rFonts w:cs="Arial"/>
                <w:lang w:val="de-DE"/>
              </w:rPr>
              <w:t>Jeon</w:t>
            </w:r>
            <w:proofErr w:type="spellEnd"/>
          </w:p>
        </w:tc>
        <w:tc>
          <w:tcPr>
            <w:tcW w:w="5402" w:type="dxa"/>
            <w:tcMar>
              <w:left w:w="170" w:type="dxa"/>
            </w:tcMar>
          </w:tcPr>
          <w:p w14:paraId="5CBE83CF" w14:textId="637E05ED" w:rsidR="00AA30C8" w:rsidRPr="00AA30C8" w:rsidRDefault="00AA30C8" w:rsidP="00740602">
            <w:pPr>
              <w:pStyle w:val="BodyText"/>
              <w:spacing w:before="60" w:after="60"/>
              <w:rPr>
                <w:rFonts w:cs="Arial"/>
              </w:rPr>
            </w:pPr>
            <w:proofErr w:type="spellStart"/>
            <w:r w:rsidRPr="00AA30C8">
              <w:rPr>
                <w:rFonts w:cs="Arial"/>
                <w:lang w:val="de-DE"/>
              </w:rPr>
              <w:t>Korean</w:t>
            </w:r>
            <w:proofErr w:type="spellEnd"/>
            <w:r w:rsidRPr="00AA30C8">
              <w:rPr>
                <w:rFonts w:cs="Arial"/>
                <w:lang w:val="de-DE"/>
              </w:rPr>
              <w:t xml:space="preserve"> </w:t>
            </w:r>
            <w:proofErr w:type="spellStart"/>
            <w:r w:rsidRPr="00AA30C8">
              <w:rPr>
                <w:rFonts w:cs="Arial"/>
                <w:lang w:val="de-DE"/>
              </w:rPr>
              <w:t>Association</w:t>
            </w:r>
            <w:proofErr w:type="spellEnd"/>
            <w:r w:rsidRPr="00AA30C8">
              <w:rPr>
                <w:rFonts w:cs="Arial"/>
                <w:lang w:val="de-DE"/>
              </w:rPr>
              <w:t xml:space="preserve"> </w:t>
            </w:r>
            <w:proofErr w:type="spellStart"/>
            <w:r w:rsidRPr="00AA30C8">
              <w:rPr>
                <w:rFonts w:cs="Arial"/>
                <w:lang w:val="de-DE"/>
              </w:rPr>
              <w:t>of</w:t>
            </w:r>
            <w:proofErr w:type="spellEnd"/>
            <w:r w:rsidRPr="00AA30C8">
              <w:rPr>
                <w:rFonts w:cs="Arial"/>
                <w:lang w:val="de-DE"/>
              </w:rPr>
              <w:t xml:space="preserve"> AtoN</w:t>
            </w:r>
          </w:p>
        </w:tc>
      </w:tr>
      <w:tr w:rsidR="00740602" w:rsidRPr="00AA30C8" w14:paraId="7BA38FD0" w14:textId="77777777" w:rsidTr="00C357CB">
        <w:trPr>
          <w:trHeight w:val="340"/>
          <w:jc w:val="center"/>
        </w:trPr>
        <w:tc>
          <w:tcPr>
            <w:tcW w:w="870" w:type="dxa"/>
            <w:vAlign w:val="center"/>
          </w:tcPr>
          <w:p w14:paraId="42C3FB8C" w14:textId="77777777" w:rsidR="00740602" w:rsidRPr="00AA30C8" w:rsidRDefault="00740602" w:rsidP="00E05A36">
            <w:pPr>
              <w:pStyle w:val="WGnumbering"/>
              <w:spacing w:before="60" w:after="60"/>
              <w:rPr>
                <w:rFonts w:cs="Arial"/>
              </w:rPr>
            </w:pPr>
          </w:p>
        </w:tc>
        <w:tc>
          <w:tcPr>
            <w:tcW w:w="3686" w:type="dxa"/>
            <w:tcMar>
              <w:left w:w="170" w:type="dxa"/>
            </w:tcMar>
            <w:vAlign w:val="center"/>
          </w:tcPr>
          <w:p w14:paraId="7395F875" w14:textId="21D5F87D" w:rsidR="00740602" w:rsidRPr="00111E40" w:rsidRDefault="00F43BB9" w:rsidP="00F43BB9">
            <w:pPr>
              <w:pStyle w:val="BodyText"/>
              <w:spacing w:before="60" w:after="60"/>
              <w:jc w:val="left"/>
              <w:rPr>
                <w:rFonts w:cs="Arial"/>
              </w:rPr>
            </w:pPr>
            <w:proofErr w:type="spellStart"/>
            <w:r w:rsidRPr="00111E40">
              <w:rPr>
                <w:rFonts w:cs="Arial"/>
                <w:lang w:val="de-DE"/>
              </w:rPr>
              <w:t>Ismo</w:t>
            </w:r>
            <w:proofErr w:type="spellEnd"/>
            <w:r w:rsidRPr="00111E40">
              <w:rPr>
                <w:rFonts w:cs="Arial"/>
                <w:lang w:val="de-DE"/>
              </w:rPr>
              <w:t xml:space="preserve"> </w:t>
            </w:r>
            <w:proofErr w:type="spellStart"/>
            <w:r w:rsidRPr="00111E40">
              <w:rPr>
                <w:rFonts w:cs="Arial"/>
                <w:lang w:val="de-DE"/>
              </w:rPr>
              <w:t>Kohonen</w:t>
            </w:r>
            <w:proofErr w:type="spellEnd"/>
          </w:p>
        </w:tc>
        <w:tc>
          <w:tcPr>
            <w:tcW w:w="5402" w:type="dxa"/>
            <w:tcMar>
              <w:left w:w="170" w:type="dxa"/>
            </w:tcMar>
          </w:tcPr>
          <w:p w14:paraId="5B698F19" w14:textId="66B9A1C6" w:rsidR="00740602" w:rsidRPr="00AA30C8" w:rsidRDefault="00AA30C8" w:rsidP="00F2175B">
            <w:pPr>
              <w:pStyle w:val="BodyText"/>
              <w:spacing w:before="60" w:after="60"/>
              <w:rPr>
                <w:rFonts w:cs="Arial"/>
              </w:rPr>
            </w:pPr>
            <w:r w:rsidRPr="00AA30C8">
              <w:rPr>
                <w:rFonts w:cs="Arial"/>
              </w:rPr>
              <w:t>Finnish Transport Agency</w:t>
            </w:r>
          </w:p>
        </w:tc>
      </w:tr>
      <w:tr w:rsidR="00740602" w:rsidRPr="00AA30C8" w14:paraId="26DE1157" w14:textId="77777777" w:rsidTr="00F92D40">
        <w:trPr>
          <w:trHeight w:val="340"/>
          <w:jc w:val="center"/>
        </w:trPr>
        <w:tc>
          <w:tcPr>
            <w:tcW w:w="870" w:type="dxa"/>
            <w:vAlign w:val="center"/>
          </w:tcPr>
          <w:p w14:paraId="4CD127AE" w14:textId="77777777" w:rsidR="00740602" w:rsidRPr="00AA30C8" w:rsidRDefault="00740602" w:rsidP="00E05A36">
            <w:pPr>
              <w:pStyle w:val="WGnumbering"/>
              <w:spacing w:before="60" w:after="60"/>
              <w:rPr>
                <w:rFonts w:cs="Arial"/>
              </w:rPr>
            </w:pPr>
          </w:p>
        </w:tc>
        <w:tc>
          <w:tcPr>
            <w:tcW w:w="3686" w:type="dxa"/>
            <w:tcMar>
              <w:left w:w="170" w:type="dxa"/>
            </w:tcMar>
            <w:vAlign w:val="center"/>
          </w:tcPr>
          <w:p w14:paraId="0EEC27A3" w14:textId="5FFB84E0" w:rsidR="00740602" w:rsidRPr="00111E40" w:rsidRDefault="00F43BB9" w:rsidP="006445EB">
            <w:pPr>
              <w:spacing w:before="60" w:after="60"/>
              <w:rPr>
                <w:rFonts w:cs="Arial"/>
                <w:szCs w:val="22"/>
              </w:rPr>
            </w:pPr>
            <w:r w:rsidRPr="00111E40">
              <w:rPr>
                <w:rFonts w:cs="Arial"/>
                <w:szCs w:val="22"/>
              </w:rPr>
              <w:t xml:space="preserve">David </w:t>
            </w:r>
            <w:proofErr w:type="spellStart"/>
            <w:r w:rsidRPr="00111E40">
              <w:rPr>
                <w:rFonts w:cs="Arial"/>
                <w:szCs w:val="22"/>
              </w:rPr>
              <w:t>McGilvray</w:t>
            </w:r>
            <w:proofErr w:type="spellEnd"/>
          </w:p>
        </w:tc>
        <w:tc>
          <w:tcPr>
            <w:tcW w:w="5402" w:type="dxa"/>
            <w:tcMar>
              <w:left w:w="170" w:type="dxa"/>
            </w:tcMar>
            <w:vAlign w:val="center"/>
          </w:tcPr>
          <w:p w14:paraId="14B9617F" w14:textId="4F256F66" w:rsidR="00740602" w:rsidRPr="00AA30C8" w:rsidRDefault="00F43BB9" w:rsidP="006445EB">
            <w:pPr>
              <w:spacing w:before="60" w:after="60"/>
              <w:rPr>
                <w:rFonts w:cs="Arial"/>
                <w:szCs w:val="22"/>
              </w:rPr>
            </w:pPr>
            <w:r w:rsidRPr="00AA30C8">
              <w:rPr>
                <w:rFonts w:cs="Arial"/>
                <w:szCs w:val="22"/>
              </w:rPr>
              <w:t>AMS / Australia</w:t>
            </w:r>
          </w:p>
        </w:tc>
      </w:tr>
      <w:tr w:rsidR="00740602" w:rsidRPr="00AA30C8" w14:paraId="500911CB" w14:textId="77777777" w:rsidTr="00C357CB">
        <w:trPr>
          <w:trHeight w:val="340"/>
          <w:jc w:val="center"/>
        </w:trPr>
        <w:tc>
          <w:tcPr>
            <w:tcW w:w="870" w:type="dxa"/>
            <w:vAlign w:val="center"/>
          </w:tcPr>
          <w:p w14:paraId="304C0608" w14:textId="77777777" w:rsidR="00740602" w:rsidRPr="00AA30C8" w:rsidRDefault="00740602" w:rsidP="00E05A36">
            <w:pPr>
              <w:pStyle w:val="WGnumbering"/>
              <w:spacing w:before="60" w:after="60"/>
              <w:rPr>
                <w:rFonts w:cs="Arial"/>
              </w:rPr>
            </w:pPr>
          </w:p>
        </w:tc>
        <w:tc>
          <w:tcPr>
            <w:tcW w:w="3686" w:type="dxa"/>
            <w:tcMar>
              <w:left w:w="170" w:type="dxa"/>
            </w:tcMar>
            <w:vAlign w:val="center"/>
          </w:tcPr>
          <w:p w14:paraId="6F90290F" w14:textId="77777777" w:rsidR="00740602" w:rsidRPr="00111E40" w:rsidRDefault="00740602" w:rsidP="00C357CB">
            <w:pPr>
              <w:pStyle w:val="BodyText"/>
              <w:spacing w:before="60" w:after="60"/>
              <w:jc w:val="left"/>
              <w:rPr>
                <w:rFonts w:cs="Arial"/>
              </w:rPr>
            </w:pPr>
            <w:proofErr w:type="spellStart"/>
            <w:r w:rsidRPr="00111E40">
              <w:rPr>
                <w:rFonts w:cs="Arial"/>
              </w:rPr>
              <w:t>Goffredo</w:t>
            </w:r>
            <w:proofErr w:type="spellEnd"/>
            <w:r w:rsidRPr="00111E40">
              <w:rPr>
                <w:rFonts w:cs="Arial"/>
              </w:rPr>
              <w:t xml:space="preserve"> </w:t>
            </w:r>
            <w:proofErr w:type="spellStart"/>
            <w:r w:rsidRPr="00111E40">
              <w:rPr>
                <w:rFonts w:cs="Arial"/>
              </w:rPr>
              <w:t>Monti</w:t>
            </w:r>
            <w:proofErr w:type="spellEnd"/>
          </w:p>
        </w:tc>
        <w:tc>
          <w:tcPr>
            <w:tcW w:w="5402" w:type="dxa"/>
            <w:tcMar>
              <w:left w:w="170" w:type="dxa"/>
            </w:tcMar>
          </w:tcPr>
          <w:p w14:paraId="08842195" w14:textId="77777777" w:rsidR="00740602" w:rsidRPr="00AA30C8" w:rsidRDefault="00740602" w:rsidP="00C357CB">
            <w:pPr>
              <w:pStyle w:val="BodyText"/>
              <w:spacing w:before="60" w:after="60"/>
              <w:rPr>
                <w:rFonts w:cs="Arial"/>
              </w:rPr>
            </w:pPr>
            <w:r w:rsidRPr="00AA30C8">
              <w:rPr>
                <w:rFonts w:cs="Arial"/>
              </w:rPr>
              <w:t xml:space="preserve">Marina </w:t>
            </w:r>
            <w:proofErr w:type="spellStart"/>
            <w:r w:rsidRPr="00AA30C8">
              <w:rPr>
                <w:rFonts w:cs="Arial"/>
              </w:rPr>
              <w:t>Militare</w:t>
            </w:r>
            <w:proofErr w:type="spellEnd"/>
            <w:r w:rsidRPr="00AA30C8">
              <w:rPr>
                <w:rFonts w:cs="Arial"/>
              </w:rPr>
              <w:t xml:space="preserve"> / Italy</w:t>
            </w:r>
          </w:p>
        </w:tc>
      </w:tr>
      <w:tr w:rsidR="00AA30C8" w:rsidRPr="00AA30C8" w14:paraId="6F387F9F" w14:textId="77777777" w:rsidTr="00C357CB">
        <w:trPr>
          <w:trHeight w:val="340"/>
          <w:jc w:val="center"/>
        </w:trPr>
        <w:tc>
          <w:tcPr>
            <w:tcW w:w="870" w:type="dxa"/>
            <w:vAlign w:val="center"/>
          </w:tcPr>
          <w:p w14:paraId="062B9F36" w14:textId="77777777" w:rsidR="00AA30C8" w:rsidRPr="00AA30C8" w:rsidRDefault="00AA30C8" w:rsidP="00E05A36">
            <w:pPr>
              <w:pStyle w:val="WGnumbering"/>
              <w:spacing w:before="60" w:after="60"/>
              <w:rPr>
                <w:rFonts w:cs="Arial"/>
              </w:rPr>
            </w:pPr>
          </w:p>
        </w:tc>
        <w:tc>
          <w:tcPr>
            <w:tcW w:w="3686" w:type="dxa"/>
            <w:tcMar>
              <w:left w:w="170" w:type="dxa"/>
            </w:tcMar>
            <w:vAlign w:val="center"/>
          </w:tcPr>
          <w:p w14:paraId="52878A0C" w14:textId="2EFBC665" w:rsidR="00AA30C8" w:rsidRPr="00111E40" w:rsidRDefault="00AA30C8" w:rsidP="00AA30C8">
            <w:pPr>
              <w:pStyle w:val="BodyText"/>
              <w:spacing w:before="60" w:after="60"/>
              <w:jc w:val="left"/>
              <w:rPr>
                <w:rFonts w:cs="Arial"/>
              </w:rPr>
            </w:pPr>
            <w:r w:rsidRPr="00111E40">
              <w:rPr>
                <w:rFonts w:cs="Arial"/>
                <w:lang w:val="de-DE"/>
              </w:rPr>
              <w:t>Christian Kopp Pedersen</w:t>
            </w:r>
          </w:p>
        </w:tc>
        <w:tc>
          <w:tcPr>
            <w:tcW w:w="5402" w:type="dxa"/>
            <w:tcMar>
              <w:left w:w="170" w:type="dxa"/>
            </w:tcMar>
          </w:tcPr>
          <w:p w14:paraId="34C7C760" w14:textId="0BF6EAFC" w:rsidR="00AA30C8" w:rsidRPr="00AA30C8" w:rsidRDefault="00AA30C8" w:rsidP="00C357CB">
            <w:pPr>
              <w:pStyle w:val="BodyText"/>
              <w:spacing w:before="60" w:after="60"/>
              <w:rPr>
                <w:rFonts w:cs="Arial"/>
              </w:rPr>
            </w:pPr>
            <w:r w:rsidRPr="00AA30C8">
              <w:rPr>
                <w:rFonts w:cs="Arial"/>
              </w:rPr>
              <w:t>Danish Maritime Authority</w:t>
            </w:r>
          </w:p>
        </w:tc>
      </w:tr>
      <w:tr w:rsidR="006849C3" w:rsidRPr="00AA30C8" w14:paraId="7E04B12E" w14:textId="77777777" w:rsidTr="00C357CB">
        <w:trPr>
          <w:trHeight w:val="340"/>
          <w:jc w:val="center"/>
        </w:trPr>
        <w:tc>
          <w:tcPr>
            <w:tcW w:w="870" w:type="dxa"/>
            <w:vAlign w:val="center"/>
          </w:tcPr>
          <w:p w14:paraId="4EA3EFCA" w14:textId="77777777" w:rsidR="006849C3" w:rsidRPr="00AA30C8" w:rsidRDefault="006849C3" w:rsidP="00E05A36">
            <w:pPr>
              <w:pStyle w:val="WGnumbering"/>
              <w:spacing w:before="60" w:after="60"/>
              <w:rPr>
                <w:rFonts w:cs="Arial"/>
              </w:rPr>
            </w:pPr>
          </w:p>
        </w:tc>
        <w:tc>
          <w:tcPr>
            <w:tcW w:w="3686" w:type="dxa"/>
            <w:tcMar>
              <w:left w:w="170" w:type="dxa"/>
            </w:tcMar>
            <w:vAlign w:val="center"/>
          </w:tcPr>
          <w:p w14:paraId="0232FB71" w14:textId="150E1EBC" w:rsidR="006849C3" w:rsidRPr="00111E40" w:rsidRDefault="006849C3" w:rsidP="00AA30C8">
            <w:pPr>
              <w:pStyle w:val="BodyText"/>
              <w:spacing w:before="60" w:after="60"/>
              <w:jc w:val="left"/>
              <w:rPr>
                <w:rFonts w:cs="Arial"/>
                <w:lang w:val="de-DE"/>
              </w:rPr>
            </w:pPr>
            <w:r>
              <w:rPr>
                <w:rFonts w:cs="Arial"/>
                <w:lang w:val="de-DE"/>
              </w:rPr>
              <w:t>Ricardo Alves Ribeiro</w:t>
            </w:r>
          </w:p>
        </w:tc>
        <w:tc>
          <w:tcPr>
            <w:tcW w:w="5402" w:type="dxa"/>
            <w:tcMar>
              <w:left w:w="170" w:type="dxa"/>
            </w:tcMar>
          </w:tcPr>
          <w:p w14:paraId="78E4D678" w14:textId="59BDD0DC" w:rsidR="006849C3" w:rsidRPr="00AA30C8" w:rsidRDefault="006849C3" w:rsidP="00C357CB">
            <w:pPr>
              <w:pStyle w:val="BodyText"/>
              <w:spacing w:before="60" w:after="60"/>
              <w:rPr>
                <w:rFonts w:cs="Arial"/>
              </w:rPr>
            </w:pPr>
            <w:r>
              <w:rPr>
                <w:rFonts w:cs="Arial"/>
              </w:rPr>
              <w:t>Brazilian Navy</w:t>
            </w:r>
          </w:p>
        </w:tc>
      </w:tr>
      <w:tr w:rsidR="00740602" w:rsidRPr="00AA30C8" w14:paraId="0FFF7F30" w14:textId="77777777" w:rsidTr="00C357CB">
        <w:trPr>
          <w:trHeight w:val="340"/>
          <w:jc w:val="center"/>
        </w:trPr>
        <w:tc>
          <w:tcPr>
            <w:tcW w:w="870" w:type="dxa"/>
            <w:vAlign w:val="center"/>
          </w:tcPr>
          <w:p w14:paraId="06FC6939" w14:textId="77777777" w:rsidR="00740602" w:rsidRPr="00AA30C8" w:rsidRDefault="00740602" w:rsidP="00E05A36">
            <w:pPr>
              <w:pStyle w:val="WGnumbering"/>
              <w:spacing w:before="60" w:after="60"/>
              <w:rPr>
                <w:rFonts w:cs="Arial"/>
              </w:rPr>
            </w:pPr>
          </w:p>
        </w:tc>
        <w:tc>
          <w:tcPr>
            <w:tcW w:w="3686" w:type="dxa"/>
            <w:tcMar>
              <w:left w:w="170" w:type="dxa"/>
            </w:tcMar>
            <w:vAlign w:val="center"/>
          </w:tcPr>
          <w:p w14:paraId="1C5D6655" w14:textId="77777777" w:rsidR="00740602" w:rsidRPr="00111E40" w:rsidRDefault="00740602" w:rsidP="00C357CB">
            <w:pPr>
              <w:pStyle w:val="BodyText"/>
              <w:spacing w:before="60" w:after="60"/>
              <w:jc w:val="left"/>
              <w:rPr>
                <w:rFonts w:cs="Arial"/>
              </w:rPr>
            </w:pPr>
            <w:proofErr w:type="spellStart"/>
            <w:r w:rsidRPr="00111E40">
              <w:rPr>
                <w:rFonts w:cs="Arial"/>
              </w:rPr>
              <w:t>Arlindo</w:t>
            </w:r>
            <w:proofErr w:type="spellEnd"/>
            <w:r w:rsidRPr="00111E40">
              <w:rPr>
                <w:rFonts w:cs="Arial"/>
              </w:rPr>
              <w:t xml:space="preserve"> Santos</w:t>
            </w:r>
          </w:p>
        </w:tc>
        <w:tc>
          <w:tcPr>
            <w:tcW w:w="5402" w:type="dxa"/>
            <w:tcMar>
              <w:left w:w="170" w:type="dxa"/>
            </w:tcMar>
          </w:tcPr>
          <w:p w14:paraId="462B8E50" w14:textId="77777777" w:rsidR="00740602" w:rsidRPr="00AA30C8" w:rsidRDefault="00740602" w:rsidP="00C357CB">
            <w:pPr>
              <w:pStyle w:val="BodyText"/>
              <w:spacing w:before="60" w:after="60"/>
              <w:rPr>
                <w:rFonts w:eastAsia="Times New Roman" w:cs="Arial"/>
                <w:bCs/>
                <w:iCs/>
              </w:rPr>
            </w:pPr>
            <w:r w:rsidRPr="00AA30C8">
              <w:rPr>
                <w:rFonts w:cs="Arial"/>
              </w:rPr>
              <w:t>Portuguese Lighthouse Authority</w:t>
            </w:r>
          </w:p>
        </w:tc>
      </w:tr>
      <w:tr w:rsidR="009E74CF" w:rsidRPr="00AA30C8" w14:paraId="6F72F90C" w14:textId="77777777" w:rsidTr="00C357CB">
        <w:trPr>
          <w:trHeight w:val="340"/>
          <w:jc w:val="center"/>
        </w:trPr>
        <w:tc>
          <w:tcPr>
            <w:tcW w:w="870" w:type="dxa"/>
            <w:vAlign w:val="center"/>
          </w:tcPr>
          <w:p w14:paraId="5E6AD650" w14:textId="77777777" w:rsidR="009E74CF" w:rsidRPr="00AA30C8" w:rsidRDefault="009E74CF" w:rsidP="00E05A36">
            <w:pPr>
              <w:pStyle w:val="WGnumbering"/>
              <w:spacing w:before="60" w:after="60"/>
              <w:rPr>
                <w:rFonts w:cs="Arial"/>
              </w:rPr>
            </w:pPr>
          </w:p>
        </w:tc>
        <w:tc>
          <w:tcPr>
            <w:tcW w:w="3686" w:type="dxa"/>
            <w:tcMar>
              <w:left w:w="170" w:type="dxa"/>
            </w:tcMar>
            <w:vAlign w:val="center"/>
          </w:tcPr>
          <w:p w14:paraId="43ACA41D" w14:textId="0284F111" w:rsidR="009E74CF" w:rsidRPr="00111E40" w:rsidRDefault="009E74CF" w:rsidP="00C357CB">
            <w:pPr>
              <w:pStyle w:val="BodyText"/>
              <w:spacing w:before="60" w:after="60"/>
              <w:jc w:val="left"/>
              <w:rPr>
                <w:rFonts w:cs="Arial"/>
              </w:rPr>
            </w:pPr>
            <w:r w:rsidRPr="00111E40">
              <w:rPr>
                <w:rFonts w:cs="Arial"/>
              </w:rPr>
              <w:t>Peter J</w:t>
            </w:r>
            <w:r w:rsidR="00F43BB9" w:rsidRPr="00111E40">
              <w:rPr>
                <w:rFonts w:cs="Arial"/>
              </w:rPr>
              <w:t>ensen</w:t>
            </w:r>
            <w:r w:rsidRPr="00111E40">
              <w:rPr>
                <w:rFonts w:cs="Arial"/>
              </w:rPr>
              <w:t xml:space="preserve"> </w:t>
            </w:r>
            <w:proofErr w:type="spellStart"/>
            <w:r w:rsidRPr="00111E40">
              <w:rPr>
                <w:rFonts w:cs="Arial"/>
              </w:rPr>
              <w:t>Schjedal</w:t>
            </w:r>
            <w:proofErr w:type="spellEnd"/>
          </w:p>
        </w:tc>
        <w:tc>
          <w:tcPr>
            <w:tcW w:w="5402" w:type="dxa"/>
            <w:tcMar>
              <w:left w:w="170" w:type="dxa"/>
            </w:tcMar>
          </w:tcPr>
          <w:p w14:paraId="5120B956" w14:textId="63048E57" w:rsidR="009E74CF" w:rsidRPr="00AA30C8" w:rsidRDefault="009E74CF" w:rsidP="00C357CB">
            <w:pPr>
              <w:pStyle w:val="BodyText"/>
              <w:spacing w:before="60" w:after="60"/>
              <w:rPr>
                <w:rFonts w:cs="Arial"/>
              </w:rPr>
            </w:pPr>
            <w:r w:rsidRPr="00AA30C8">
              <w:rPr>
                <w:rFonts w:cs="Arial"/>
              </w:rPr>
              <w:t>Force Technology / Denmark</w:t>
            </w:r>
          </w:p>
        </w:tc>
      </w:tr>
      <w:tr w:rsidR="009E74CF" w:rsidRPr="00AA30C8" w14:paraId="7E5A6E52" w14:textId="77777777" w:rsidTr="00F92D40">
        <w:trPr>
          <w:trHeight w:val="340"/>
          <w:jc w:val="center"/>
        </w:trPr>
        <w:tc>
          <w:tcPr>
            <w:tcW w:w="870" w:type="dxa"/>
            <w:vAlign w:val="center"/>
          </w:tcPr>
          <w:p w14:paraId="57BF0C08" w14:textId="77777777" w:rsidR="009E74CF" w:rsidRPr="00AA30C8" w:rsidRDefault="009E74CF" w:rsidP="00E05A36">
            <w:pPr>
              <w:pStyle w:val="WGnumbering"/>
              <w:spacing w:before="60" w:after="60"/>
              <w:rPr>
                <w:rFonts w:cs="Arial"/>
              </w:rPr>
            </w:pPr>
          </w:p>
        </w:tc>
        <w:tc>
          <w:tcPr>
            <w:tcW w:w="3686" w:type="dxa"/>
            <w:tcMar>
              <w:left w:w="170" w:type="dxa"/>
            </w:tcMar>
            <w:vAlign w:val="center"/>
          </w:tcPr>
          <w:p w14:paraId="573D8691" w14:textId="02CA2948" w:rsidR="009E74CF" w:rsidRPr="00111E40" w:rsidRDefault="009E74CF" w:rsidP="00E05A36">
            <w:pPr>
              <w:pStyle w:val="BodyText"/>
              <w:spacing w:before="60" w:after="60"/>
              <w:jc w:val="left"/>
              <w:rPr>
                <w:rFonts w:cs="Arial"/>
              </w:rPr>
            </w:pPr>
            <w:r w:rsidRPr="00111E40">
              <w:rPr>
                <w:rFonts w:cs="Arial"/>
              </w:rPr>
              <w:t xml:space="preserve">Catherine </w:t>
            </w:r>
            <w:proofErr w:type="spellStart"/>
            <w:r w:rsidRPr="00111E40">
              <w:rPr>
                <w:rFonts w:cs="Arial"/>
              </w:rPr>
              <w:t>Steenberg</w:t>
            </w:r>
            <w:proofErr w:type="spellEnd"/>
          </w:p>
        </w:tc>
        <w:tc>
          <w:tcPr>
            <w:tcW w:w="5402" w:type="dxa"/>
            <w:tcMar>
              <w:left w:w="170" w:type="dxa"/>
            </w:tcMar>
            <w:vAlign w:val="center"/>
          </w:tcPr>
          <w:p w14:paraId="6E604596" w14:textId="77777777" w:rsidR="009E74CF" w:rsidRPr="00AA30C8" w:rsidRDefault="009E74CF" w:rsidP="00E05A36">
            <w:pPr>
              <w:spacing w:before="60" w:after="60"/>
              <w:rPr>
                <w:rFonts w:cs="Arial"/>
                <w:szCs w:val="22"/>
              </w:rPr>
            </w:pPr>
            <w:r w:rsidRPr="00AA30C8">
              <w:rPr>
                <w:rFonts w:cs="Arial"/>
                <w:szCs w:val="22"/>
              </w:rPr>
              <w:t>Force Technology / Denmark</w:t>
            </w:r>
          </w:p>
        </w:tc>
      </w:tr>
      <w:tr w:rsidR="009E74CF" w:rsidRPr="00AA30C8" w14:paraId="0100CA57" w14:textId="77777777" w:rsidTr="00F92D40">
        <w:trPr>
          <w:trHeight w:val="340"/>
          <w:jc w:val="center"/>
        </w:trPr>
        <w:tc>
          <w:tcPr>
            <w:tcW w:w="870" w:type="dxa"/>
            <w:vAlign w:val="center"/>
          </w:tcPr>
          <w:p w14:paraId="6E47301B" w14:textId="77777777" w:rsidR="009E74CF" w:rsidRPr="00AA30C8" w:rsidRDefault="009E74CF" w:rsidP="00E05A36">
            <w:pPr>
              <w:pStyle w:val="WGnumbering"/>
              <w:spacing w:before="60" w:after="60"/>
              <w:rPr>
                <w:rFonts w:cs="Arial"/>
              </w:rPr>
            </w:pPr>
          </w:p>
        </w:tc>
        <w:tc>
          <w:tcPr>
            <w:tcW w:w="3686" w:type="dxa"/>
            <w:tcMar>
              <w:left w:w="170" w:type="dxa"/>
            </w:tcMar>
            <w:vAlign w:val="center"/>
          </w:tcPr>
          <w:p w14:paraId="3C0D6070" w14:textId="77777777" w:rsidR="009E74CF" w:rsidRPr="00111E40" w:rsidRDefault="009E74CF" w:rsidP="00E05A36">
            <w:pPr>
              <w:pStyle w:val="BodyText"/>
              <w:spacing w:before="60" w:after="60"/>
              <w:jc w:val="left"/>
              <w:rPr>
                <w:rFonts w:cs="Arial"/>
              </w:rPr>
            </w:pPr>
            <w:r w:rsidRPr="00111E40">
              <w:rPr>
                <w:rFonts w:cs="Arial"/>
              </w:rPr>
              <w:t xml:space="preserve">Robert </w:t>
            </w:r>
            <w:proofErr w:type="spellStart"/>
            <w:r w:rsidRPr="00111E40">
              <w:rPr>
                <w:rFonts w:cs="Arial"/>
              </w:rPr>
              <w:t>Trainor</w:t>
            </w:r>
            <w:proofErr w:type="spellEnd"/>
          </w:p>
        </w:tc>
        <w:tc>
          <w:tcPr>
            <w:tcW w:w="5402" w:type="dxa"/>
            <w:tcMar>
              <w:left w:w="170" w:type="dxa"/>
            </w:tcMar>
            <w:vAlign w:val="center"/>
          </w:tcPr>
          <w:p w14:paraId="6839806D" w14:textId="77777777" w:rsidR="009E74CF" w:rsidRPr="00AA30C8" w:rsidRDefault="009E74CF" w:rsidP="00E05A36">
            <w:pPr>
              <w:spacing w:before="60" w:after="60"/>
              <w:rPr>
                <w:rFonts w:cs="Arial"/>
                <w:szCs w:val="22"/>
              </w:rPr>
            </w:pPr>
            <w:r w:rsidRPr="00AA30C8">
              <w:rPr>
                <w:rFonts w:cs="Arial"/>
                <w:szCs w:val="22"/>
              </w:rPr>
              <w:t>USCG / USA</w:t>
            </w:r>
          </w:p>
        </w:tc>
      </w:tr>
      <w:tr w:rsidR="00AA30C8" w:rsidRPr="00AA30C8" w14:paraId="2BC0DACB" w14:textId="77777777" w:rsidTr="00AA30C8">
        <w:trPr>
          <w:trHeight w:val="340"/>
          <w:jc w:val="center"/>
        </w:trPr>
        <w:tc>
          <w:tcPr>
            <w:tcW w:w="870" w:type="dxa"/>
            <w:vAlign w:val="center"/>
          </w:tcPr>
          <w:p w14:paraId="165F1EEF" w14:textId="77777777" w:rsidR="00AA30C8" w:rsidRPr="00AA30C8" w:rsidRDefault="00AA30C8" w:rsidP="00E05A36">
            <w:pPr>
              <w:pStyle w:val="WGnumbering"/>
              <w:spacing w:before="60" w:after="60"/>
              <w:rPr>
                <w:rFonts w:cs="Arial"/>
              </w:rPr>
            </w:pPr>
          </w:p>
        </w:tc>
        <w:tc>
          <w:tcPr>
            <w:tcW w:w="3686" w:type="dxa"/>
            <w:tcMar>
              <w:left w:w="170" w:type="dxa"/>
            </w:tcMar>
            <w:vAlign w:val="center"/>
          </w:tcPr>
          <w:p w14:paraId="5A327A8F" w14:textId="4BD1D9C7" w:rsidR="00AA30C8" w:rsidRPr="00111E40" w:rsidRDefault="00AA30C8" w:rsidP="00E05A36">
            <w:pPr>
              <w:pStyle w:val="BodyText"/>
              <w:spacing w:before="60" w:after="60"/>
              <w:jc w:val="left"/>
              <w:rPr>
                <w:rFonts w:cs="Arial"/>
              </w:rPr>
            </w:pPr>
            <w:r w:rsidRPr="00111E40">
              <w:rPr>
                <w:rFonts w:cs="Arial"/>
                <w:lang w:val="de-DE"/>
              </w:rPr>
              <w:t xml:space="preserve">Marcello </w:t>
            </w:r>
            <w:proofErr w:type="spellStart"/>
            <w:r w:rsidRPr="00111E40">
              <w:rPr>
                <w:rFonts w:cs="Arial"/>
                <w:lang w:val="de-DE"/>
              </w:rPr>
              <w:t>Tomasini</w:t>
            </w:r>
            <w:proofErr w:type="spellEnd"/>
          </w:p>
        </w:tc>
        <w:tc>
          <w:tcPr>
            <w:tcW w:w="5402" w:type="dxa"/>
            <w:tcMar>
              <w:left w:w="170" w:type="dxa"/>
            </w:tcMar>
          </w:tcPr>
          <w:p w14:paraId="5D94AD15" w14:textId="2B776280" w:rsidR="00AA30C8" w:rsidRPr="00AA30C8" w:rsidRDefault="00AA30C8" w:rsidP="00E05A36">
            <w:pPr>
              <w:spacing w:before="60" w:after="60"/>
              <w:rPr>
                <w:rFonts w:cs="Arial"/>
                <w:szCs w:val="22"/>
              </w:rPr>
            </w:pPr>
            <w:r w:rsidRPr="00AA30C8">
              <w:rPr>
                <w:rFonts w:cs="Arial"/>
                <w:szCs w:val="22"/>
              </w:rPr>
              <w:t>Italian Navy</w:t>
            </w:r>
          </w:p>
        </w:tc>
      </w:tr>
      <w:tr w:rsidR="009E74CF" w:rsidRPr="00AA30C8" w14:paraId="4857651B" w14:textId="77777777" w:rsidTr="00F92D40">
        <w:trPr>
          <w:trHeight w:val="340"/>
          <w:jc w:val="center"/>
        </w:trPr>
        <w:tc>
          <w:tcPr>
            <w:tcW w:w="870" w:type="dxa"/>
            <w:vAlign w:val="center"/>
          </w:tcPr>
          <w:p w14:paraId="20966142" w14:textId="77777777" w:rsidR="009E74CF" w:rsidRPr="00AA30C8" w:rsidRDefault="009E74CF" w:rsidP="00E05A36">
            <w:pPr>
              <w:pStyle w:val="WGnumbering"/>
              <w:spacing w:before="60" w:after="60"/>
              <w:rPr>
                <w:rFonts w:cs="Arial"/>
              </w:rPr>
            </w:pPr>
          </w:p>
        </w:tc>
        <w:tc>
          <w:tcPr>
            <w:tcW w:w="3686" w:type="dxa"/>
            <w:tcMar>
              <w:left w:w="170" w:type="dxa"/>
            </w:tcMar>
            <w:vAlign w:val="center"/>
          </w:tcPr>
          <w:p w14:paraId="441DEDB4" w14:textId="77777777" w:rsidR="009E74CF" w:rsidRPr="00111E40" w:rsidRDefault="009E74CF" w:rsidP="006445EB">
            <w:pPr>
              <w:spacing w:before="60" w:after="60"/>
              <w:rPr>
                <w:rFonts w:cs="Arial"/>
                <w:szCs w:val="22"/>
              </w:rPr>
            </w:pPr>
            <w:r w:rsidRPr="00111E40">
              <w:rPr>
                <w:rFonts w:cs="Arial"/>
                <w:szCs w:val="22"/>
              </w:rPr>
              <w:t xml:space="preserve">Yang </w:t>
            </w:r>
            <w:proofErr w:type="spellStart"/>
            <w:r w:rsidRPr="00111E40">
              <w:rPr>
                <w:rFonts w:cs="Arial"/>
                <w:szCs w:val="22"/>
              </w:rPr>
              <w:t>Wenzhi</w:t>
            </w:r>
            <w:proofErr w:type="spellEnd"/>
          </w:p>
        </w:tc>
        <w:tc>
          <w:tcPr>
            <w:tcW w:w="5402" w:type="dxa"/>
            <w:tcMar>
              <w:left w:w="170" w:type="dxa"/>
            </w:tcMar>
            <w:vAlign w:val="center"/>
          </w:tcPr>
          <w:p w14:paraId="4B34EC3B" w14:textId="77777777" w:rsidR="009E74CF" w:rsidRPr="00AA30C8" w:rsidRDefault="009E74CF" w:rsidP="006445EB">
            <w:pPr>
              <w:spacing w:before="60" w:after="60"/>
              <w:rPr>
                <w:rFonts w:cs="Arial"/>
                <w:szCs w:val="22"/>
              </w:rPr>
            </w:pPr>
            <w:r w:rsidRPr="00AA30C8">
              <w:rPr>
                <w:rFonts w:cs="Arial"/>
                <w:szCs w:val="22"/>
              </w:rPr>
              <w:t>China MSA</w:t>
            </w:r>
          </w:p>
        </w:tc>
      </w:tr>
      <w:tr w:rsidR="009E74CF" w:rsidRPr="00AA30C8" w14:paraId="65EFFBA0" w14:textId="77777777" w:rsidTr="00F92D40">
        <w:trPr>
          <w:trHeight w:val="340"/>
          <w:jc w:val="center"/>
        </w:trPr>
        <w:tc>
          <w:tcPr>
            <w:tcW w:w="870" w:type="dxa"/>
            <w:vAlign w:val="center"/>
          </w:tcPr>
          <w:p w14:paraId="5BCE9632" w14:textId="77777777" w:rsidR="009E74CF" w:rsidRPr="00AA30C8" w:rsidRDefault="009E74CF" w:rsidP="00E05A36">
            <w:pPr>
              <w:pStyle w:val="WGnumbering"/>
              <w:spacing w:before="60" w:after="60"/>
              <w:rPr>
                <w:rFonts w:cs="Arial"/>
              </w:rPr>
            </w:pPr>
          </w:p>
        </w:tc>
        <w:tc>
          <w:tcPr>
            <w:tcW w:w="3686" w:type="dxa"/>
            <w:tcMar>
              <w:left w:w="170" w:type="dxa"/>
            </w:tcMar>
            <w:vAlign w:val="center"/>
          </w:tcPr>
          <w:p w14:paraId="1F64F0C1" w14:textId="77777777" w:rsidR="009E74CF" w:rsidRPr="00111E40" w:rsidRDefault="009E74CF" w:rsidP="006445EB">
            <w:pPr>
              <w:spacing w:before="60" w:after="60"/>
              <w:rPr>
                <w:rFonts w:cs="Arial"/>
                <w:szCs w:val="22"/>
              </w:rPr>
            </w:pPr>
            <w:r w:rsidRPr="00111E40">
              <w:rPr>
                <w:rFonts w:cs="Arial"/>
                <w:szCs w:val="22"/>
              </w:rPr>
              <w:t xml:space="preserve">Johan </w:t>
            </w:r>
            <w:proofErr w:type="spellStart"/>
            <w:r w:rsidRPr="00111E40">
              <w:rPr>
                <w:rFonts w:cs="Arial"/>
                <w:szCs w:val="22"/>
              </w:rPr>
              <w:t>Westerlund</w:t>
            </w:r>
            <w:proofErr w:type="spellEnd"/>
          </w:p>
        </w:tc>
        <w:tc>
          <w:tcPr>
            <w:tcW w:w="5402" w:type="dxa"/>
            <w:tcMar>
              <w:left w:w="170" w:type="dxa"/>
            </w:tcMar>
            <w:vAlign w:val="center"/>
          </w:tcPr>
          <w:p w14:paraId="7E74E7DD" w14:textId="77777777" w:rsidR="009E74CF" w:rsidRPr="00AA30C8" w:rsidRDefault="009E74CF" w:rsidP="006445EB">
            <w:pPr>
              <w:spacing w:before="60" w:after="60"/>
              <w:rPr>
                <w:rFonts w:cs="Arial"/>
                <w:szCs w:val="22"/>
              </w:rPr>
            </w:pPr>
            <w:proofErr w:type="spellStart"/>
            <w:r w:rsidRPr="00AA30C8">
              <w:rPr>
                <w:rFonts w:cs="Arial"/>
                <w:szCs w:val="22"/>
              </w:rPr>
              <w:t>Sjöfartsverket</w:t>
            </w:r>
            <w:proofErr w:type="spellEnd"/>
            <w:r w:rsidRPr="00AA30C8">
              <w:rPr>
                <w:rFonts w:cs="Arial"/>
                <w:szCs w:val="22"/>
              </w:rPr>
              <w:t xml:space="preserve"> / Sweden</w:t>
            </w:r>
          </w:p>
        </w:tc>
      </w:tr>
    </w:tbl>
    <w:p w14:paraId="42950A28" w14:textId="77777777" w:rsidR="00797D50" w:rsidRPr="00792C85" w:rsidRDefault="00797D50" w:rsidP="00D54262"/>
    <w:p w14:paraId="6AB382FC" w14:textId="77777777" w:rsidR="00FF5575" w:rsidRPr="00792C85" w:rsidRDefault="00164F3D" w:rsidP="006308C0">
      <w:pPr>
        <w:pStyle w:val="BodyText"/>
      </w:pPr>
      <w:r w:rsidRPr="00792C85">
        <w:t xml:space="preserve"> </w:t>
      </w:r>
      <w:r w:rsidR="00443553" w:rsidRPr="00792C85">
        <w:br w:type="page"/>
      </w:r>
    </w:p>
    <w:p w14:paraId="03B4F151" w14:textId="77777777" w:rsidR="008923C9" w:rsidRPr="00792C85" w:rsidRDefault="001562A9" w:rsidP="00A26B66">
      <w:pPr>
        <w:pStyle w:val="Annex"/>
      </w:pPr>
      <w:bookmarkStart w:id="187" w:name="_Toc226444174"/>
      <w:bookmarkStart w:id="188" w:name="_Toc323234517"/>
      <w:bookmarkStart w:id="189" w:name="_Toc201308280"/>
      <w:r w:rsidRPr="00792C85">
        <w:lastRenderedPageBreak/>
        <w:t>List of input p</w:t>
      </w:r>
      <w:r w:rsidR="006D457A" w:rsidRPr="00792C85">
        <w:t>apers</w:t>
      </w:r>
      <w:bookmarkEnd w:id="187"/>
      <w:bookmarkEnd w:id="188"/>
      <w:bookmarkEnd w:id="189"/>
    </w:p>
    <w:p w14:paraId="4F9A55E4" w14:textId="77777777" w:rsidR="00794C35" w:rsidRPr="00792C85" w:rsidRDefault="00794C35" w:rsidP="00794C35">
      <w:pPr>
        <w:pStyle w:val="BodyText"/>
        <w:rPr>
          <w:highlight w:val="yellow"/>
        </w:rPr>
      </w:pPr>
      <w:r w:rsidRPr="00792C85">
        <w:t>All papers are posted on the FTP server</w:t>
      </w:r>
    </w:p>
    <w:p w14:paraId="6EDDDEC5" w14:textId="77777777" w:rsidR="00794C35" w:rsidRPr="00792C85" w:rsidRDefault="00794C35" w:rsidP="00794C35">
      <w:pPr>
        <w:pStyle w:val="BodyText"/>
      </w:pPr>
      <w:r w:rsidRPr="00792C85">
        <w:rPr>
          <w:highlight w:val="cyan"/>
        </w:rPr>
        <w:t>Items highlighted are not on the Committee website.</w:t>
      </w:r>
    </w:p>
    <w:p w14:paraId="75CD1705" w14:textId="77777777" w:rsidR="00DC3CE1" w:rsidRPr="00F96091" w:rsidRDefault="00DC3CE1" w:rsidP="00DC3CE1">
      <w:pPr>
        <w:pStyle w:val="AgendaItem1"/>
      </w:pPr>
      <w:r w:rsidRPr="00F96091">
        <w:t>Approval of the agenda</w:t>
      </w: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5670"/>
        <w:gridCol w:w="1276"/>
        <w:gridCol w:w="1276"/>
      </w:tblGrid>
      <w:tr w:rsidR="00DC3CE1" w:rsidRPr="00F96091" w14:paraId="03195671" w14:textId="77777777" w:rsidTr="00DC3CE1">
        <w:trPr>
          <w:cantSplit/>
          <w:trHeight w:val="670"/>
        </w:trPr>
        <w:tc>
          <w:tcPr>
            <w:tcW w:w="1985" w:type="dxa"/>
            <w:tcBorders>
              <w:bottom w:val="thickThinSmallGap" w:sz="24" w:space="0" w:color="auto"/>
            </w:tcBorders>
            <w:vAlign w:val="center"/>
          </w:tcPr>
          <w:p w14:paraId="57F91972" w14:textId="77777777" w:rsidR="00DC3CE1" w:rsidRPr="00F96091" w:rsidRDefault="00DC3CE1" w:rsidP="00DC3CE1">
            <w:pPr>
              <w:jc w:val="center"/>
              <w:rPr>
                <w:rFonts w:cs="Arial"/>
                <w:szCs w:val="22"/>
              </w:rPr>
            </w:pPr>
            <w:r w:rsidRPr="00F96091">
              <w:rPr>
                <w:rFonts w:cs="Arial"/>
                <w:szCs w:val="22"/>
              </w:rPr>
              <w:t>Number</w:t>
            </w:r>
          </w:p>
        </w:tc>
        <w:tc>
          <w:tcPr>
            <w:tcW w:w="5670" w:type="dxa"/>
            <w:tcBorders>
              <w:bottom w:val="thickThinSmallGap" w:sz="24" w:space="0" w:color="auto"/>
            </w:tcBorders>
            <w:vAlign w:val="center"/>
          </w:tcPr>
          <w:p w14:paraId="0A52035C" w14:textId="77777777" w:rsidR="00DC3CE1" w:rsidRPr="00F96091" w:rsidRDefault="00DC3CE1" w:rsidP="00DC3CE1">
            <w:pPr>
              <w:jc w:val="center"/>
              <w:rPr>
                <w:rFonts w:cs="Arial"/>
                <w:szCs w:val="22"/>
              </w:rPr>
            </w:pPr>
            <w:r w:rsidRPr="00F96091">
              <w:rPr>
                <w:rFonts w:cs="Arial"/>
                <w:szCs w:val="22"/>
              </w:rPr>
              <w:t>Title / Author (if required)</w:t>
            </w:r>
          </w:p>
        </w:tc>
        <w:tc>
          <w:tcPr>
            <w:tcW w:w="1276" w:type="dxa"/>
            <w:tcBorders>
              <w:bottom w:val="thickThinSmallGap" w:sz="24" w:space="0" w:color="auto"/>
            </w:tcBorders>
            <w:vAlign w:val="center"/>
          </w:tcPr>
          <w:p w14:paraId="075784D7" w14:textId="77777777" w:rsidR="00DC3CE1" w:rsidRPr="00F96091" w:rsidRDefault="00DC3CE1" w:rsidP="00DC3CE1">
            <w:pPr>
              <w:jc w:val="center"/>
              <w:rPr>
                <w:rFonts w:cs="Arial"/>
                <w:szCs w:val="22"/>
              </w:rPr>
            </w:pPr>
            <w:r w:rsidRPr="00F96091">
              <w:rPr>
                <w:rFonts w:cs="Arial"/>
                <w:szCs w:val="22"/>
              </w:rPr>
              <w:t>Presented by:</w:t>
            </w:r>
          </w:p>
        </w:tc>
        <w:tc>
          <w:tcPr>
            <w:tcW w:w="1276" w:type="dxa"/>
            <w:tcBorders>
              <w:bottom w:val="thickThinSmallGap" w:sz="24" w:space="0" w:color="auto"/>
            </w:tcBorders>
            <w:vAlign w:val="center"/>
          </w:tcPr>
          <w:p w14:paraId="438FEA39" w14:textId="77777777" w:rsidR="00DC3CE1" w:rsidRPr="00F96091" w:rsidRDefault="00DC3CE1" w:rsidP="00DC3CE1">
            <w:pPr>
              <w:jc w:val="center"/>
              <w:rPr>
                <w:rFonts w:cs="Arial"/>
                <w:szCs w:val="22"/>
              </w:rPr>
            </w:pPr>
            <w:r>
              <w:rPr>
                <w:rFonts w:cs="Arial"/>
                <w:szCs w:val="22"/>
              </w:rPr>
              <w:t>Posting</w:t>
            </w:r>
          </w:p>
        </w:tc>
      </w:tr>
      <w:tr w:rsidR="00DC3CE1" w:rsidRPr="00F96091" w14:paraId="012BEA0F" w14:textId="77777777" w:rsidTr="00DC3CE1">
        <w:trPr>
          <w:cantSplit/>
          <w:trHeight w:val="334"/>
        </w:trPr>
        <w:tc>
          <w:tcPr>
            <w:tcW w:w="1985" w:type="dxa"/>
            <w:tcBorders>
              <w:top w:val="thickThinSmallGap" w:sz="24" w:space="0" w:color="auto"/>
            </w:tcBorders>
            <w:vAlign w:val="center"/>
          </w:tcPr>
          <w:p w14:paraId="7E15D655" w14:textId="77777777" w:rsidR="00DC3CE1" w:rsidRPr="00F96091" w:rsidRDefault="00DC3CE1" w:rsidP="00DC3CE1">
            <w:pPr>
              <w:spacing w:before="60" w:after="60"/>
              <w:jc w:val="center"/>
              <w:rPr>
                <w:rFonts w:cs="Arial"/>
                <w:szCs w:val="22"/>
              </w:rPr>
            </w:pPr>
            <w:r>
              <w:rPr>
                <w:rFonts w:cs="Arial"/>
                <w:szCs w:val="22"/>
              </w:rPr>
              <w:t>ANM</w:t>
            </w:r>
            <w:r w:rsidRPr="00F96091">
              <w:rPr>
                <w:rFonts w:cs="Arial"/>
                <w:szCs w:val="22"/>
              </w:rPr>
              <w:t>1</w:t>
            </w:r>
            <w:r>
              <w:rPr>
                <w:rFonts w:cs="Arial"/>
                <w:szCs w:val="22"/>
              </w:rPr>
              <w:t>8</w:t>
            </w:r>
            <w:r w:rsidRPr="00F96091">
              <w:rPr>
                <w:rFonts w:cs="Arial"/>
                <w:szCs w:val="22"/>
              </w:rPr>
              <w:t>/1/1</w:t>
            </w:r>
            <w:r>
              <w:rPr>
                <w:rFonts w:cs="Arial"/>
                <w:szCs w:val="22"/>
              </w:rPr>
              <w:t xml:space="preserve"> rev2</w:t>
            </w:r>
          </w:p>
        </w:tc>
        <w:tc>
          <w:tcPr>
            <w:tcW w:w="5670" w:type="dxa"/>
            <w:tcBorders>
              <w:top w:val="thickThinSmallGap" w:sz="24" w:space="0" w:color="auto"/>
            </w:tcBorders>
            <w:vAlign w:val="center"/>
          </w:tcPr>
          <w:p w14:paraId="26CC7E4F" w14:textId="77777777" w:rsidR="00DC3CE1" w:rsidRPr="00F96091" w:rsidRDefault="00DC3CE1" w:rsidP="00DC3CE1">
            <w:pPr>
              <w:pStyle w:val="Header"/>
              <w:spacing w:before="60" w:after="60"/>
              <w:rPr>
                <w:rFonts w:cs="Arial"/>
                <w:szCs w:val="22"/>
              </w:rPr>
            </w:pPr>
            <w:r w:rsidRPr="00F96091">
              <w:rPr>
                <w:rFonts w:cs="Arial"/>
                <w:szCs w:val="22"/>
              </w:rPr>
              <w:t>Agenda</w:t>
            </w:r>
          </w:p>
        </w:tc>
        <w:tc>
          <w:tcPr>
            <w:tcW w:w="1276" w:type="dxa"/>
            <w:tcBorders>
              <w:top w:val="thickThinSmallGap" w:sz="24" w:space="0" w:color="auto"/>
            </w:tcBorders>
            <w:vAlign w:val="center"/>
          </w:tcPr>
          <w:p w14:paraId="0E1657D2" w14:textId="77777777" w:rsidR="00DC3CE1" w:rsidRPr="006C2B76" w:rsidRDefault="00DC3CE1" w:rsidP="00DC3CE1">
            <w:pPr>
              <w:spacing w:before="60" w:after="60"/>
              <w:jc w:val="center"/>
              <w:rPr>
                <w:rFonts w:cs="Arial"/>
                <w:szCs w:val="22"/>
              </w:rPr>
            </w:pPr>
            <w:r>
              <w:rPr>
                <w:rFonts w:cs="Arial"/>
                <w:szCs w:val="22"/>
              </w:rPr>
              <w:t>Phil Day</w:t>
            </w:r>
            <w:r w:rsidRPr="006C2B76">
              <w:rPr>
                <w:rFonts w:cs="Arial"/>
                <w:szCs w:val="22"/>
              </w:rPr>
              <w:t xml:space="preserve"> (</w:t>
            </w:r>
            <w:r>
              <w:rPr>
                <w:rFonts w:cs="Arial"/>
                <w:szCs w:val="22"/>
              </w:rPr>
              <w:t>PD</w:t>
            </w:r>
            <w:r w:rsidRPr="006C2B76">
              <w:rPr>
                <w:rFonts w:cs="Arial"/>
                <w:szCs w:val="22"/>
              </w:rPr>
              <w:t>)</w:t>
            </w:r>
          </w:p>
        </w:tc>
        <w:tc>
          <w:tcPr>
            <w:tcW w:w="1276" w:type="dxa"/>
            <w:tcBorders>
              <w:top w:val="thickThinSmallGap" w:sz="24" w:space="0" w:color="auto"/>
            </w:tcBorders>
            <w:vAlign w:val="center"/>
          </w:tcPr>
          <w:p w14:paraId="0A33D2D5" w14:textId="77777777" w:rsidR="00DC3CE1" w:rsidRPr="001453CD" w:rsidRDefault="00DC3CE1" w:rsidP="00DC3CE1">
            <w:pPr>
              <w:spacing w:before="60" w:after="60"/>
              <w:jc w:val="center"/>
              <w:rPr>
                <w:rFonts w:cs="Arial"/>
                <w:szCs w:val="22"/>
              </w:rPr>
            </w:pPr>
            <w:r>
              <w:rPr>
                <w:rFonts w:cs="Arial"/>
                <w:szCs w:val="22"/>
              </w:rPr>
              <w:t>3</w:t>
            </w:r>
          </w:p>
        </w:tc>
      </w:tr>
      <w:tr w:rsidR="00DC3CE1" w:rsidRPr="00F96091" w14:paraId="377A0879" w14:textId="77777777" w:rsidTr="00DC3CE1">
        <w:trPr>
          <w:cantSplit/>
          <w:trHeight w:val="394"/>
        </w:trPr>
        <w:tc>
          <w:tcPr>
            <w:tcW w:w="1985" w:type="dxa"/>
            <w:vAlign w:val="center"/>
          </w:tcPr>
          <w:p w14:paraId="0CBEE92A" w14:textId="77777777" w:rsidR="00DC3CE1" w:rsidRPr="001A518C" w:rsidRDefault="00DC3CE1" w:rsidP="00DC3CE1">
            <w:pPr>
              <w:spacing w:before="60" w:after="60"/>
              <w:jc w:val="center"/>
              <w:rPr>
                <w:rFonts w:cs="Arial"/>
                <w:szCs w:val="22"/>
                <w:highlight w:val="yellow"/>
              </w:rPr>
            </w:pPr>
            <w:r w:rsidRPr="001A518C">
              <w:rPr>
                <w:rFonts w:cs="Arial"/>
                <w:szCs w:val="22"/>
                <w:highlight w:val="yellow"/>
              </w:rPr>
              <w:t>ANM18/1/2</w:t>
            </w:r>
          </w:p>
        </w:tc>
        <w:tc>
          <w:tcPr>
            <w:tcW w:w="5670" w:type="dxa"/>
            <w:vAlign w:val="center"/>
          </w:tcPr>
          <w:p w14:paraId="1303AE14" w14:textId="77777777" w:rsidR="00DC3CE1" w:rsidRPr="001A518C" w:rsidRDefault="00DC3CE1" w:rsidP="00DC3CE1">
            <w:pPr>
              <w:pStyle w:val="Header"/>
              <w:spacing w:before="60" w:after="60"/>
              <w:rPr>
                <w:rFonts w:cs="Arial"/>
                <w:szCs w:val="22"/>
                <w:highlight w:val="yellow"/>
              </w:rPr>
            </w:pPr>
            <w:r w:rsidRPr="001A518C">
              <w:rPr>
                <w:rFonts w:cs="Arial"/>
                <w:szCs w:val="22"/>
                <w:highlight w:val="yellow"/>
              </w:rPr>
              <w:t>Programme for week (to be issued after the Chairman’s Meeting)</w:t>
            </w:r>
          </w:p>
        </w:tc>
        <w:tc>
          <w:tcPr>
            <w:tcW w:w="1276" w:type="dxa"/>
            <w:vAlign w:val="center"/>
          </w:tcPr>
          <w:p w14:paraId="0F39EEA0" w14:textId="77777777" w:rsidR="00DC3CE1" w:rsidRPr="001A518C" w:rsidRDefault="00DC3CE1" w:rsidP="00DC3CE1">
            <w:pPr>
              <w:spacing w:before="60" w:after="60"/>
              <w:jc w:val="center"/>
              <w:rPr>
                <w:rFonts w:cs="Arial"/>
                <w:szCs w:val="22"/>
                <w:highlight w:val="yellow"/>
              </w:rPr>
            </w:pPr>
            <w:r w:rsidRPr="001A518C">
              <w:rPr>
                <w:rFonts w:cs="Arial"/>
                <w:szCs w:val="22"/>
                <w:highlight w:val="yellow"/>
              </w:rPr>
              <w:t>PD</w:t>
            </w:r>
          </w:p>
        </w:tc>
        <w:tc>
          <w:tcPr>
            <w:tcW w:w="1276" w:type="dxa"/>
            <w:vAlign w:val="center"/>
          </w:tcPr>
          <w:p w14:paraId="3C84388B" w14:textId="77777777" w:rsidR="00DC3CE1" w:rsidRPr="001453CD" w:rsidRDefault="00DC3CE1" w:rsidP="00DC3CE1">
            <w:pPr>
              <w:spacing w:before="60" w:after="60"/>
              <w:jc w:val="center"/>
              <w:rPr>
                <w:rFonts w:cs="Arial"/>
                <w:szCs w:val="22"/>
              </w:rPr>
            </w:pPr>
            <w:r>
              <w:rPr>
                <w:rFonts w:cs="Arial"/>
                <w:szCs w:val="22"/>
              </w:rPr>
              <w:t>At meeting</w:t>
            </w:r>
          </w:p>
        </w:tc>
      </w:tr>
    </w:tbl>
    <w:p w14:paraId="5FA3CF30" w14:textId="77777777" w:rsidR="00DC3CE1" w:rsidRDefault="00DC3CE1" w:rsidP="00DC3CE1">
      <w:pPr>
        <w:pStyle w:val="AgendaItem1"/>
      </w:pPr>
      <w:r w:rsidRPr="00F96091">
        <w:t>Re</w:t>
      </w:r>
      <w:r>
        <w:t>view of a</w:t>
      </w:r>
      <w:r w:rsidRPr="00F96091">
        <w:t>ction</w:t>
      </w:r>
      <w:r>
        <w:t xml:space="preserve"> i</w:t>
      </w:r>
      <w:r w:rsidRPr="00F96091">
        <w:t xml:space="preserve">tems from </w:t>
      </w:r>
      <w:r>
        <w:t>last meeting</w:t>
      </w: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5670"/>
        <w:gridCol w:w="1276"/>
        <w:gridCol w:w="1276"/>
      </w:tblGrid>
      <w:tr w:rsidR="00DC3CE1" w:rsidRPr="00F96091" w14:paraId="1E2DC998" w14:textId="77777777" w:rsidTr="00DC3CE1">
        <w:trPr>
          <w:cantSplit/>
          <w:trHeight w:val="670"/>
        </w:trPr>
        <w:tc>
          <w:tcPr>
            <w:tcW w:w="1985" w:type="dxa"/>
            <w:tcBorders>
              <w:bottom w:val="thickThinSmallGap" w:sz="24" w:space="0" w:color="auto"/>
            </w:tcBorders>
            <w:vAlign w:val="center"/>
          </w:tcPr>
          <w:p w14:paraId="2A505E59" w14:textId="77777777" w:rsidR="00DC3CE1" w:rsidRPr="00F96091" w:rsidRDefault="00DC3CE1" w:rsidP="00DC3CE1">
            <w:pPr>
              <w:jc w:val="center"/>
              <w:rPr>
                <w:rFonts w:cs="Arial"/>
                <w:szCs w:val="22"/>
              </w:rPr>
            </w:pPr>
            <w:r w:rsidRPr="00F96091">
              <w:rPr>
                <w:rFonts w:cs="Arial"/>
                <w:szCs w:val="22"/>
              </w:rPr>
              <w:t>Number</w:t>
            </w:r>
          </w:p>
        </w:tc>
        <w:tc>
          <w:tcPr>
            <w:tcW w:w="5670" w:type="dxa"/>
            <w:tcBorders>
              <w:bottom w:val="thickThinSmallGap" w:sz="24" w:space="0" w:color="auto"/>
            </w:tcBorders>
            <w:vAlign w:val="center"/>
          </w:tcPr>
          <w:p w14:paraId="6840441C" w14:textId="77777777" w:rsidR="00DC3CE1" w:rsidRPr="00F96091" w:rsidRDefault="00DC3CE1" w:rsidP="00DC3CE1">
            <w:pPr>
              <w:jc w:val="center"/>
              <w:rPr>
                <w:rFonts w:cs="Arial"/>
                <w:szCs w:val="22"/>
              </w:rPr>
            </w:pPr>
            <w:r w:rsidRPr="00F96091">
              <w:rPr>
                <w:rFonts w:cs="Arial"/>
                <w:szCs w:val="22"/>
              </w:rPr>
              <w:t>Title / Author (if required)</w:t>
            </w:r>
          </w:p>
        </w:tc>
        <w:tc>
          <w:tcPr>
            <w:tcW w:w="1276" w:type="dxa"/>
            <w:tcBorders>
              <w:bottom w:val="thickThinSmallGap" w:sz="24" w:space="0" w:color="auto"/>
            </w:tcBorders>
            <w:vAlign w:val="center"/>
          </w:tcPr>
          <w:p w14:paraId="0481E6D4" w14:textId="77777777" w:rsidR="00DC3CE1" w:rsidRPr="00F96091" w:rsidRDefault="00DC3CE1" w:rsidP="00DC3CE1">
            <w:pPr>
              <w:jc w:val="center"/>
              <w:rPr>
                <w:rFonts w:cs="Arial"/>
                <w:szCs w:val="22"/>
              </w:rPr>
            </w:pPr>
            <w:r w:rsidRPr="00F96091">
              <w:rPr>
                <w:rFonts w:cs="Arial"/>
                <w:szCs w:val="22"/>
              </w:rPr>
              <w:t>Presented by:</w:t>
            </w:r>
          </w:p>
        </w:tc>
        <w:tc>
          <w:tcPr>
            <w:tcW w:w="1276" w:type="dxa"/>
            <w:tcBorders>
              <w:bottom w:val="thickThinSmallGap" w:sz="24" w:space="0" w:color="auto"/>
            </w:tcBorders>
            <w:vAlign w:val="center"/>
          </w:tcPr>
          <w:p w14:paraId="068101C6" w14:textId="77777777" w:rsidR="00DC3CE1" w:rsidRPr="00F96091" w:rsidRDefault="00DC3CE1" w:rsidP="00DC3CE1">
            <w:pPr>
              <w:jc w:val="center"/>
              <w:rPr>
                <w:rFonts w:cs="Arial"/>
                <w:szCs w:val="22"/>
              </w:rPr>
            </w:pPr>
            <w:r>
              <w:rPr>
                <w:rFonts w:cs="Arial"/>
                <w:szCs w:val="22"/>
              </w:rPr>
              <w:t>Posting</w:t>
            </w:r>
          </w:p>
        </w:tc>
      </w:tr>
      <w:tr w:rsidR="00DC3CE1" w:rsidRPr="001453CD" w14:paraId="210DC0D2" w14:textId="77777777" w:rsidTr="00DC3CE1">
        <w:trPr>
          <w:cantSplit/>
          <w:trHeight w:val="334"/>
        </w:trPr>
        <w:tc>
          <w:tcPr>
            <w:tcW w:w="1985" w:type="dxa"/>
            <w:tcBorders>
              <w:top w:val="thickThinSmallGap" w:sz="24" w:space="0" w:color="auto"/>
              <w:bottom w:val="single" w:sz="4" w:space="0" w:color="auto"/>
            </w:tcBorders>
            <w:vAlign w:val="center"/>
          </w:tcPr>
          <w:p w14:paraId="5D9B9CB1" w14:textId="77777777" w:rsidR="00DC3CE1" w:rsidRPr="00FF64E4" w:rsidRDefault="00DC3CE1" w:rsidP="00DC3CE1">
            <w:pPr>
              <w:spacing w:before="60" w:after="60"/>
              <w:jc w:val="center"/>
              <w:rPr>
                <w:rFonts w:cs="Arial"/>
                <w:dstrike/>
                <w:szCs w:val="22"/>
              </w:rPr>
            </w:pPr>
            <w:r w:rsidRPr="00FF64E4">
              <w:rPr>
                <w:rFonts w:cs="Arial"/>
                <w:dstrike/>
                <w:szCs w:val="22"/>
              </w:rPr>
              <w:t>ANM18/2/1</w:t>
            </w:r>
          </w:p>
        </w:tc>
        <w:tc>
          <w:tcPr>
            <w:tcW w:w="5670" w:type="dxa"/>
            <w:tcBorders>
              <w:top w:val="thickThinSmallGap" w:sz="24" w:space="0" w:color="auto"/>
              <w:bottom w:val="single" w:sz="4" w:space="0" w:color="auto"/>
            </w:tcBorders>
            <w:vAlign w:val="center"/>
          </w:tcPr>
          <w:p w14:paraId="35D70F4A" w14:textId="77777777" w:rsidR="00DC3CE1" w:rsidRPr="00FF64E4" w:rsidRDefault="00DC3CE1" w:rsidP="00DC3CE1">
            <w:pPr>
              <w:pStyle w:val="Header"/>
              <w:spacing w:before="60" w:after="60"/>
              <w:rPr>
                <w:rFonts w:cs="Arial"/>
                <w:dstrike/>
                <w:szCs w:val="22"/>
              </w:rPr>
            </w:pPr>
            <w:r w:rsidRPr="00FF64E4">
              <w:rPr>
                <w:rFonts w:cs="Arial"/>
                <w:dstrike/>
                <w:szCs w:val="22"/>
              </w:rPr>
              <w:t>Action Items from ANM17</w:t>
            </w:r>
          </w:p>
        </w:tc>
        <w:tc>
          <w:tcPr>
            <w:tcW w:w="1276" w:type="dxa"/>
            <w:tcBorders>
              <w:top w:val="thickThinSmallGap" w:sz="24" w:space="0" w:color="auto"/>
              <w:bottom w:val="single" w:sz="4" w:space="0" w:color="auto"/>
            </w:tcBorders>
            <w:vAlign w:val="center"/>
          </w:tcPr>
          <w:p w14:paraId="16724D52" w14:textId="77777777" w:rsidR="00DC3CE1" w:rsidRPr="00FF64E4" w:rsidRDefault="00DC3CE1" w:rsidP="00DC3CE1">
            <w:pPr>
              <w:spacing w:before="60" w:after="60"/>
              <w:jc w:val="center"/>
              <w:rPr>
                <w:rFonts w:cs="Arial"/>
                <w:dstrike/>
                <w:szCs w:val="22"/>
              </w:rPr>
            </w:pPr>
            <w:r w:rsidRPr="00FF64E4">
              <w:rPr>
                <w:rFonts w:cs="Arial"/>
                <w:dstrike/>
                <w:szCs w:val="22"/>
              </w:rPr>
              <w:t>PD/TCM</w:t>
            </w:r>
          </w:p>
        </w:tc>
        <w:tc>
          <w:tcPr>
            <w:tcW w:w="1276" w:type="dxa"/>
            <w:tcBorders>
              <w:top w:val="thickThinSmallGap" w:sz="24" w:space="0" w:color="auto"/>
              <w:bottom w:val="single" w:sz="4" w:space="0" w:color="auto"/>
            </w:tcBorders>
          </w:tcPr>
          <w:p w14:paraId="3A0D088C" w14:textId="77777777" w:rsidR="00DC3CE1" w:rsidRPr="00FF64E4" w:rsidRDefault="00DC3CE1" w:rsidP="00DC3CE1">
            <w:pPr>
              <w:spacing w:before="60" w:after="60"/>
              <w:jc w:val="center"/>
              <w:rPr>
                <w:rFonts w:cs="Arial"/>
                <w:dstrike/>
                <w:szCs w:val="22"/>
              </w:rPr>
            </w:pPr>
            <w:r w:rsidRPr="00FF64E4">
              <w:rPr>
                <w:rFonts w:cs="Arial"/>
                <w:dstrike/>
                <w:szCs w:val="22"/>
              </w:rPr>
              <w:t>1</w:t>
            </w:r>
          </w:p>
        </w:tc>
      </w:tr>
      <w:tr w:rsidR="00DC3CE1" w:rsidRPr="001453CD" w14:paraId="50497A93" w14:textId="77777777" w:rsidTr="00DC3CE1">
        <w:trPr>
          <w:cantSplit/>
          <w:trHeight w:val="334"/>
        </w:trPr>
        <w:tc>
          <w:tcPr>
            <w:tcW w:w="1985" w:type="dxa"/>
            <w:tcBorders>
              <w:top w:val="single" w:sz="4" w:space="0" w:color="auto"/>
            </w:tcBorders>
            <w:vAlign w:val="center"/>
          </w:tcPr>
          <w:p w14:paraId="27AB0997" w14:textId="77777777" w:rsidR="00DC3CE1" w:rsidRPr="001453CD" w:rsidRDefault="00DC3CE1" w:rsidP="00DC3CE1">
            <w:pPr>
              <w:spacing w:before="60" w:after="60"/>
              <w:jc w:val="center"/>
              <w:rPr>
                <w:rFonts w:cs="Arial"/>
                <w:szCs w:val="22"/>
              </w:rPr>
            </w:pPr>
            <w:r w:rsidRPr="001453CD">
              <w:rPr>
                <w:rFonts w:cs="Arial"/>
                <w:szCs w:val="22"/>
              </w:rPr>
              <w:t>ANM1</w:t>
            </w:r>
            <w:r>
              <w:rPr>
                <w:rFonts w:cs="Arial"/>
                <w:szCs w:val="22"/>
              </w:rPr>
              <w:t>8</w:t>
            </w:r>
            <w:r w:rsidRPr="001453CD">
              <w:rPr>
                <w:rFonts w:cs="Arial"/>
                <w:szCs w:val="22"/>
              </w:rPr>
              <w:t>/2/1</w:t>
            </w:r>
            <w:r>
              <w:rPr>
                <w:rFonts w:cs="Arial"/>
                <w:szCs w:val="22"/>
              </w:rPr>
              <w:t xml:space="preserve"> rev1</w:t>
            </w:r>
          </w:p>
        </w:tc>
        <w:tc>
          <w:tcPr>
            <w:tcW w:w="5670" w:type="dxa"/>
            <w:tcBorders>
              <w:top w:val="single" w:sz="4" w:space="0" w:color="auto"/>
            </w:tcBorders>
            <w:vAlign w:val="center"/>
          </w:tcPr>
          <w:p w14:paraId="679B9C67" w14:textId="77777777" w:rsidR="00DC3CE1" w:rsidRPr="0061195B" w:rsidRDefault="00DC3CE1" w:rsidP="00DC3CE1">
            <w:pPr>
              <w:pStyle w:val="Header"/>
              <w:spacing w:before="60" w:after="60"/>
              <w:rPr>
                <w:rFonts w:cs="Arial"/>
                <w:szCs w:val="22"/>
              </w:rPr>
            </w:pPr>
            <w:r w:rsidRPr="0061195B">
              <w:rPr>
                <w:rFonts w:cs="Arial"/>
                <w:szCs w:val="22"/>
              </w:rPr>
              <w:t>Action Items from ANM1</w:t>
            </w:r>
            <w:r>
              <w:rPr>
                <w:rFonts w:cs="Arial"/>
                <w:szCs w:val="22"/>
              </w:rPr>
              <w:t>7</w:t>
            </w:r>
          </w:p>
        </w:tc>
        <w:tc>
          <w:tcPr>
            <w:tcW w:w="1276" w:type="dxa"/>
            <w:tcBorders>
              <w:top w:val="single" w:sz="4" w:space="0" w:color="auto"/>
            </w:tcBorders>
            <w:vAlign w:val="center"/>
          </w:tcPr>
          <w:p w14:paraId="57CBFE3F" w14:textId="77777777" w:rsidR="00DC3CE1" w:rsidRDefault="00DC3CE1" w:rsidP="00DC3CE1">
            <w:pPr>
              <w:spacing w:before="60" w:after="60"/>
              <w:jc w:val="center"/>
              <w:rPr>
                <w:rFonts w:cs="Arial"/>
                <w:szCs w:val="22"/>
              </w:rPr>
            </w:pPr>
            <w:r>
              <w:rPr>
                <w:rFonts w:cs="Arial"/>
                <w:szCs w:val="22"/>
              </w:rPr>
              <w:t>PD/TCM</w:t>
            </w:r>
          </w:p>
        </w:tc>
        <w:tc>
          <w:tcPr>
            <w:tcW w:w="1276" w:type="dxa"/>
            <w:tcBorders>
              <w:top w:val="single" w:sz="4" w:space="0" w:color="auto"/>
            </w:tcBorders>
          </w:tcPr>
          <w:p w14:paraId="47E5A721" w14:textId="77777777" w:rsidR="00DC3CE1" w:rsidRDefault="00DC3CE1" w:rsidP="00DC3CE1">
            <w:pPr>
              <w:spacing w:before="60" w:after="60"/>
              <w:jc w:val="center"/>
              <w:rPr>
                <w:rFonts w:cs="Arial"/>
                <w:szCs w:val="22"/>
              </w:rPr>
            </w:pPr>
            <w:r>
              <w:rPr>
                <w:rFonts w:cs="Arial"/>
                <w:szCs w:val="22"/>
              </w:rPr>
              <w:t>2</w:t>
            </w:r>
          </w:p>
        </w:tc>
      </w:tr>
    </w:tbl>
    <w:p w14:paraId="2DF02E39" w14:textId="77777777" w:rsidR="00DC3CE1" w:rsidRDefault="00DC3CE1" w:rsidP="00DC3CE1">
      <w:pPr>
        <w:pStyle w:val="AgendaItem1"/>
      </w:pPr>
      <w:r w:rsidRPr="001453CD">
        <w:t>Review of input papers</w:t>
      </w: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5670"/>
        <w:gridCol w:w="1276"/>
        <w:gridCol w:w="1276"/>
      </w:tblGrid>
      <w:tr w:rsidR="00DC3CE1" w:rsidRPr="00F96091" w14:paraId="464A3E74" w14:textId="77777777" w:rsidTr="00DC3CE1">
        <w:trPr>
          <w:cantSplit/>
          <w:trHeight w:val="670"/>
        </w:trPr>
        <w:tc>
          <w:tcPr>
            <w:tcW w:w="1985" w:type="dxa"/>
            <w:tcBorders>
              <w:bottom w:val="thickThinSmallGap" w:sz="24" w:space="0" w:color="auto"/>
            </w:tcBorders>
            <w:vAlign w:val="center"/>
          </w:tcPr>
          <w:p w14:paraId="722A0BDB" w14:textId="77777777" w:rsidR="00DC3CE1" w:rsidRPr="00F96091" w:rsidRDefault="00DC3CE1" w:rsidP="00DC3CE1">
            <w:pPr>
              <w:jc w:val="center"/>
              <w:rPr>
                <w:rFonts w:cs="Arial"/>
                <w:szCs w:val="22"/>
              </w:rPr>
            </w:pPr>
            <w:r w:rsidRPr="00F96091">
              <w:rPr>
                <w:rFonts w:cs="Arial"/>
                <w:szCs w:val="22"/>
              </w:rPr>
              <w:t>Number</w:t>
            </w:r>
          </w:p>
        </w:tc>
        <w:tc>
          <w:tcPr>
            <w:tcW w:w="5670" w:type="dxa"/>
            <w:tcBorders>
              <w:bottom w:val="thickThinSmallGap" w:sz="24" w:space="0" w:color="auto"/>
            </w:tcBorders>
            <w:vAlign w:val="center"/>
          </w:tcPr>
          <w:p w14:paraId="5215D7E1" w14:textId="77777777" w:rsidR="00DC3CE1" w:rsidRPr="00F96091" w:rsidRDefault="00DC3CE1" w:rsidP="00DC3CE1">
            <w:pPr>
              <w:jc w:val="center"/>
              <w:rPr>
                <w:rFonts w:cs="Arial"/>
                <w:szCs w:val="22"/>
              </w:rPr>
            </w:pPr>
            <w:r w:rsidRPr="00F96091">
              <w:rPr>
                <w:rFonts w:cs="Arial"/>
                <w:szCs w:val="22"/>
              </w:rPr>
              <w:t>Title / Author (if required)</w:t>
            </w:r>
          </w:p>
        </w:tc>
        <w:tc>
          <w:tcPr>
            <w:tcW w:w="1276" w:type="dxa"/>
            <w:tcBorders>
              <w:bottom w:val="thickThinSmallGap" w:sz="24" w:space="0" w:color="auto"/>
            </w:tcBorders>
            <w:vAlign w:val="center"/>
          </w:tcPr>
          <w:p w14:paraId="2B07AE61" w14:textId="77777777" w:rsidR="00DC3CE1" w:rsidRPr="00F96091" w:rsidRDefault="00DC3CE1" w:rsidP="00DC3CE1">
            <w:pPr>
              <w:jc w:val="center"/>
              <w:rPr>
                <w:rFonts w:cs="Arial"/>
                <w:szCs w:val="22"/>
              </w:rPr>
            </w:pPr>
            <w:r w:rsidRPr="00F96091">
              <w:rPr>
                <w:rFonts w:cs="Arial"/>
                <w:szCs w:val="22"/>
              </w:rPr>
              <w:t>Presented by:</w:t>
            </w:r>
          </w:p>
        </w:tc>
        <w:tc>
          <w:tcPr>
            <w:tcW w:w="1276" w:type="dxa"/>
            <w:tcBorders>
              <w:bottom w:val="thickThinSmallGap" w:sz="24" w:space="0" w:color="auto"/>
            </w:tcBorders>
            <w:vAlign w:val="center"/>
          </w:tcPr>
          <w:p w14:paraId="60B97855" w14:textId="77777777" w:rsidR="00DC3CE1" w:rsidRPr="00F96091" w:rsidRDefault="00DC3CE1" w:rsidP="00DC3CE1">
            <w:pPr>
              <w:jc w:val="center"/>
              <w:rPr>
                <w:rFonts w:cs="Arial"/>
                <w:szCs w:val="22"/>
              </w:rPr>
            </w:pPr>
            <w:r>
              <w:rPr>
                <w:rFonts w:cs="Arial"/>
                <w:szCs w:val="22"/>
              </w:rPr>
              <w:t>Posting</w:t>
            </w:r>
          </w:p>
        </w:tc>
      </w:tr>
      <w:tr w:rsidR="00DC3CE1" w:rsidRPr="001453CD" w14:paraId="474B37B4" w14:textId="77777777" w:rsidTr="00DC3CE1">
        <w:trPr>
          <w:cantSplit/>
          <w:trHeight w:val="334"/>
        </w:trPr>
        <w:tc>
          <w:tcPr>
            <w:tcW w:w="1985" w:type="dxa"/>
            <w:tcBorders>
              <w:top w:val="thickThinSmallGap" w:sz="24" w:space="0" w:color="auto"/>
            </w:tcBorders>
            <w:vAlign w:val="center"/>
          </w:tcPr>
          <w:p w14:paraId="294ABF5C"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/3/1</w:t>
            </w:r>
            <w:r>
              <w:rPr>
                <w:rFonts w:cs="Arial"/>
                <w:szCs w:val="22"/>
              </w:rPr>
              <w:t xml:space="preserve"> rev7</w:t>
            </w:r>
          </w:p>
        </w:tc>
        <w:tc>
          <w:tcPr>
            <w:tcW w:w="5670" w:type="dxa"/>
            <w:tcBorders>
              <w:top w:val="thickThinSmallGap" w:sz="24" w:space="0" w:color="auto"/>
            </w:tcBorders>
            <w:vAlign w:val="center"/>
          </w:tcPr>
          <w:p w14:paraId="339BF062" w14:textId="77777777" w:rsidR="00DC3CE1" w:rsidRPr="001C1787" w:rsidRDefault="00DC3CE1" w:rsidP="00DC3CE1">
            <w:pPr>
              <w:rPr>
                <w:rFonts w:cs="Arial"/>
                <w:szCs w:val="22"/>
              </w:rPr>
            </w:pPr>
            <w:r w:rsidRPr="001C1787">
              <w:rPr>
                <w:rFonts w:cs="Arial"/>
                <w:szCs w:val="22"/>
              </w:rPr>
              <w:t>List of Input Papers (</w:t>
            </w:r>
            <w:r w:rsidRPr="00D77B9B">
              <w:rPr>
                <w:rFonts w:cs="Arial"/>
                <w:szCs w:val="22"/>
                <w:highlight w:val="cyan"/>
              </w:rPr>
              <w:t>this will be finalised after the Chairman’s Meeting</w:t>
            </w:r>
            <w:r w:rsidRPr="001C1787">
              <w:rPr>
                <w:rFonts w:cs="Arial"/>
                <w:szCs w:val="22"/>
              </w:rPr>
              <w:t>)</w:t>
            </w:r>
          </w:p>
        </w:tc>
        <w:tc>
          <w:tcPr>
            <w:tcW w:w="1276" w:type="dxa"/>
            <w:tcBorders>
              <w:top w:val="thickThinSmallGap" w:sz="24" w:space="0" w:color="auto"/>
            </w:tcBorders>
            <w:vAlign w:val="center"/>
          </w:tcPr>
          <w:p w14:paraId="0061AFC7" w14:textId="77777777" w:rsidR="00DC3CE1" w:rsidRPr="00247A84" w:rsidRDefault="00DC3CE1" w:rsidP="00DC3CE1">
            <w:pPr>
              <w:jc w:val="center"/>
              <w:rPr>
                <w:rFonts w:cs="Arial"/>
                <w:szCs w:val="22"/>
                <w:highlight w:val="cyan"/>
              </w:rPr>
            </w:pPr>
            <w:r w:rsidRPr="001C1787">
              <w:rPr>
                <w:rFonts w:cs="Arial"/>
                <w:szCs w:val="22"/>
              </w:rPr>
              <w:t>PD/TCM</w:t>
            </w:r>
          </w:p>
        </w:tc>
        <w:tc>
          <w:tcPr>
            <w:tcW w:w="1276" w:type="dxa"/>
            <w:tcBorders>
              <w:top w:val="thickThinSmallGap" w:sz="24" w:space="0" w:color="auto"/>
            </w:tcBorders>
            <w:vAlign w:val="center"/>
          </w:tcPr>
          <w:p w14:paraId="3EA12668" w14:textId="77777777" w:rsidR="00DC3CE1" w:rsidRPr="001453CD" w:rsidRDefault="00DC3CE1" w:rsidP="00DC3CE1">
            <w:pPr>
              <w:jc w:val="center"/>
              <w:rPr>
                <w:rFonts w:cs="Arial"/>
                <w:szCs w:val="22"/>
              </w:rPr>
            </w:pPr>
            <w:r>
              <w:rPr>
                <w:rFonts w:cs="Arial"/>
                <w:szCs w:val="22"/>
              </w:rPr>
              <w:t>At meeting</w:t>
            </w:r>
          </w:p>
        </w:tc>
      </w:tr>
    </w:tbl>
    <w:p w14:paraId="2BA4C70A" w14:textId="77777777" w:rsidR="00DC3CE1" w:rsidRPr="001453CD" w:rsidRDefault="00DC3CE1" w:rsidP="00DC3CE1">
      <w:pPr>
        <w:pStyle w:val="AgendaItem1"/>
      </w:pPr>
      <w:r w:rsidRPr="001453CD">
        <w:t>Reports from other bodies</w:t>
      </w: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64"/>
        <w:gridCol w:w="5691"/>
        <w:gridCol w:w="1276"/>
        <w:gridCol w:w="1276"/>
      </w:tblGrid>
      <w:tr w:rsidR="00DC3CE1" w:rsidRPr="001453CD" w14:paraId="3B6C6872" w14:textId="77777777" w:rsidTr="00DC3CE1">
        <w:trPr>
          <w:cantSplit/>
          <w:trHeight w:val="670"/>
        </w:trPr>
        <w:tc>
          <w:tcPr>
            <w:tcW w:w="1964" w:type="dxa"/>
            <w:tcBorders>
              <w:bottom w:val="thickThinSmallGap" w:sz="24" w:space="0" w:color="auto"/>
            </w:tcBorders>
            <w:vAlign w:val="center"/>
          </w:tcPr>
          <w:p w14:paraId="6B748B85" w14:textId="77777777" w:rsidR="00DC3CE1" w:rsidRPr="001453CD" w:rsidRDefault="00DC3CE1" w:rsidP="00DC3CE1">
            <w:pPr>
              <w:jc w:val="center"/>
              <w:rPr>
                <w:rFonts w:cs="Arial"/>
                <w:szCs w:val="22"/>
              </w:rPr>
            </w:pPr>
            <w:r w:rsidRPr="001453CD">
              <w:rPr>
                <w:rFonts w:cs="Arial"/>
                <w:szCs w:val="22"/>
              </w:rPr>
              <w:t>Number</w:t>
            </w:r>
          </w:p>
        </w:tc>
        <w:tc>
          <w:tcPr>
            <w:tcW w:w="5691" w:type="dxa"/>
            <w:tcBorders>
              <w:bottom w:val="thickThinSmallGap" w:sz="24" w:space="0" w:color="auto"/>
            </w:tcBorders>
            <w:vAlign w:val="center"/>
          </w:tcPr>
          <w:p w14:paraId="711952B1" w14:textId="77777777" w:rsidR="00DC3CE1" w:rsidRPr="001453CD" w:rsidRDefault="00DC3CE1" w:rsidP="00DC3CE1">
            <w:pPr>
              <w:jc w:val="center"/>
              <w:rPr>
                <w:rFonts w:cs="Arial"/>
                <w:szCs w:val="22"/>
              </w:rPr>
            </w:pPr>
            <w:r w:rsidRPr="001453CD">
              <w:rPr>
                <w:rFonts w:cs="Arial"/>
                <w:szCs w:val="22"/>
              </w:rPr>
              <w:t>Title / Author (if required)</w:t>
            </w:r>
          </w:p>
        </w:tc>
        <w:tc>
          <w:tcPr>
            <w:tcW w:w="1276" w:type="dxa"/>
            <w:tcBorders>
              <w:bottom w:val="thickThinSmallGap" w:sz="24" w:space="0" w:color="auto"/>
            </w:tcBorders>
            <w:vAlign w:val="center"/>
          </w:tcPr>
          <w:p w14:paraId="7386475C" w14:textId="77777777" w:rsidR="00DC3CE1" w:rsidRPr="001453CD" w:rsidRDefault="00DC3CE1" w:rsidP="00DC3CE1">
            <w:pPr>
              <w:jc w:val="center"/>
              <w:rPr>
                <w:rFonts w:cs="Arial"/>
                <w:szCs w:val="22"/>
              </w:rPr>
            </w:pPr>
            <w:r w:rsidRPr="001453CD">
              <w:rPr>
                <w:rFonts w:cs="Arial"/>
                <w:szCs w:val="22"/>
              </w:rPr>
              <w:t>Presented by:</w:t>
            </w:r>
          </w:p>
        </w:tc>
        <w:tc>
          <w:tcPr>
            <w:tcW w:w="1276" w:type="dxa"/>
            <w:tcBorders>
              <w:bottom w:val="thickThinSmallGap" w:sz="24" w:space="0" w:color="auto"/>
            </w:tcBorders>
            <w:vAlign w:val="center"/>
          </w:tcPr>
          <w:p w14:paraId="016C8664" w14:textId="77777777" w:rsidR="00DC3CE1" w:rsidRPr="001453CD" w:rsidRDefault="00DC3CE1" w:rsidP="00DC3CE1">
            <w:pPr>
              <w:jc w:val="center"/>
              <w:rPr>
                <w:rFonts w:cs="Arial"/>
                <w:szCs w:val="22"/>
              </w:rPr>
            </w:pPr>
            <w:r w:rsidRPr="001453CD">
              <w:rPr>
                <w:rFonts w:cs="Arial"/>
                <w:szCs w:val="22"/>
              </w:rPr>
              <w:t>Posting</w:t>
            </w:r>
          </w:p>
        </w:tc>
      </w:tr>
      <w:tr w:rsidR="00DC3CE1" w:rsidRPr="001453CD" w14:paraId="26EB209B" w14:textId="77777777" w:rsidTr="00DC3CE1">
        <w:trPr>
          <w:trHeight w:val="387"/>
        </w:trPr>
        <w:tc>
          <w:tcPr>
            <w:tcW w:w="1964" w:type="dxa"/>
            <w:tcBorders>
              <w:top w:val="thickThinSmallGap" w:sz="24" w:space="0" w:color="auto"/>
              <w:bottom w:val="single" w:sz="4" w:space="0" w:color="auto"/>
            </w:tcBorders>
            <w:vAlign w:val="center"/>
          </w:tcPr>
          <w:p w14:paraId="48EFA725" w14:textId="77777777" w:rsidR="00DC3CE1" w:rsidRPr="001453CD" w:rsidRDefault="00DC3CE1" w:rsidP="00DC3CE1">
            <w:pPr>
              <w:spacing w:before="60" w:after="60"/>
              <w:jc w:val="center"/>
              <w:rPr>
                <w:rFonts w:cs="Arial"/>
                <w:szCs w:val="22"/>
              </w:rPr>
            </w:pPr>
            <w:r w:rsidRPr="001453CD">
              <w:rPr>
                <w:rFonts w:cs="Arial"/>
                <w:szCs w:val="22"/>
              </w:rPr>
              <w:t>ANM1</w:t>
            </w:r>
            <w:r>
              <w:rPr>
                <w:rFonts w:cs="Arial"/>
                <w:szCs w:val="22"/>
              </w:rPr>
              <w:t>8</w:t>
            </w:r>
            <w:r w:rsidRPr="001453CD">
              <w:rPr>
                <w:rFonts w:cs="Arial"/>
                <w:szCs w:val="22"/>
              </w:rPr>
              <w:t>/4/1</w:t>
            </w:r>
          </w:p>
        </w:tc>
        <w:tc>
          <w:tcPr>
            <w:tcW w:w="5691" w:type="dxa"/>
            <w:tcBorders>
              <w:top w:val="thickThinSmallGap" w:sz="24" w:space="0" w:color="auto"/>
              <w:bottom w:val="single" w:sz="4" w:space="0" w:color="auto"/>
            </w:tcBorders>
            <w:vAlign w:val="center"/>
          </w:tcPr>
          <w:p w14:paraId="2CEC118E" w14:textId="77777777" w:rsidR="00DC3CE1" w:rsidRPr="003C5ABC" w:rsidRDefault="00DC3CE1" w:rsidP="00DC3CE1">
            <w:pPr>
              <w:rPr>
                <w:rFonts w:cs="Arial"/>
                <w:szCs w:val="22"/>
              </w:rPr>
            </w:pPr>
            <w:r w:rsidRPr="00BD109E">
              <w:rPr>
                <w:rFonts w:cs="Arial"/>
                <w:szCs w:val="22"/>
              </w:rPr>
              <w:t xml:space="preserve">IALA COUNCIL </w:t>
            </w:r>
            <w:r>
              <w:rPr>
                <w:rFonts w:cs="Arial"/>
                <w:szCs w:val="22"/>
              </w:rPr>
              <w:t>52</w:t>
            </w:r>
            <w:r w:rsidRPr="00D77B9B">
              <w:rPr>
                <w:rFonts w:cs="Arial"/>
                <w:szCs w:val="22"/>
                <w:vertAlign w:val="superscript"/>
              </w:rPr>
              <w:t>nd</w:t>
            </w:r>
            <w:r>
              <w:rPr>
                <w:rFonts w:cs="Arial"/>
                <w:szCs w:val="22"/>
              </w:rPr>
              <w:t xml:space="preserve"> </w:t>
            </w:r>
            <w:r w:rsidRPr="00BD109E">
              <w:rPr>
                <w:rFonts w:cs="Arial"/>
                <w:szCs w:val="22"/>
              </w:rPr>
              <w:t>Session</w:t>
            </w:r>
          </w:p>
        </w:tc>
        <w:tc>
          <w:tcPr>
            <w:tcW w:w="1276" w:type="dxa"/>
            <w:tcBorders>
              <w:top w:val="thickThinSmallGap" w:sz="24" w:space="0" w:color="auto"/>
              <w:bottom w:val="single" w:sz="4" w:space="0" w:color="auto"/>
            </w:tcBorders>
            <w:vAlign w:val="center"/>
          </w:tcPr>
          <w:p w14:paraId="776A49A0" w14:textId="77777777" w:rsidR="00DC3CE1" w:rsidRPr="001453CD" w:rsidRDefault="00DC3CE1" w:rsidP="00DC3CE1">
            <w:pPr>
              <w:spacing w:before="60" w:after="60"/>
              <w:jc w:val="center"/>
              <w:rPr>
                <w:rFonts w:cs="Arial"/>
                <w:szCs w:val="22"/>
              </w:rPr>
            </w:pPr>
            <w:r>
              <w:rPr>
                <w:rFonts w:cs="Arial"/>
                <w:szCs w:val="22"/>
              </w:rPr>
              <w:t>TCM</w:t>
            </w:r>
          </w:p>
        </w:tc>
        <w:tc>
          <w:tcPr>
            <w:tcW w:w="1276" w:type="dxa"/>
            <w:tcBorders>
              <w:top w:val="thickThinSmallGap" w:sz="24" w:space="0" w:color="auto"/>
              <w:bottom w:val="single" w:sz="4" w:space="0" w:color="auto"/>
            </w:tcBorders>
          </w:tcPr>
          <w:p w14:paraId="4397858C" w14:textId="77777777" w:rsidR="00DC3CE1" w:rsidRPr="001453CD" w:rsidRDefault="00DC3CE1" w:rsidP="00DC3CE1">
            <w:pPr>
              <w:spacing w:before="60" w:after="60"/>
              <w:jc w:val="center"/>
              <w:rPr>
                <w:rFonts w:cs="Arial"/>
                <w:szCs w:val="22"/>
              </w:rPr>
            </w:pPr>
            <w:r>
              <w:rPr>
                <w:rFonts w:cs="Arial"/>
                <w:szCs w:val="22"/>
              </w:rPr>
              <w:t>2</w:t>
            </w:r>
          </w:p>
        </w:tc>
      </w:tr>
      <w:tr w:rsidR="00DC3CE1" w:rsidRPr="001453CD" w14:paraId="6C3D8A14" w14:textId="77777777" w:rsidTr="00DC3CE1">
        <w:trPr>
          <w:trHeight w:val="387"/>
        </w:trPr>
        <w:tc>
          <w:tcPr>
            <w:tcW w:w="1964" w:type="dxa"/>
            <w:tcBorders>
              <w:top w:val="single" w:sz="4" w:space="0" w:color="auto"/>
              <w:bottom w:val="single" w:sz="4" w:space="0" w:color="auto"/>
            </w:tcBorders>
            <w:vAlign w:val="center"/>
          </w:tcPr>
          <w:p w14:paraId="254E9E7F" w14:textId="77777777" w:rsidR="00DC3CE1" w:rsidRPr="001453CD" w:rsidRDefault="00DC3CE1" w:rsidP="00DC3CE1">
            <w:pPr>
              <w:spacing w:before="60" w:after="60"/>
              <w:jc w:val="center"/>
              <w:rPr>
                <w:rFonts w:cs="Arial"/>
                <w:szCs w:val="22"/>
              </w:rPr>
            </w:pPr>
            <w:r w:rsidRPr="001453CD">
              <w:rPr>
                <w:rFonts w:cs="Arial"/>
                <w:szCs w:val="22"/>
              </w:rPr>
              <w:t>ANM1</w:t>
            </w:r>
            <w:r>
              <w:rPr>
                <w:rFonts w:cs="Arial"/>
                <w:szCs w:val="22"/>
              </w:rPr>
              <w:t>8</w:t>
            </w:r>
            <w:r w:rsidRPr="001453CD">
              <w:rPr>
                <w:rFonts w:cs="Arial"/>
                <w:szCs w:val="22"/>
              </w:rPr>
              <w:t>/4/2</w:t>
            </w:r>
          </w:p>
        </w:tc>
        <w:tc>
          <w:tcPr>
            <w:tcW w:w="5691" w:type="dxa"/>
            <w:tcBorders>
              <w:top w:val="single" w:sz="4" w:space="0" w:color="auto"/>
              <w:bottom w:val="single" w:sz="4" w:space="0" w:color="auto"/>
            </w:tcBorders>
            <w:vAlign w:val="center"/>
          </w:tcPr>
          <w:p w14:paraId="54232CDA" w14:textId="77777777" w:rsidR="00DC3CE1" w:rsidRPr="00BD109E" w:rsidRDefault="00DC3CE1" w:rsidP="00DC3CE1">
            <w:pPr>
              <w:rPr>
                <w:rFonts w:cs="Arial"/>
                <w:szCs w:val="22"/>
              </w:rPr>
            </w:pPr>
            <w:r>
              <w:rPr>
                <w:rFonts w:cs="Arial"/>
                <w:szCs w:val="22"/>
                <w:lang w:val="sv-SE"/>
              </w:rPr>
              <w:t xml:space="preserve">PAP22 </w:t>
            </w:r>
            <w:proofErr w:type="spellStart"/>
            <w:r>
              <w:rPr>
                <w:rFonts w:cs="Arial"/>
                <w:szCs w:val="22"/>
                <w:lang w:val="sv-SE"/>
              </w:rPr>
              <w:t>report</w:t>
            </w:r>
            <w:proofErr w:type="spellEnd"/>
          </w:p>
        </w:tc>
        <w:tc>
          <w:tcPr>
            <w:tcW w:w="1276" w:type="dxa"/>
            <w:tcBorders>
              <w:top w:val="single" w:sz="4" w:space="0" w:color="auto"/>
              <w:bottom w:val="single" w:sz="4" w:space="0" w:color="auto"/>
            </w:tcBorders>
            <w:vAlign w:val="center"/>
          </w:tcPr>
          <w:p w14:paraId="647C824E" w14:textId="77777777" w:rsidR="00DC3CE1" w:rsidRPr="001453CD" w:rsidRDefault="00DC3CE1" w:rsidP="00DC3CE1">
            <w:pPr>
              <w:spacing w:before="60" w:after="60"/>
              <w:jc w:val="center"/>
              <w:rPr>
                <w:rFonts w:cs="Arial"/>
                <w:szCs w:val="22"/>
              </w:rPr>
            </w:pPr>
            <w:r>
              <w:rPr>
                <w:rFonts w:cs="Arial"/>
                <w:szCs w:val="22"/>
              </w:rPr>
              <w:t>PD</w:t>
            </w:r>
          </w:p>
        </w:tc>
        <w:tc>
          <w:tcPr>
            <w:tcW w:w="1276" w:type="dxa"/>
            <w:tcBorders>
              <w:top w:val="single" w:sz="4" w:space="0" w:color="auto"/>
              <w:bottom w:val="single" w:sz="4" w:space="0" w:color="auto"/>
            </w:tcBorders>
          </w:tcPr>
          <w:p w14:paraId="179FE5BF" w14:textId="77777777" w:rsidR="00DC3CE1" w:rsidRPr="001453CD" w:rsidRDefault="00DC3CE1" w:rsidP="00DC3CE1">
            <w:pPr>
              <w:spacing w:before="60" w:after="60"/>
              <w:jc w:val="center"/>
              <w:rPr>
                <w:rFonts w:cs="Arial"/>
                <w:szCs w:val="22"/>
              </w:rPr>
            </w:pPr>
            <w:r>
              <w:rPr>
                <w:rFonts w:cs="Arial"/>
                <w:szCs w:val="22"/>
              </w:rPr>
              <w:t>1</w:t>
            </w:r>
          </w:p>
        </w:tc>
      </w:tr>
      <w:tr w:rsidR="00DC3CE1" w:rsidRPr="001453CD" w14:paraId="78CF5609" w14:textId="77777777" w:rsidTr="00DC3CE1">
        <w:trPr>
          <w:trHeight w:val="387"/>
        </w:trPr>
        <w:tc>
          <w:tcPr>
            <w:tcW w:w="1964" w:type="dxa"/>
            <w:tcBorders>
              <w:top w:val="single" w:sz="4" w:space="0" w:color="auto"/>
              <w:bottom w:val="single" w:sz="4" w:space="0" w:color="auto"/>
            </w:tcBorders>
            <w:vAlign w:val="center"/>
          </w:tcPr>
          <w:p w14:paraId="0FE71C3A" w14:textId="77777777" w:rsidR="00DC3CE1" w:rsidRPr="001453CD" w:rsidRDefault="00DC3CE1" w:rsidP="00DC3CE1">
            <w:pPr>
              <w:spacing w:before="60" w:after="60"/>
              <w:jc w:val="center"/>
              <w:rPr>
                <w:rFonts w:cs="Arial"/>
                <w:szCs w:val="22"/>
              </w:rPr>
            </w:pPr>
            <w:r w:rsidRPr="001453CD">
              <w:rPr>
                <w:rFonts w:cs="Arial"/>
                <w:szCs w:val="22"/>
              </w:rPr>
              <w:t>ANM1</w:t>
            </w:r>
            <w:r>
              <w:rPr>
                <w:rFonts w:cs="Arial"/>
                <w:szCs w:val="22"/>
              </w:rPr>
              <w:t>8</w:t>
            </w:r>
            <w:r w:rsidRPr="001453CD">
              <w:rPr>
                <w:rFonts w:cs="Arial"/>
                <w:szCs w:val="22"/>
              </w:rPr>
              <w:t>/4/3</w:t>
            </w:r>
          </w:p>
        </w:tc>
        <w:tc>
          <w:tcPr>
            <w:tcW w:w="5691" w:type="dxa"/>
            <w:tcBorders>
              <w:top w:val="single" w:sz="4" w:space="0" w:color="auto"/>
              <w:bottom w:val="single" w:sz="4" w:space="0" w:color="auto"/>
            </w:tcBorders>
            <w:vAlign w:val="center"/>
          </w:tcPr>
          <w:p w14:paraId="30329365" w14:textId="77777777" w:rsidR="00DC3CE1" w:rsidRDefault="00DC3CE1" w:rsidP="00DC3CE1">
            <w:pPr>
              <w:rPr>
                <w:rFonts w:cs="Arial"/>
                <w:szCs w:val="22"/>
              </w:rPr>
            </w:pPr>
            <w:r>
              <w:rPr>
                <w:rFonts w:cs="Arial"/>
                <w:szCs w:val="22"/>
              </w:rPr>
              <w:t>COMSAR 16 report</w:t>
            </w:r>
          </w:p>
        </w:tc>
        <w:tc>
          <w:tcPr>
            <w:tcW w:w="1276" w:type="dxa"/>
            <w:tcBorders>
              <w:top w:val="single" w:sz="4" w:space="0" w:color="auto"/>
              <w:bottom w:val="single" w:sz="4" w:space="0" w:color="auto"/>
            </w:tcBorders>
            <w:vAlign w:val="center"/>
          </w:tcPr>
          <w:p w14:paraId="1F4D579F" w14:textId="77777777" w:rsidR="00DC3CE1" w:rsidRDefault="00DC3CE1" w:rsidP="00DC3CE1">
            <w:pPr>
              <w:spacing w:before="60" w:after="60"/>
              <w:jc w:val="center"/>
              <w:rPr>
                <w:rFonts w:cs="Arial"/>
                <w:szCs w:val="22"/>
              </w:rPr>
            </w:pPr>
            <w:r>
              <w:rPr>
                <w:rFonts w:cs="Arial"/>
                <w:szCs w:val="22"/>
              </w:rPr>
              <w:t>TCM</w:t>
            </w:r>
          </w:p>
        </w:tc>
        <w:tc>
          <w:tcPr>
            <w:tcW w:w="1276" w:type="dxa"/>
            <w:tcBorders>
              <w:top w:val="single" w:sz="4" w:space="0" w:color="auto"/>
              <w:bottom w:val="single" w:sz="4" w:space="0" w:color="auto"/>
            </w:tcBorders>
          </w:tcPr>
          <w:p w14:paraId="75271EA3" w14:textId="77777777" w:rsidR="00DC3CE1" w:rsidRPr="001453CD" w:rsidRDefault="00DC3CE1" w:rsidP="00DC3CE1">
            <w:pPr>
              <w:spacing w:before="60" w:after="60"/>
              <w:jc w:val="center"/>
              <w:rPr>
                <w:rFonts w:cs="Arial"/>
                <w:szCs w:val="22"/>
              </w:rPr>
            </w:pPr>
            <w:r>
              <w:rPr>
                <w:rFonts w:cs="Arial"/>
                <w:szCs w:val="22"/>
              </w:rPr>
              <w:t>3</w:t>
            </w:r>
          </w:p>
        </w:tc>
      </w:tr>
    </w:tbl>
    <w:p w14:paraId="45249D2B" w14:textId="77777777" w:rsidR="00DC3CE1" w:rsidRDefault="00DC3CE1" w:rsidP="00DC3CE1">
      <w:pPr>
        <w:pStyle w:val="BodyText"/>
      </w:pPr>
    </w:p>
    <w:p w14:paraId="28AE44E0" w14:textId="77777777" w:rsidR="00DC3CE1" w:rsidRPr="00F96091" w:rsidRDefault="00DC3CE1" w:rsidP="00DC3CE1">
      <w:pPr>
        <w:pStyle w:val="AgendaItem1"/>
        <w:rPr>
          <w:lang w:val="sv-SE"/>
        </w:rPr>
      </w:pPr>
      <w:r>
        <w:rPr>
          <w:lang w:val="sv-SE"/>
        </w:rPr>
        <w:br w:type="page"/>
      </w:r>
      <w:proofErr w:type="spellStart"/>
      <w:r>
        <w:rPr>
          <w:lang w:val="sv-SE"/>
        </w:rPr>
        <w:lastRenderedPageBreak/>
        <w:t>Reports</w:t>
      </w:r>
      <w:proofErr w:type="spellEnd"/>
      <w:r>
        <w:rPr>
          <w:lang w:val="sv-SE"/>
        </w:rPr>
        <w:t xml:space="preserve"> </w:t>
      </w:r>
      <w:proofErr w:type="gramStart"/>
      <w:r>
        <w:rPr>
          <w:lang w:val="sv-SE"/>
        </w:rPr>
        <w:t>from</w:t>
      </w:r>
      <w:proofErr w:type="gramEnd"/>
      <w:r>
        <w:rPr>
          <w:lang w:val="sv-SE"/>
        </w:rPr>
        <w:t xml:space="preserve"> </w:t>
      </w:r>
      <w:proofErr w:type="spellStart"/>
      <w:r>
        <w:rPr>
          <w:lang w:val="sv-SE"/>
        </w:rPr>
        <w:t>r</w:t>
      </w:r>
      <w:r w:rsidRPr="00F96091">
        <w:rPr>
          <w:lang w:val="sv-SE"/>
        </w:rPr>
        <w:t>apporteurs</w:t>
      </w:r>
      <w:proofErr w:type="spellEnd"/>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5387"/>
        <w:gridCol w:w="1559"/>
        <w:gridCol w:w="1276"/>
      </w:tblGrid>
      <w:tr w:rsidR="00DC3CE1" w:rsidRPr="00F96091" w14:paraId="17E471B6" w14:textId="77777777" w:rsidTr="00DC3CE1">
        <w:trPr>
          <w:cantSplit/>
          <w:trHeight w:val="670"/>
          <w:tblHeader/>
        </w:trPr>
        <w:tc>
          <w:tcPr>
            <w:tcW w:w="1985" w:type="dxa"/>
            <w:tcBorders>
              <w:bottom w:val="thickThinSmallGap" w:sz="24" w:space="0" w:color="auto"/>
            </w:tcBorders>
            <w:vAlign w:val="center"/>
          </w:tcPr>
          <w:p w14:paraId="40951F70" w14:textId="77777777" w:rsidR="00DC3CE1" w:rsidRPr="00F96091" w:rsidRDefault="00DC3CE1" w:rsidP="00DC3CE1">
            <w:pPr>
              <w:jc w:val="center"/>
              <w:rPr>
                <w:rFonts w:cs="Arial"/>
                <w:szCs w:val="22"/>
              </w:rPr>
            </w:pPr>
            <w:r w:rsidRPr="00F96091">
              <w:rPr>
                <w:rFonts w:cs="Arial"/>
                <w:szCs w:val="22"/>
              </w:rPr>
              <w:t>Number</w:t>
            </w:r>
          </w:p>
        </w:tc>
        <w:tc>
          <w:tcPr>
            <w:tcW w:w="5387" w:type="dxa"/>
            <w:tcBorders>
              <w:bottom w:val="thickThinSmallGap" w:sz="24" w:space="0" w:color="auto"/>
            </w:tcBorders>
            <w:vAlign w:val="center"/>
          </w:tcPr>
          <w:p w14:paraId="33E3F244" w14:textId="77777777" w:rsidR="00DC3CE1" w:rsidRPr="00F96091" w:rsidRDefault="00DC3CE1" w:rsidP="00DC3CE1">
            <w:pPr>
              <w:jc w:val="center"/>
              <w:rPr>
                <w:rFonts w:cs="Arial"/>
                <w:szCs w:val="22"/>
              </w:rPr>
            </w:pPr>
            <w:r w:rsidRPr="00F96091">
              <w:rPr>
                <w:rFonts w:cs="Arial"/>
                <w:szCs w:val="22"/>
              </w:rPr>
              <w:t>Title / Author (if required)</w:t>
            </w:r>
          </w:p>
        </w:tc>
        <w:tc>
          <w:tcPr>
            <w:tcW w:w="1559" w:type="dxa"/>
            <w:tcBorders>
              <w:bottom w:val="thickThinSmallGap" w:sz="24" w:space="0" w:color="auto"/>
            </w:tcBorders>
            <w:vAlign w:val="center"/>
          </w:tcPr>
          <w:p w14:paraId="4AD1E7BB" w14:textId="77777777" w:rsidR="00DC3CE1" w:rsidRPr="00F96091" w:rsidRDefault="00DC3CE1" w:rsidP="00DC3CE1">
            <w:pPr>
              <w:jc w:val="center"/>
              <w:rPr>
                <w:rFonts w:cs="Arial"/>
                <w:szCs w:val="22"/>
              </w:rPr>
            </w:pPr>
            <w:r>
              <w:rPr>
                <w:rFonts w:cs="Arial"/>
                <w:szCs w:val="22"/>
              </w:rPr>
              <w:t>Rapporteur</w:t>
            </w:r>
          </w:p>
        </w:tc>
        <w:tc>
          <w:tcPr>
            <w:tcW w:w="1276" w:type="dxa"/>
            <w:tcBorders>
              <w:bottom w:val="thickThinSmallGap" w:sz="24" w:space="0" w:color="auto"/>
            </w:tcBorders>
            <w:vAlign w:val="center"/>
          </w:tcPr>
          <w:p w14:paraId="71B3C048" w14:textId="77777777" w:rsidR="00DC3CE1" w:rsidRPr="00F96091" w:rsidRDefault="00DC3CE1" w:rsidP="00DC3CE1">
            <w:pPr>
              <w:jc w:val="center"/>
              <w:rPr>
                <w:rFonts w:cs="Arial"/>
                <w:szCs w:val="22"/>
              </w:rPr>
            </w:pPr>
            <w:r>
              <w:rPr>
                <w:rFonts w:cs="Arial"/>
                <w:szCs w:val="22"/>
              </w:rPr>
              <w:t>Posting</w:t>
            </w:r>
          </w:p>
        </w:tc>
      </w:tr>
      <w:tr w:rsidR="00DC3CE1" w:rsidRPr="00F96091" w14:paraId="39E94EB2" w14:textId="77777777" w:rsidTr="00DC3CE1">
        <w:trPr>
          <w:cantSplit/>
          <w:trHeight w:val="597"/>
        </w:trPr>
        <w:tc>
          <w:tcPr>
            <w:tcW w:w="1985" w:type="dxa"/>
            <w:tcBorders>
              <w:top w:val="thickThinSmallGap" w:sz="24" w:space="0" w:color="auto"/>
            </w:tcBorders>
            <w:vAlign w:val="center"/>
          </w:tcPr>
          <w:p w14:paraId="31EB07CB" w14:textId="77777777" w:rsidR="00DC3CE1" w:rsidRPr="00F96091" w:rsidRDefault="00DC3CE1" w:rsidP="00DC3CE1">
            <w:pPr>
              <w:spacing w:before="60" w:after="60"/>
              <w:jc w:val="center"/>
              <w:rPr>
                <w:rFonts w:cs="Arial"/>
                <w:szCs w:val="22"/>
              </w:rPr>
            </w:pPr>
            <w:r>
              <w:rPr>
                <w:rFonts w:cs="Arial"/>
                <w:szCs w:val="22"/>
              </w:rPr>
              <w:t>ANM18/5/</w:t>
            </w:r>
          </w:p>
        </w:tc>
        <w:tc>
          <w:tcPr>
            <w:tcW w:w="5387" w:type="dxa"/>
            <w:tcBorders>
              <w:top w:val="thickThinSmallGap" w:sz="24" w:space="0" w:color="auto"/>
            </w:tcBorders>
            <w:vAlign w:val="center"/>
          </w:tcPr>
          <w:p w14:paraId="2096C4D3" w14:textId="77777777" w:rsidR="00DC3CE1" w:rsidRPr="00F96091" w:rsidRDefault="00DC3CE1" w:rsidP="00DC3CE1">
            <w:pPr>
              <w:spacing w:before="60" w:after="60"/>
              <w:rPr>
                <w:rFonts w:cs="Arial"/>
                <w:szCs w:val="22"/>
              </w:rPr>
            </w:pPr>
            <w:r w:rsidRPr="00E1224F">
              <w:rPr>
                <w:szCs w:val="22"/>
              </w:rPr>
              <w:t>Risk Management and Risk Models</w:t>
            </w:r>
            <w:r w:rsidRPr="006C2B76">
              <w:rPr>
                <w:rFonts w:cs="Arial"/>
                <w:szCs w:val="22"/>
              </w:rPr>
              <w:t xml:space="preserve"> (</w:t>
            </w:r>
            <w:r w:rsidRPr="00AB4748">
              <w:rPr>
                <w:rFonts w:cs="Arial"/>
                <w:szCs w:val="22"/>
                <w:highlight w:val="yellow"/>
              </w:rPr>
              <w:t>M1</w:t>
            </w:r>
            <w:r w:rsidRPr="006C2B76">
              <w:rPr>
                <w:rFonts w:cs="Arial"/>
                <w:szCs w:val="22"/>
              </w:rPr>
              <w:t>)</w:t>
            </w:r>
          </w:p>
        </w:tc>
        <w:tc>
          <w:tcPr>
            <w:tcW w:w="1559" w:type="dxa"/>
            <w:tcBorders>
              <w:top w:val="thickThinSmallGap" w:sz="24" w:space="0" w:color="auto"/>
            </w:tcBorders>
            <w:vAlign w:val="center"/>
          </w:tcPr>
          <w:p w14:paraId="53099078" w14:textId="77777777" w:rsidR="00DC3CE1" w:rsidRPr="00F96091" w:rsidRDefault="00DC3CE1" w:rsidP="00DC3CE1">
            <w:pPr>
              <w:spacing w:before="60" w:after="60"/>
              <w:jc w:val="center"/>
              <w:rPr>
                <w:rFonts w:cs="Arial"/>
                <w:szCs w:val="22"/>
              </w:rPr>
            </w:pPr>
            <w:proofErr w:type="spellStart"/>
            <w:r>
              <w:rPr>
                <w:rFonts w:cs="Arial"/>
                <w:szCs w:val="22"/>
              </w:rPr>
              <w:t>Jakob</w:t>
            </w:r>
            <w:proofErr w:type="spellEnd"/>
            <w:r>
              <w:rPr>
                <w:rFonts w:cs="Arial"/>
                <w:szCs w:val="22"/>
              </w:rPr>
              <w:t xml:space="preserve"> Bang</w:t>
            </w:r>
          </w:p>
        </w:tc>
        <w:tc>
          <w:tcPr>
            <w:tcW w:w="1276" w:type="dxa"/>
            <w:tcBorders>
              <w:top w:val="thickThinSmallGap" w:sz="24" w:space="0" w:color="auto"/>
            </w:tcBorders>
            <w:vAlign w:val="center"/>
          </w:tcPr>
          <w:p w14:paraId="30F81FD0" w14:textId="77777777" w:rsidR="00DC3CE1" w:rsidRPr="00F96091" w:rsidRDefault="00DC3CE1" w:rsidP="00DC3CE1">
            <w:pPr>
              <w:spacing w:before="60" w:after="60"/>
              <w:jc w:val="center"/>
              <w:rPr>
                <w:rFonts w:cs="Arial"/>
                <w:szCs w:val="22"/>
              </w:rPr>
            </w:pPr>
          </w:p>
        </w:tc>
      </w:tr>
      <w:tr w:rsidR="00DC3CE1" w:rsidRPr="006C2B76" w14:paraId="6A0F9480" w14:textId="77777777" w:rsidTr="00DC3CE1">
        <w:trPr>
          <w:cantSplit/>
          <w:trHeight w:val="489"/>
        </w:trPr>
        <w:tc>
          <w:tcPr>
            <w:tcW w:w="1985" w:type="dxa"/>
            <w:vAlign w:val="center"/>
          </w:tcPr>
          <w:p w14:paraId="467CDE3A" w14:textId="77777777" w:rsidR="00DC3CE1" w:rsidRPr="006C2B76" w:rsidRDefault="00DC3CE1" w:rsidP="00DC3CE1">
            <w:pPr>
              <w:spacing w:before="60" w:after="60"/>
              <w:jc w:val="center"/>
              <w:rPr>
                <w:rFonts w:cs="Arial"/>
                <w:szCs w:val="22"/>
              </w:rPr>
            </w:pPr>
            <w:r>
              <w:rPr>
                <w:rFonts w:cs="Arial"/>
                <w:szCs w:val="22"/>
              </w:rPr>
              <w:t>ANM18/5/</w:t>
            </w:r>
          </w:p>
        </w:tc>
        <w:tc>
          <w:tcPr>
            <w:tcW w:w="5387" w:type="dxa"/>
            <w:vAlign w:val="center"/>
          </w:tcPr>
          <w:p w14:paraId="3F662F90" w14:textId="77777777" w:rsidR="00DC3CE1" w:rsidRPr="00427646" w:rsidRDefault="00DC3CE1" w:rsidP="00DC3CE1">
            <w:pPr>
              <w:spacing w:before="60" w:after="60"/>
              <w:rPr>
                <w:rFonts w:cs="Arial"/>
                <w:szCs w:val="22"/>
              </w:rPr>
            </w:pPr>
            <w:r w:rsidRPr="00B634E1">
              <w:rPr>
                <w:szCs w:val="22"/>
              </w:rPr>
              <w:t>IALA Questionnaire</w:t>
            </w:r>
            <w:r>
              <w:rPr>
                <w:szCs w:val="22"/>
              </w:rPr>
              <w:t xml:space="preserve"> </w:t>
            </w:r>
            <w:r w:rsidRPr="00427646">
              <w:rPr>
                <w:rFonts w:cs="Arial"/>
                <w:szCs w:val="22"/>
              </w:rPr>
              <w:t xml:space="preserve"> (</w:t>
            </w:r>
            <w:r w:rsidRPr="00AB4748">
              <w:rPr>
                <w:rFonts w:cs="Arial"/>
                <w:szCs w:val="22"/>
                <w:highlight w:val="yellow"/>
              </w:rPr>
              <w:t>M2</w:t>
            </w:r>
            <w:r w:rsidRPr="00427646">
              <w:rPr>
                <w:rFonts w:cs="Arial"/>
                <w:szCs w:val="22"/>
              </w:rPr>
              <w:t>)</w:t>
            </w:r>
          </w:p>
        </w:tc>
        <w:tc>
          <w:tcPr>
            <w:tcW w:w="1559" w:type="dxa"/>
            <w:vAlign w:val="center"/>
          </w:tcPr>
          <w:p w14:paraId="4E3B6EA5" w14:textId="77777777" w:rsidR="00DC3CE1" w:rsidRPr="00427646" w:rsidRDefault="00DC3CE1" w:rsidP="00DC3CE1">
            <w:pPr>
              <w:spacing w:before="60" w:after="60"/>
              <w:jc w:val="center"/>
              <w:rPr>
                <w:rFonts w:cs="Arial"/>
                <w:szCs w:val="22"/>
              </w:rPr>
            </w:pPr>
            <w:r>
              <w:rPr>
                <w:color w:val="000000"/>
              </w:rPr>
              <w:t xml:space="preserve">Jorge </w:t>
            </w:r>
            <w:proofErr w:type="spellStart"/>
            <w:r>
              <w:rPr>
                <w:color w:val="000000"/>
              </w:rPr>
              <w:t>Teles</w:t>
            </w:r>
            <w:proofErr w:type="spellEnd"/>
          </w:p>
        </w:tc>
        <w:tc>
          <w:tcPr>
            <w:tcW w:w="1276" w:type="dxa"/>
            <w:vAlign w:val="center"/>
          </w:tcPr>
          <w:p w14:paraId="591086C8" w14:textId="77777777" w:rsidR="00DC3CE1" w:rsidRPr="006C2B76" w:rsidRDefault="00DC3CE1" w:rsidP="00DC3CE1">
            <w:pPr>
              <w:spacing w:before="60" w:after="60"/>
              <w:jc w:val="center"/>
              <w:rPr>
                <w:rFonts w:cs="Arial"/>
                <w:szCs w:val="22"/>
              </w:rPr>
            </w:pPr>
          </w:p>
        </w:tc>
      </w:tr>
      <w:tr w:rsidR="00DC3CE1" w:rsidRPr="00F96091" w14:paraId="080FD679" w14:textId="77777777" w:rsidTr="00DC3CE1">
        <w:trPr>
          <w:cantSplit/>
          <w:trHeight w:val="512"/>
        </w:trPr>
        <w:tc>
          <w:tcPr>
            <w:tcW w:w="1985" w:type="dxa"/>
            <w:vAlign w:val="center"/>
          </w:tcPr>
          <w:p w14:paraId="72C0D747" w14:textId="77777777" w:rsidR="00DC3CE1" w:rsidRPr="00F96091" w:rsidRDefault="00DC3CE1" w:rsidP="00DC3CE1">
            <w:pPr>
              <w:spacing w:before="60" w:after="60"/>
              <w:jc w:val="center"/>
              <w:rPr>
                <w:rFonts w:cs="Arial"/>
                <w:szCs w:val="22"/>
              </w:rPr>
            </w:pPr>
            <w:r>
              <w:rPr>
                <w:rFonts w:cs="Arial"/>
                <w:szCs w:val="22"/>
              </w:rPr>
              <w:t>ANM18/5/</w:t>
            </w:r>
          </w:p>
        </w:tc>
        <w:tc>
          <w:tcPr>
            <w:tcW w:w="5387" w:type="dxa"/>
            <w:vAlign w:val="center"/>
          </w:tcPr>
          <w:p w14:paraId="6B0FA465" w14:textId="77777777" w:rsidR="00DC3CE1" w:rsidRPr="00427646" w:rsidRDefault="00DC3CE1" w:rsidP="00DC3CE1">
            <w:pPr>
              <w:spacing w:before="60" w:after="60"/>
              <w:rPr>
                <w:rFonts w:cs="Arial"/>
                <w:szCs w:val="22"/>
              </w:rPr>
            </w:pPr>
            <w:r w:rsidRPr="00B634E1">
              <w:rPr>
                <w:szCs w:val="22"/>
              </w:rPr>
              <w:t xml:space="preserve">Offshore manmade structures (OREI) </w:t>
            </w:r>
            <w:r w:rsidRPr="00B634E1">
              <w:t xml:space="preserve"> </w:t>
            </w:r>
            <w:r w:rsidRPr="00427646">
              <w:rPr>
                <w:rFonts w:cs="Arial"/>
                <w:szCs w:val="22"/>
              </w:rPr>
              <w:t>(</w:t>
            </w:r>
            <w:r w:rsidRPr="00AB4748">
              <w:rPr>
                <w:rFonts w:cs="Arial"/>
                <w:szCs w:val="22"/>
                <w:highlight w:val="yellow"/>
              </w:rPr>
              <w:t>M3</w:t>
            </w:r>
            <w:r w:rsidRPr="00427646">
              <w:rPr>
                <w:rFonts w:cs="Arial"/>
                <w:szCs w:val="22"/>
              </w:rPr>
              <w:t>)</w:t>
            </w:r>
          </w:p>
        </w:tc>
        <w:tc>
          <w:tcPr>
            <w:tcW w:w="1559" w:type="dxa"/>
            <w:vAlign w:val="center"/>
          </w:tcPr>
          <w:p w14:paraId="52229C38" w14:textId="77777777" w:rsidR="00DC3CE1" w:rsidRPr="00427646" w:rsidRDefault="00DC3CE1" w:rsidP="00DC3CE1">
            <w:pPr>
              <w:spacing w:before="60" w:after="60"/>
              <w:jc w:val="center"/>
              <w:rPr>
                <w:rFonts w:cs="Arial"/>
                <w:szCs w:val="22"/>
              </w:rPr>
            </w:pPr>
            <w:r>
              <w:rPr>
                <w:rFonts w:cs="Arial"/>
                <w:szCs w:val="22"/>
              </w:rPr>
              <w:t>Raven Kurtz</w:t>
            </w:r>
          </w:p>
        </w:tc>
        <w:tc>
          <w:tcPr>
            <w:tcW w:w="1276" w:type="dxa"/>
            <w:vAlign w:val="center"/>
          </w:tcPr>
          <w:p w14:paraId="14CFEEFB" w14:textId="77777777" w:rsidR="00DC3CE1" w:rsidRPr="00F96091" w:rsidRDefault="00DC3CE1" w:rsidP="00DC3CE1">
            <w:pPr>
              <w:spacing w:before="60" w:after="60"/>
              <w:jc w:val="center"/>
              <w:rPr>
                <w:rFonts w:cs="Arial"/>
                <w:szCs w:val="22"/>
              </w:rPr>
            </w:pPr>
          </w:p>
        </w:tc>
      </w:tr>
      <w:tr w:rsidR="00DC3CE1" w:rsidRPr="00F96091" w14:paraId="060220B9" w14:textId="77777777" w:rsidTr="00DC3CE1">
        <w:trPr>
          <w:cantSplit/>
          <w:trHeight w:val="536"/>
        </w:trPr>
        <w:tc>
          <w:tcPr>
            <w:tcW w:w="1985" w:type="dxa"/>
            <w:vAlign w:val="center"/>
          </w:tcPr>
          <w:p w14:paraId="62A397C7" w14:textId="77777777" w:rsidR="00DC3CE1" w:rsidRPr="001C1787" w:rsidRDefault="00DC3CE1" w:rsidP="00DC3CE1">
            <w:pPr>
              <w:spacing w:before="60" w:after="60"/>
              <w:jc w:val="center"/>
              <w:rPr>
                <w:rFonts w:cs="Arial"/>
                <w:szCs w:val="22"/>
              </w:rPr>
            </w:pPr>
            <w:r w:rsidRPr="001C1787">
              <w:rPr>
                <w:rFonts w:cs="Arial"/>
                <w:szCs w:val="22"/>
              </w:rPr>
              <w:t>ANM1</w:t>
            </w:r>
            <w:r>
              <w:rPr>
                <w:rFonts w:cs="Arial"/>
                <w:szCs w:val="22"/>
              </w:rPr>
              <w:t>8</w:t>
            </w:r>
            <w:r w:rsidRPr="001C1787">
              <w:rPr>
                <w:rFonts w:cs="Arial"/>
                <w:szCs w:val="22"/>
              </w:rPr>
              <w:t>/5/</w:t>
            </w:r>
          </w:p>
        </w:tc>
        <w:tc>
          <w:tcPr>
            <w:tcW w:w="5387" w:type="dxa"/>
            <w:vAlign w:val="center"/>
          </w:tcPr>
          <w:p w14:paraId="3902937F" w14:textId="77777777" w:rsidR="00DC3CE1" w:rsidRPr="001C1787" w:rsidRDefault="00DC3CE1" w:rsidP="00DC3CE1">
            <w:pPr>
              <w:spacing w:before="60" w:after="60"/>
              <w:rPr>
                <w:rFonts w:cs="Arial"/>
                <w:szCs w:val="22"/>
              </w:rPr>
            </w:pPr>
            <w:r w:rsidRPr="001C1787">
              <w:rPr>
                <w:szCs w:val="22"/>
              </w:rPr>
              <w:t xml:space="preserve">Development of e-Navigation within AtoN Authorities </w:t>
            </w:r>
            <w:r w:rsidRPr="001C1787">
              <w:t xml:space="preserve"> </w:t>
            </w:r>
            <w:r w:rsidRPr="001C1787">
              <w:rPr>
                <w:rFonts w:cs="Arial"/>
                <w:szCs w:val="22"/>
              </w:rPr>
              <w:t>(M4)</w:t>
            </w:r>
          </w:p>
        </w:tc>
        <w:tc>
          <w:tcPr>
            <w:tcW w:w="1559" w:type="dxa"/>
            <w:vAlign w:val="center"/>
          </w:tcPr>
          <w:p w14:paraId="32E13FB0" w14:textId="77777777" w:rsidR="00DC3CE1" w:rsidRPr="00427646" w:rsidRDefault="00DC3CE1" w:rsidP="00DC3CE1">
            <w:pPr>
              <w:spacing w:before="60" w:after="60"/>
              <w:jc w:val="center"/>
              <w:rPr>
                <w:rFonts w:cs="Arial"/>
                <w:szCs w:val="22"/>
              </w:rPr>
            </w:pPr>
            <w:r w:rsidRPr="001C1787">
              <w:rPr>
                <w:rFonts w:cs="Arial"/>
                <w:szCs w:val="22"/>
              </w:rPr>
              <w:t>Gerry Brine</w:t>
            </w:r>
          </w:p>
        </w:tc>
        <w:tc>
          <w:tcPr>
            <w:tcW w:w="1276" w:type="dxa"/>
            <w:vAlign w:val="center"/>
          </w:tcPr>
          <w:p w14:paraId="06550088" w14:textId="77777777" w:rsidR="00DC3CE1" w:rsidRPr="00F96091" w:rsidRDefault="00DC3CE1" w:rsidP="00DC3CE1">
            <w:pPr>
              <w:spacing w:before="60" w:after="60"/>
              <w:jc w:val="center"/>
              <w:rPr>
                <w:rFonts w:cs="Arial"/>
                <w:szCs w:val="22"/>
              </w:rPr>
            </w:pPr>
          </w:p>
        </w:tc>
      </w:tr>
      <w:tr w:rsidR="00DC3CE1" w:rsidRPr="00F96091" w14:paraId="37588D86" w14:textId="77777777" w:rsidTr="00DC3CE1">
        <w:trPr>
          <w:cantSplit/>
          <w:trHeight w:val="536"/>
        </w:trPr>
        <w:tc>
          <w:tcPr>
            <w:tcW w:w="1985" w:type="dxa"/>
            <w:vAlign w:val="center"/>
          </w:tcPr>
          <w:p w14:paraId="1AAE1F58" w14:textId="77777777" w:rsidR="00DC3CE1" w:rsidRPr="00F96091" w:rsidRDefault="00DC3CE1" w:rsidP="00DC3CE1">
            <w:pPr>
              <w:spacing w:before="60" w:after="60"/>
              <w:jc w:val="center"/>
              <w:rPr>
                <w:rFonts w:cs="Arial"/>
                <w:szCs w:val="22"/>
              </w:rPr>
            </w:pPr>
            <w:r>
              <w:rPr>
                <w:rFonts w:cs="Arial"/>
                <w:szCs w:val="22"/>
              </w:rPr>
              <w:t>ANM18/5/</w:t>
            </w:r>
          </w:p>
        </w:tc>
        <w:tc>
          <w:tcPr>
            <w:tcW w:w="5387" w:type="dxa"/>
            <w:vAlign w:val="center"/>
          </w:tcPr>
          <w:p w14:paraId="24F5270C" w14:textId="77777777" w:rsidR="00DC3CE1" w:rsidRPr="006C2B76" w:rsidRDefault="00DC3CE1" w:rsidP="00DC3CE1">
            <w:pPr>
              <w:spacing w:before="60" w:after="60"/>
              <w:rPr>
                <w:rFonts w:cs="Arial"/>
                <w:szCs w:val="22"/>
              </w:rPr>
            </w:pPr>
            <w:r w:rsidRPr="00E1224F">
              <w:rPr>
                <w:szCs w:val="22"/>
              </w:rPr>
              <w:t xml:space="preserve">Development of e-Navigation </w:t>
            </w:r>
            <w:r>
              <w:rPr>
                <w:szCs w:val="22"/>
              </w:rPr>
              <w:t>for</w:t>
            </w:r>
            <w:r w:rsidRPr="00E1224F">
              <w:rPr>
                <w:szCs w:val="22"/>
              </w:rPr>
              <w:t xml:space="preserve"> AtoN users</w:t>
            </w:r>
            <w:r>
              <w:rPr>
                <w:szCs w:val="22"/>
              </w:rPr>
              <w:t xml:space="preserve"> </w:t>
            </w:r>
            <w:r>
              <w:t xml:space="preserve"> </w:t>
            </w:r>
            <w:r>
              <w:rPr>
                <w:rFonts w:cs="Arial"/>
                <w:szCs w:val="22"/>
              </w:rPr>
              <w:t>(</w:t>
            </w:r>
            <w:r w:rsidRPr="00AB4748">
              <w:rPr>
                <w:rFonts w:cs="Arial"/>
                <w:szCs w:val="22"/>
                <w:highlight w:val="yellow"/>
              </w:rPr>
              <w:t>M5</w:t>
            </w:r>
            <w:r>
              <w:rPr>
                <w:rFonts w:cs="Arial"/>
                <w:szCs w:val="22"/>
              </w:rPr>
              <w:t>)</w:t>
            </w:r>
          </w:p>
        </w:tc>
        <w:tc>
          <w:tcPr>
            <w:tcW w:w="1559" w:type="dxa"/>
            <w:vAlign w:val="center"/>
          </w:tcPr>
          <w:p w14:paraId="6BE7B40D" w14:textId="77777777" w:rsidR="00DC3CE1" w:rsidRDefault="00DC3CE1" w:rsidP="00DC3CE1">
            <w:pPr>
              <w:spacing w:before="60" w:after="60"/>
              <w:jc w:val="center"/>
              <w:rPr>
                <w:rFonts w:cs="Arial"/>
                <w:szCs w:val="22"/>
              </w:rPr>
            </w:pPr>
            <w:r>
              <w:rPr>
                <w:rFonts w:cs="Arial"/>
                <w:szCs w:val="22"/>
              </w:rPr>
              <w:t>Rob McCabe</w:t>
            </w:r>
          </w:p>
        </w:tc>
        <w:tc>
          <w:tcPr>
            <w:tcW w:w="1276" w:type="dxa"/>
            <w:vAlign w:val="center"/>
          </w:tcPr>
          <w:p w14:paraId="32F33582" w14:textId="77777777" w:rsidR="00DC3CE1" w:rsidRPr="00F96091" w:rsidRDefault="00DC3CE1" w:rsidP="00DC3CE1">
            <w:pPr>
              <w:spacing w:before="60" w:after="60"/>
              <w:jc w:val="center"/>
              <w:rPr>
                <w:rFonts w:cs="Arial"/>
                <w:szCs w:val="22"/>
              </w:rPr>
            </w:pPr>
          </w:p>
        </w:tc>
      </w:tr>
      <w:tr w:rsidR="00DC3CE1" w:rsidRPr="00F96091" w14:paraId="3B979369" w14:textId="77777777" w:rsidTr="00DC3CE1">
        <w:trPr>
          <w:cantSplit/>
          <w:trHeight w:val="536"/>
        </w:trPr>
        <w:tc>
          <w:tcPr>
            <w:tcW w:w="1985" w:type="dxa"/>
            <w:vAlign w:val="center"/>
          </w:tcPr>
          <w:p w14:paraId="5B3A2A97" w14:textId="77777777" w:rsidR="00DC3CE1" w:rsidRDefault="00DC3CE1" w:rsidP="00DC3CE1">
            <w:pPr>
              <w:spacing w:before="60" w:after="60"/>
              <w:jc w:val="center"/>
              <w:rPr>
                <w:rFonts w:cs="Arial"/>
                <w:szCs w:val="22"/>
              </w:rPr>
            </w:pPr>
            <w:r>
              <w:rPr>
                <w:rFonts w:cs="Arial"/>
                <w:szCs w:val="22"/>
              </w:rPr>
              <w:t>ANM18/5/</w:t>
            </w:r>
          </w:p>
        </w:tc>
        <w:tc>
          <w:tcPr>
            <w:tcW w:w="5387" w:type="dxa"/>
            <w:vAlign w:val="center"/>
          </w:tcPr>
          <w:p w14:paraId="6180C5AF" w14:textId="77777777" w:rsidR="00DC3CE1" w:rsidRPr="00E1224F" w:rsidRDefault="00DC3CE1" w:rsidP="00DC3CE1">
            <w:pPr>
              <w:spacing w:before="60" w:after="60"/>
              <w:rPr>
                <w:szCs w:val="22"/>
              </w:rPr>
            </w:pPr>
            <w:r>
              <w:rPr>
                <w:szCs w:val="22"/>
              </w:rPr>
              <w:t>Development of mobile marine products for AtoN users (</w:t>
            </w:r>
            <w:r w:rsidRPr="00754611">
              <w:rPr>
                <w:szCs w:val="22"/>
                <w:highlight w:val="yellow"/>
              </w:rPr>
              <w:t>M6</w:t>
            </w:r>
            <w:r>
              <w:rPr>
                <w:szCs w:val="22"/>
              </w:rPr>
              <w:t>)</w:t>
            </w:r>
          </w:p>
        </w:tc>
        <w:tc>
          <w:tcPr>
            <w:tcW w:w="1559" w:type="dxa"/>
            <w:vAlign w:val="center"/>
          </w:tcPr>
          <w:p w14:paraId="242CBAD2" w14:textId="77777777" w:rsidR="00DC3CE1" w:rsidRDefault="00DC3CE1" w:rsidP="00DC3CE1">
            <w:pPr>
              <w:spacing w:before="60" w:after="60"/>
              <w:jc w:val="center"/>
              <w:rPr>
                <w:rFonts w:cs="Arial"/>
                <w:szCs w:val="22"/>
              </w:rPr>
            </w:pPr>
            <w:proofErr w:type="spellStart"/>
            <w:r>
              <w:rPr>
                <w:rFonts w:cs="Arial"/>
                <w:szCs w:val="22"/>
              </w:rPr>
              <w:t>Marek</w:t>
            </w:r>
            <w:proofErr w:type="spellEnd"/>
            <w:r>
              <w:rPr>
                <w:rFonts w:cs="Arial"/>
                <w:szCs w:val="22"/>
              </w:rPr>
              <w:t xml:space="preserve"> </w:t>
            </w:r>
            <w:proofErr w:type="spellStart"/>
            <w:r>
              <w:rPr>
                <w:rFonts w:cs="Arial"/>
                <w:szCs w:val="22"/>
              </w:rPr>
              <w:t>Ledochowski</w:t>
            </w:r>
            <w:proofErr w:type="spellEnd"/>
          </w:p>
        </w:tc>
        <w:tc>
          <w:tcPr>
            <w:tcW w:w="1276" w:type="dxa"/>
            <w:vAlign w:val="center"/>
          </w:tcPr>
          <w:p w14:paraId="6307C182" w14:textId="77777777" w:rsidR="00DC3CE1" w:rsidRPr="00F96091" w:rsidRDefault="00DC3CE1" w:rsidP="00DC3CE1">
            <w:pPr>
              <w:spacing w:before="60" w:after="60"/>
              <w:jc w:val="center"/>
              <w:rPr>
                <w:rFonts w:cs="Arial"/>
                <w:szCs w:val="22"/>
              </w:rPr>
            </w:pPr>
          </w:p>
        </w:tc>
      </w:tr>
    </w:tbl>
    <w:p w14:paraId="40FEEE4C" w14:textId="77777777" w:rsidR="00DC3CE1" w:rsidRDefault="00DC3CE1" w:rsidP="00DC3CE1">
      <w:pPr>
        <w:pStyle w:val="AgendaItem1"/>
      </w:pPr>
      <w:r>
        <w:t>Presentations</w:t>
      </w: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5387"/>
        <w:gridCol w:w="1559"/>
        <w:gridCol w:w="1276"/>
      </w:tblGrid>
      <w:tr w:rsidR="00DC3CE1" w:rsidRPr="00F96091" w14:paraId="4C3200A4" w14:textId="77777777" w:rsidTr="00DC3CE1">
        <w:trPr>
          <w:cantSplit/>
          <w:trHeight w:val="670"/>
          <w:tblHeader/>
        </w:trPr>
        <w:tc>
          <w:tcPr>
            <w:tcW w:w="1985" w:type="dxa"/>
            <w:tcBorders>
              <w:bottom w:val="thickThinSmallGap" w:sz="24" w:space="0" w:color="auto"/>
            </w:tcBorders>
            <w:vAlign w:val="center"/>
          </w:tcPr>
          <w:p w14:paraId="0F08BA92" w14:textId="77777777" w:rsidR="00DC3CE1" w:rsidRPr="00F96091" w:rsidRDefault="00DC3CE1" w:rsidP="00DC3CE1">
            <w:pPr>
              <w:jc w:val="center"/>
              <w:rPr>
                <w:rFonts w:cs="Arial"/>
                <w:szCs w:val="22"/>
              </w:rPr>
            </w:pPr>
            <w:r w:rsidRPr="00F96091">
              <w:rPr>
                <w:rFonts w:cs="Arial"/>
                <w:szCs w:val="22"/>
              </w:rPr>
              <w:t>Number</w:t>
            </w:r>
          </w:p>
        </w:tc>
        <w:tc>
          <w:tcPr>
            <w:tcW w:w="5387" w:type="dxa"/>
            <w:tcBorders>
              <w:bottom w:val="thickThinSmallGap" w:sz="24" w:space="0" w:color="auto"/>
            </w:tcBorders>
            <w:vAlign w:val="center"/>
          </w:tcPr>
          <w:p w14:paraId="5CEA2829" w14:textId="77777777" w:rsidR="00DC3CE1" w:rsidRPr="00F96091" w:rsidRDefault="00DC3CE1" w:rsidP="00DC3CE1">
            <w:pPr>
              <w:jc w:val="center"/>
              <w:rPr>
                <w:rFonts w:cs="Arial"/>
                <w:szCs w:val="22"/>
              </w:rPr>
            </w:pPr>
            <w:r w:rsidRPr="00F96091">
              <w:rPr>
                <w:rFonts w:cs="Arial"/>
                <w:szCs w:val="22"/>
              </w:rPr>
              <w:t>Title / Author (if required)</w:t>
            </w:r>
          </w:p>
        </w:tc>
        <w:tc>
          <w:tcPr>
            <w:tcW w:w="1559" w:type="dxa"/>
            <w:tcBorders>
              <w:bottom w:val="thickThinSmallGap" w:sz="24" w:space="0" w:color="auto"/>
            </w:tcBorders>
            <w:vAlign w:val="center"/>
          </w:tcPr>
          <w:p w14:paraId="1E13A4C8" w14:textId="77777777" w:rsidR="00DC3CE1" w:rsidRPr="00F96091" w:rsidRDefault="00DC3CE1" w:rsidP="00DC3CE1">
            <w:pPr>
              <w:jc w:val="center"/>
              <w:rPr>
                <w:rFonts w:cs="Arial"/>
                <w:szCs w:val="22"/>
              </w:rPr>
            </w:pPr>
            <w:r>
              <w:rPr>
                <w:rFonts w:cs="Arial"/>
                <w:szCs w:val="22"/>
              </w:rPr>
              <w:t>WG</w:t>
            </w:r>
          </w:p>
        </w:tc>
        <w:tc>
          <w:tcPr>
            <w:tcW w:w="1276" w:type="dxa"/>
            <w:tcBorders>
              <w:bottom w:val="thickThinSmallGap" w:sz="24" w:space="0" w:color="auto"/>
            </w:tcBorders>
            <w:vAlign w:val="center"/>
          </w:tcPr>
          <w:p w14:paraId="72A5581B" w14:textId="77777777" w:rsidR="00DC3CE1" w:rsidRPr="00F96091" w:rsidRDefault="00DC3CE1" w:rsidP="00DC3CE1">
            <w:pPr>
              <w:jc w:val="center"/>
              <w:rPr>
                <w:rFonts w:cs="Arial"/>
                <w:szCs w:val="22"/>
              </w:rPr>
            </w:pPr>
            <w:r>
              <w:rPr>
                <w:rFonts w:cs="Arial"/>
                <w:szCs w:val="22"/>
              </w:rPr>
              <w:t>Posting</w:t>
            </w:r>
          </w:p>
        </w:tc>
      </w:tr>
      <w:tr w:rsidR="00DC3CE1" w:rsidRPr="00F96091" w14:paraId="72EDCBBA" w14:textId="77777777" w:rsidTr="00DC3CE1">
        <w:trPr>
          <w:cantSplit/>
          <w:trHeight w:val="597"/>
        </w:trPr>
        <w:tc>
          <w:tcPr>
            <w:tcW w:w="1985" w:type="dxa"/>
            <w:tcBorders>
              <w:top w:val="thickThinSmallGap" w:sz="24" w:space="0" w:color="auto"/>
            </w:tcBorders>
            <w:vAlign w:val="center"/>
          </w:tcPr>
          <w:p w14:paraId="354F5EBB" w14:textId="77777777" w:rsidR="00DC3CE1" w:rsidRPr="00F96091" w:rsidRDefault="00DC3CE1" w:rsidP="00DC3CE1">
            <w:pPr>
              <w:spacing w:before="60" w:after="60"/>
              <w:jc w:val="center"/>
              <w:rPr>
                <w:rFonts w:cs="Arial"/>
                <w:szCs w:val="22"/>
              </w:rPr>
            </w:pPr>
            <w:r>
              <w:rPr>
                <w:rFonts w:cs="Arial"/>
                <w:szCs w:val="22"/>
              </w:rPr>
              <w:t>ANM18/6/1</w:t>
            </w:r>
          </w:p>
        </w:tc>
        <w:tc>
          <w:tcPr>
            <w:tcW w:w="5387" w:type="dxa"/>
            <w:tcBorders>
              <w:top w:val="thickThinSmallGap" w:sz="24" w:space="0" w:color="auto"/>
            </w:tcBorders>
            <w:vAlign w:val="center"/>
          </w:tcPr>
          <w:p w14:paraId="40F20CE4" w14:textId="77777777" w:rsidR="00DC3CE1" w:rsidRPr="00F96091" w:rsidRDefault="00DC3CE1" w:rsidP="00DC3CE1">
            <w:pPr>
              <w:spacing w:before="60" w:after="60"/>
              <w:rPr>
                <w:rFonts w:cs="Arial"/>
                <w:szCs w:val="22"/>
              </w:rPr>
            </w:pPr>
            <w:r>
              <w:rPr>
                <w:szCs w:val="22"/>
              </w:rPr>
              <w:t>WWA Brief</w:t>
            </w:r>
          </w:p>
        </w:tc>
        <w:tc>
          <w:tcPr>
            <w:tcW w:w="1559" w:type="dxa"/>
            <w:tcBorders>
              <w:top w:val="thickThinSmallGap" w:sz="24" w:space="0" w:color="auto"/>
            </w:tcBorders>
            <w:vAlign w:val="center"/>
          </w:tcPr>
          <w:p w14:paraId="20E56251" w14:textId="77777777" w:rsidR="00DC3CE1" w:rsidRPr="00F96091" w:rsidRDefault="00DC3CE1" w:rsidP="00DC3CE1">
            <w:pPr>
              <w:spacing w:before="60" w:after="60"/>
              <w:jc w:val="center"/>
              <w:rPr>
                <w:rFonts w:cs="Arial"/>
                <w:szCs w:val="22"/>
              </w:rPr>
            </w:pPr>
            <w:r>
              <w:rPr>
                <w:rFonts w:cs="Arial"/>
                <w:szCs w:val="22"/>
              </w:rPr>
              <w:t>1,2</w:t>
            </w:r>
          </w:p>
        </w:tc>
        <w:tc>
          <w:tcPr>
            <w:tcW w:w="1276" w:type="dxa"/>
            <w:tcBorders>
              <w:top w:val="thickThinSmallGap" w:sz="24" w:space="0" w:color="auto"/>
            </w:tcBorders>
            <w:vAlign w:val="center"/>
          </w:tcPr>
          <w:p w14:paraId="1AF98EF3" w14:textId="77777777" w:rsidR="00DC3CE1" w:rsidRPr="00F96091" w:rsidRDefault="00DC3CE1" w:rsidP="00DC3CE1">
            <w:pPr>
              <w:spacing w:before="60" w:after="60"/>
              <w:jc w:val="center"/>
              <w:rPr>
                <w:rFonts w:cs="Arial"/>
                <w:szCs w:val="22"/>
              </w:rPr>
            </w:pPr>
            <w:r>
              <w:rPr>
                <w:rFonts w:cs="Arial"/>
                <w:szCs w:val="22"/>
              </w:rPr>
              <w:t>3</w:t>
            </w:r>
          </w:p>
        </w:tc>
      </w:tr>
    </w:tbl>
    <w:p w14:paraId="27AD9B67" w14:textId="77777777" w:rsidR="00DC3CE1" w:rsidRPr="00EA59C4" w:rsidRDefault="00DC3CE1" w:rsidP="00DC3CE1">
      <w:pPr>
        <w:pStyle w:val="BodyText"/>
      </w:pPr>
    </w:p>
    <w:p w14:paraId="4A2F8992" w14:textId="77777777" w:rsidR="00DC3CE1" w:rsidRDefault="00DC3CE1" w:rsidP="00DC3CE1">
      <w:pPr>
        <w:pStyle w:val="AgendaItem1"/>
      </w:pPr>
      <w:r>
        <w:t>Establish Working Groups</w:t>
      </w:r>
    </w:p>
    <w:p w14:paraId="1CBD8700" w14:textId="77777777" w:rsidR="00DC3CE1" w:rsidRDefault="00DC3CE1" w:rsidP="00DC3CE1">
      <w:pPr>
        <w:pStyle w:val="AgendaItem1"/>
      </w:pPr>
      <w:r>
        <w:t>Working Group 1 – Navigational Requirements</w:t>
      </w:r>
    </w:p>
    <w:p w14:paraId="2DF0C020" w14:textId="77777777" w:rsidR="00DC3CE1" w:rsidRPr="00DC3CE1" w:rsidRDefault="00DC3CE1" w:rsidP="00DC3CE1">
      <w:pPr>
        <w:pStyle w:val="AgendaItem2"/>
      </w:pPr>
      <w:r w:rsidRPr="00DC3CE1">
        <w:t>Produce guidance for Aids to Navigation Authorities on the user requirements and practical applications of e-Navigation, from berth to berth  (</w:t>
      </w:r>
      <w:r w:rsidRPr="00DC3CE1">
        <w:rPr>
          <w:highlight w:val="yellow"/>
        </w:rPr>
        <w:t>Task 1</w:t>
      </w:r>
      <w:r w:rsidRPr="00DC3CE1">
        <w:t>)</w:t>
      </w:r>
    </w:p>
    <w:p w14:paraId="08075D27" w14:textId="77777777" w:rsidR="00DC3CE1" w:rsidRPr="00DC3CE1" w:rsidRDefault="00DC3CE1" w:rsidP="00DC3CE1">
      <w:pPr>
        <w:pStyle w:val="AgendaItem2"/>
      </w:pPr>
      <w:r w:rsidRPr="00DC3CE1">
        <w:t>Develop Recommendations on AtoN standards and navigational requirements in risk control measures included in e-Navigation (this would include a revision (or a replacement) of the existing Recommendations and Guideline on risk management (1018).  (</w:t>
      </w:r>
      <w:r w:rsidRPr="00DC3CE1">
        <w:rPr>
          <w:highlight w:val="yellow"/>
        </w:rPr>
        <w:t>Task 2*</w:t>
      </w:r>
      <w:r w:rsidRPr="00DC3CE1">
        <w:t>)</w:t>
      </w:r>
    </w:p>
    <w:p w14:paraId="1D8D4643" w14:textId="77777777" w:rsidR="00DC3CE1" w:rsidRPr="00DC3CE1" w:rsidRDefault="00DC3CE1" w:rsidP="00DC3CE1">
      <w:pPr>
        <w:pStyle w:val="AgendaItem2"/>
      </w:pPr>
      <w:r w:rsidRPr="00DC3CE1">
        <w:t>Develop guidance on the application of maritime surface picture (e.g. AIS traffic data) for analysis in risk assessment and the provision of Aids to Navigation  (</w:t>
      </w:r>
      <w:r w:rsidRPr="00DC3CE1">
        <w:rPr>
          <w:highlight w:val="yellow"/>
        </w:rPr>
        <w:t>Task 3*</w:t>
      </w:r>
      <w:r w:rsidRPr="00DC3CE1">
        <w:t>)</w:t>
      </w:r>
    </w:p>
    <w:p w14:paraId="4FCD2871" w14:textId="77777777" w:rsidR="00DC3CE1" w:rsidRPr="00DC3CE1" w:rsidRDefault="00DC3CE1" w:rsidP="00DC3CE1">
      <w:pPr>
        <w:pStyle w:val="AgendaItem2"/>
      </w:pPr>
      <w:r w:rsidRPr="00DC3CE1">
        <w:t>Develop guidance for AtoN Authorities in the use of Virtual Aids to Navigation assessing their use and contribution to safety of navigation  (</w:t>
      </w:r>
      <w:r w:rsidRPr="00DC3CE1">
        <w:rPr>
          <w:highlight w:val="yellow"/>
        </w:rPr>
        <w:t>Task 4</w:t>
      </w:r>
      <w:r w:rsidRPr="00DC3CE1">
        <w:t>*)</w:t>
      </w:r>
    </w:p>
    <w:p w14:paraId="0C95686C" w14:textId="77777777" w:rsidR="00DC3CE1" w:rsidRPr="00DC3CE1" w:rsidRDefault="00DC3CE1" w:rsidP="00DC3CE1">
      <w:pPr>
        <w:pStyle w:val="AgendaItem2"/>
      </w:pPr>
      <w:r w:rsidRPr="00DC3CE1">
        <w:t>Consider the IMO Wreck Removal Convention and its implications for AtoN Authorities and States.  Develop a Recommendation for IALA Members including guidance on marking ‘floating wreckage’, taking into account existing IALA guidance  (</w:t>
      </w:r>
      <w:r w:rsidRPr="00DC3CE1">
        <w:rPr>
          <w:highlight w:val="yellow"/>
        </w:rPr>
        <w:t>Task 5*</w:t>
      </w:r>
      <w:r w:rsidRPr="00DC3CE1">
        <w:t>)</w:t>
      </w:r>
    </w:p>
    <w:p w14:paraId="5AD3A3E4" w14:textId="77777777" w:rsidR="00DC3CE1" w:rsidRPr="00DC3CE1" w:rsidRDefault="00DC3CE1" w:rsidP="00DC3CE1">
      <w:pPr>
        <w:pStyle w:val="AgendaItem2"/>
      </w:pPr>
      <w:r w:rsidRPr="00DC3CE1">
        <w:t>Review IALA Recommendation O-139 on the Marking of Man-made Off-shore structures  (</w:t>
      </w:r>
      <w:r w:rsidRPr="00DC3CE1">
        <w:rPr>
          <w:highlight w:val="yellow"/>
        </w:rPr>
        <w:t>Task 12*</w:t>
      </w:r>
      <w:r w:rsidRPr="00DC3CE1">
        <w:t>)</w:t>
      </w:r>
    </w:p>
    <w:p w14:paraId="04434590" w14:textId="77777777" w:rsidR="00DC3CE1" w:rsidRDefault="00DC3CE1" w:rsidP="00DC3CE1">
      <w:r>
        <w:br w:type="page"/>
      </w: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5670"/>
        <w:gridCol w:w="1276"/>
        <w:gridCol w:w="1276"/>
      </w:tblGrid>
      <w:tr w:rsidR="00DC3CE1" w:rsidRPr="00F96091" w14:paraId="7D6045F6" w14:textId="77777777" w:rsidTr="00DC3CE1">
        <w:trPr>
          <w:cantSplit/>
          <w:trHeight w:val="670"/>
        </w:trPr>
        <w:tc>
          <w:tcPr>
            <w:tcW w:w="1985" w:type="dxa"/>
            <w:tcBorders>
              <w:bottom w:val="thickThinSmallGap" w:sz="24" w:space="0" w:color="auto"/>
            </w:tcBorders>
            <w:vAlign w:val="center"/>
          </w:tcPr>
          <w:p w14:paraId="23D04FB9" w14:textId="77777777" w:rsidR="00DC3CE1" w:rsidRPr="00F96091" w:rsidRDefault="00DC3CE1" w:rsidP="00DC3CE1">
            <w:pPr>
              <w:jc w:val="center"/>
              <w:rPr>
                <w:rFonts w:cs="Arial"/>
                <w:szCs w:val="22"/>
              </w:rPr>
            </w:pPr>
            <w:r w:rsidRPr="00F96091">
              <w:rPr>
                <w:rFonts w:cs="Arial"/>
                <w:szCs w:val="22"/>
              </w:rPr>
              <w:lastRenderedPageBreak/>
              <w:t>Number</w:t>
            </w:r>
          </w:p>
        </w:tc>
        <w:tc>
          <w:tcPr>
            <w:tcW w:w="5670" w:type="dxa"/>
            <w:tcBorders>
              <w:bottom w:val="thickThinSmallGap" w:sz="24" w:space="0" w:color="auto"/>
            </w:tcBorders>
            <w:vAlign w:val="center"/>
          </w:tcPr>
          <w:p w14:paraId="098F3EB5" w14:textId="77777777" w:rsidR="00DC3CE1" w:rsidRPr="00F96091" w:rsidRDefault="00DC3CE1" w:rsidP="00DC3CE1">
            <w:pPr>
              <w:jc w:val="center"/>
              <w:rPr>
                <w:rFonts w:cs="Arial"/>
                <w:szCs w:val="22"/>
              </w:rPr>
            </w:pPr>
            <w:r w:rsidRPr="00F96091">
              <w:rPr>
                <w:rFonts w:cs="Arial"/>
                <w:szCs w:val="22"/>
              </w:rPr>
              <w:t>Title / Author (if required)</w:t>
            </w:r>
          </w:p>
        </w:tc>
        <w:tc>
          <w:tcPr>
            <w:tcW w:w="1276" w:type="dxa"/>
            <w:tcBorders>
              <w:bottom w:val="thickThinSmallGap" w:sz="24" w:space="0" w:color="auto"/>
            </w:tcBorders>
            <w:vAlign w:val="center"/>
          </w:tcPr>
          <w:p w14:paraId="576558B4" w14:textId="77777777" w:rsidR="00DC3CE1" w:rsidRPr="00F96091" w:rsidRDefault="00DC3CE1" w:rsidP="00DC3CE1">
            <w:pPr>
              <w:jc w:val="center"/>
              <w:rPr>
                <w:rFonts w:cs="Arial"/>
                <w:szCs w:val="22"/>
              </w:rPr>
            </w:pPr>
            <w:r w:rsidRPr="00F96091">
              <w:rPr>
                <w:rFonts w:cs="Arial"/>
                <w:szCs w:val="22"/>
              </w:rPr>
              <w:t>WG</w:t>
            </w:r>
          </w:p>
        </w:tc>
        <w:tc>
          <w:tcPr>
            <w:tcW w:w="1276" w:type="dxa"/>
            <w:tcBorders>
              <w:bottom w:val="thickThinSmallGap" w:sz="24" w:space="0" w:color="auto"/>
            </w:tcBorders>
            <w:vAlign w:val="center"/>
          </w:tcPr>
          <w:p w14:paraId="6608DF02" w14:textId="77777777" w:rsidR="00DC3CE1" w:rsidRPr="00F96091" w:rsidRDefault="00DC3CE1" w:rsidP="00DC3CE1">
            <w:pPr>
              <w:jc w:val="center"/>
              <w:rPr>
                <w:rFonts w:cs="Arial"/>
                <w:szCs w:val="22"/>
              </w:rPr>
            </w:pPr>
            <w:r>
              <w:rPr>
                <w:rFonts w:cs="Arial"/>
                <w:szCs w:val="22"/>
              </w:rPr>
              <w:t>Posting</w:t>
            </w:r>
          </w:p>
        </w:tc>
      </w:tr>
      <w:tr w:rsidR="00DC3CE1" w:rsidRPr="00F96091" w14:paraId="406EB3E1" w14:textId="77777777" w:rsidTr="00DC3CE1">
        <w:trPr>
          <w:cantSplit/>
          <w:trHeight w:val="397"/>
        </w:trPr>
        <w:tc>
          <w:tcPr>
            <w:tcW w:w="1985" w:type="dxa"/>
            <w:tcBorders>
              <w:top w:val="thickThinSmallGap" w:sz="24" w:space="0" w:color="auto"/>
              <w:bottom w:val="single" w:sz="4" w:space="0" w:color="auto"/>
            </w:tcBorders>
            <w:vAlign w:val="center"/>
          </w:tcPr>
          <w:p w14:paraId="7168E055" w14:textId="77777777" w:rsidR="00DC3CE1" w:rsidRPr="00F96091" w:rsidRDefault="00DC3CE1" w:rsidP="00DC3CE1">
            <w:pPr>
              <w:jc w:val="center"/>
              <w:rPr>
                <w:rFonts w:cs="Arial"/>
                <w:szCs w:val="22"/>
              </w:rPr>
            </w:pPr>
            <w:r>
              <w:rPr>
                <w:rFonts w:cs="Arial"/>
                <w:szCs w:val="22"/>
              </w:rPr>
              <w:t>ANM18/8/1</w:t>
            </w:r>
          </w:p>
        </w:tc>
        <w:tc>
          <w:tcPr>
            <w:tcW w:w="5670" w:type="dxa"/>
            <w:tcBorders>
              <w:top w:val="thickThinSmallGap" w:sz="24" w:space="0" w:color="auto"/>
              <w:bottom w:val="single" w:sz="4" w:space="0" w:color="auto"/>
            </w:tcBorders>
            <w:vAlign w:val="center"/>
          </w:tcPr>
          <w:p w14:paraId="5F73015B" w14:textId="77777777" w:rsidR="00DC3CE1" w:rsidRPr="00CA3B59" w:rsidRDefault="00DC3CE1" w:rsidP="00DC3CE1">
            <w:pPr>
              <w:rPr>
                <w:rFonts w:cs="Arial"/>
                <w:szCs w:val="22"/>
              </w:rPr>
            </w:pPr>
            <w:r w:rsidRPr="002D78EF">
              <w:rPr>
                <w:rFonts w:cs="Arial"/>
                <w:szCs w:val="22"/>
              </w:rPr>
              <w:t>Task 2 Risk Management</w:t>
            </w:r>
          </w:p>
        </w:tc>
        <w:tc>
          <w:tcPr>
            <w:tcW w:w="1276" w:type="dxa"/>
            <w:tcBorders>
              <w:top w:val="thickThinSmallGap" w:sz="24" w:space="0" w:color="auto"/>
              <w:bottom w:val="single" w:sz="4" w:space="0" w:color="auto"/>
            </w:tcBorders>
            <w:vAlign w:val="center"/>
          </w:tcPr>
          <w:p w14:paraId="5A07F03A" w14:textId="77777777" w:rsidR="00DC3CE1" w:rsidRPr="00F96091" w:rsidRDefault="00DC3CE1" w:rsidP="00DC3CE1">
            <w:pPr>
              <w:jc w:val="center"/>
              <w:rPr>
                <w:rFonts w:cs="Arial"/>
                <w:szCs w:val="22"/>
              </w:rPr>
            </w:pPr>
            <w:r>
              <w:rPr>
                <w:rFonts w:cs="Arial"/>
                <w:szCs w:val="22"/>
              </w:rPr>
              <w:t>1</w:t>
            </w:r>
          </w:p>
        </w:tc>
        <w:tc>
          <w:tcPr>
            <w:tcW w:w="1276" w:type="dxa"/>
            <w:tcBorders>
              <w:top w:val="thickThinSmallGap" w:sz="24" w:space="0" w:color="auto"/>
              <w:bottom w:val="single" w:sz="4" w:space="0" w:color="auto"/>
            </w:tcBorders>
            <w:vAlign w:val="center"/>
          </w:tcPr>
          <w:p w14:paraId="7D97B7AF" w14:textId="77777777" w:rsidR="00DC3CE1" w:rsidRPr="001453CD" w:rsidRDefault="00DC3CE1" w:rsidP="00DC3CE1">
            <w:pPr>
              <w:jc w:val="center"/>
              <w:rPr>
                <w:rFonts w:cs="Arial"/>
                <w:szCs w:val="22"/>
              </w:rPr>
            </w:pPr>
            <w:r>
              <w:rPr>
                <w:rFonts w:cs="Arial"/>
                <w:szCs w:val="22"/>
              </w:rPr>
              <w:t>1</w:t>
            </w:r>
          </w:p>
        </w:tc>
      </w:tr>
      <w:tr w:rsidR="00DC3CE1" w:rsidRPr="00F96091" w14:paraId="353FFD82" w14:textId="77777777" w:rsidTr="00DC3CE1">
        <w:trPr>
          <w:cantSplit/>
          <w:trHeight w:val="397"/>
        </w:trPr>
        <w:tc>
          <w:tcPr>
            <w:tcW w:w="1985" w:type="dxa"/>
            <w:tcBorders>
              <w:top w:val="single" w:sz="4" w:space="0" w:color="auto"/>
              <w:bottom w:val="single" w:sz="4" w:space="0" w:color="auto"/>
            </w:tcBorders>
            <w:vAlign w:val="center"/>
          </w:tcPr>
          <w:p w14:paraId="71F78997" w14:textId="77777777" w:rsidR="00DC3CE1" w:rsidRDefault="00DC3CE1" w:rsidP="00DC3CE1">
            <w:pPr>
              <w:jc w:val="center"/>
              <w:rPr>
                <w:rFonts w:cs="Arial"/>
                <w:szCs w:val="22"/>
              </w:rPr>
            </w:pPr>
            <w:r>
              <w:rPr>
                <w:rFonts w:cs="Arial"/>
                <w:szCs w:val="22"/>
              </w:rPr>
              <w:t>ANM18/8/2</w:t>
            </w:r>
          </w:p>
        </w:tc>
        <w:tc>
          <w:tcPr>
            <w:tcW w:w="5670" w:type="dxa"/>
            <w:tcBorders>
              <w:top w:val="single" w:sz="4" w:space="0" w:color="auto"/>
              <w:bottom w:val="single" w:sz="4" w:space="0" w:color="auto"/>
            </w:tcBorders>
            <w:vAlign w:val="center"/>
          </w:tcPr>
          <w:p w14:paraId="4066514E" w14:textId="77777777" w:rsidR="00DC3CE1" w:rsidRPr="00575897" w:rsidRDefault="00DC3CE1" w:rsidP="00DC3CE1">
            <w:pPr>
              <w:rPr>
                <w:rFonts w:cs="Arial"/>
                <w:szCs w:val="22"/>
              </w:rPr>
            </w:pPr>
            <w:r>
              <w:rPr>
                <w:rFonts w:cs="Arial"/>
                <w:szCs w:val="22"/>
              </w:rPr>
              <w:t xml:space="preserve">Task 2 1018 Ed3 Risk Management - </w:t>
            </w:r>
            <w:r w:rsidRPr="002D78EF">
              <w:rPr>
                <w:rFonts w:cs="Arial"/>
                <w:szCs w:val="22"/>
              </w:rPr>
              <w:t>Dec2008</w:t>
            </w:r>
          </w:p>
        </w:tc>
        <w:tc>
          <w:tcPr>
            <w:tcW w:w="1276" w:type="dxa"/>
            <w:tcBorders>
              <w:top w:val="single" w:sz="4" w:space="0" w:color="auto"/>
              <w:bottom w:val="single" w:sz="4" w:space="0" w:color="auto"/>
            </w:tcBorders>
            <w:vAlign w:val="center"/>
          </w:tcPr>
          <w:p w14:paraId="3049E318" w14:textId="77777777" w:rsidR="00DC3CE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1D99EDAE" w14:textId="77777777" w:rsidR="00DC3CE1" w:rsidRPr="001453CD" w:rsidRDefault="00DC3CE1" w:rsidP="00DC3CE1">
            <w:pPr>
              <w:jc w:val="center"/>
              <w:rPr>
                <w:rFonts w:cs="Arial"/>
                <w:szCs w:val="22"/>
              </w:rPr>
            </w:pPr>
            <w:r>
              <w:rPr>
                <w:rFonts w:cs="Arial"/>
                <w:szCs w:val="22"/>
              </w:rPr>
              <w:t>1</w:t>
            </w:r>
          </w:p>
        </w:tc>
      </w:tr>
      <w:tr w:rsidR="00DC3CE1" w:rsidRPr="00F96091" w14:paraId="48A5B999" w14:textId="77777777" w:rsidTr="00DC3CE1">
        <w:trPr>
          <w:cantSplit/>
          <w:trHeight w:val="397"/>
        </w:trPr>
        <w:tc>
          <w:tcPr>
            <w:tcW w:w="1985" w:type="dxa"/>
            <w:tcBorders>
              <w:top w:val="single" w:sz="4" w:space="0" w:color="auto"/>
              <w:bottom w:val="single" w:sz="4" w:space="0" w:color="auto"/>
            </w:tcBorders>
            <w:vAlign w:val="center"/>
          </w:tcPr>
          <w:p w14:paraId="72ED4123" w14:textId="77777777" w:rsidR="00DC3CE1" w:rsidRDefault="00DC3CE1" w:rsidP="00DC3CE1">
            <w:pPr>
              <w:jc w:val="center"/>
              <w:rPr>
                <w:rFonts w:cs="Arial"/>
                <w:szCs w:val="22"/>
              </w:rPr>
            </w:pPr>
            <w:r>
              <w:rPr>
                <w:rFonts w:cs="Arial"/>
                <w:szCs w:val="22"/>
              </w:rPr>
              <w:t>ANM18/8/3</w:t>
            </w:r>
          </w:p>
        </w:tc>
        <w:tc>
          <w:tcPr>
            <w:tcW w:w="5670" w:type="dxa"/>
            <w:tcBorders>
              <w:top w:val="single" w:sz="4" w:space="0" w:color="auto"/>
              <w:bottom w:val="single" w:sz="4" w:space="0" w:color="auto"/>
            </w:tcBorders>
            <w:vAlign w:val="center"/>
          </w:tcPr>
          <w:p w14:paraId="12E8BE8C" w14:textId="77777777" w:rsidR="00DC3CE1" w:rsidRPr="000E7FC8" w:rsidRDefault="00DC3CE1" w:rsidP="00DC3CE1">
            <w:pPr>
              <w:rPr>
                <w:rFonts w:cs="Arial"/>
                <w:szCs w:val="22"/>
              </w:rPr>
            </w:pPr>
            <w:r w:rsidRPr="002D78EF">
              <w:rPr>
                <w:rFonts w:cs="Arial"/>
                <w:szCs w:val="22"/>
              </w:rPr>
              <w:t>Task 3 Draft Guideline on AIS Analysis</w:t>
            </w:r>
          </w:p>
        </w:tc>
        <w:tc>
          <w:tcPr>
            <w:tcW w:w="1276" w:type="dxa"/>
            <w:tcBorders>
              <w:top w:val="single" w:sz="4" w:space="0" w:color="auto"/>
              <w:bottom w:val="single" w:sz="4" w:space="0" w:color="auto"/>
            </w:tcBorders>
            <w:vAlign w:val="center"/>
          </w:tcPr>
          <w:p w14:paraId="05E2CAD1" w14:textId="77777777" w:rsidR="00DC3CE1" w:rsidRPr="00F9609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688B721D" w14:textId="77777777" w:rsidR="00DC3CE1" w:rsidRDefault="00DC3CE1" w:rsidP="00DC3CE1">
            <w:pPr>
              <w:jc w:val="center"/>
              <w:rPr>
                <w:rFonts w:cs="Arial"/>
                <w:szCs w:val="22"/>
              </w:rPr>
            </w:pPr>
            <w:r>
              <w:rPr>
                <w:rFonts w:cs="Arial"/>
                <w:szCs w:val="22"/>
              </w:rPr>
              <w:t>1</w:t>
            </w:r>
          </w:p>
        </w:tc>
      </w:tr>
      <w:tr w:rsidR="00DC3CE1" w:rsidRPr="00F96091" w14:paraId="328E2765" w14:textId="77777777" w:rsidTr="00DC3CE1">
        <w:trPr>
          <w:cantSplit/>
          <w:trHeight w:val="397"/>
        </w:trPr>
        <w:tc>
          <w:tcPr>
            <w:tcW w:w="1985" w:type="dxa"/>
            <w:tcBorders>
              <w:top w:val="single" w:sz="4" w:space="0" w:color="auto"/>
              <w:bottom w:val="single" w:sz="4" w:space="0" w:color="auto"/>
            </w:tcBorders>
            <w:vAlign w:val="center"/>
          </w:tcPr>
          <w:p w14:paraId="18CDEE1D" w14:textId="77777777" w:rsidR="00DC3CE1" w:rsidRDefault="00DC3CE1" w:rsidP="00DC3CE1">
            <w:pPr>
              <w:jc w:val="center"/>
              <w:rPr>
                <w:rFonts w:cs="Arial"/>
                <w:szCs w:val="22"/>
              </w:rPr>
            </w:pPr>
            <w:r>
              <w:rPr>
                <w:rFonts w:cs="Arial"/>
                <w:szCs w:val="22"/>
              </w:rPr>
              <w:t>ANM18/8/4</w:t>
            </w:r>
          </w:p>
        </w:tc>
        <w:tc>
          <w:tcPr>
            <w:tcW w:w="5670" w:type="dxa"/>
            <w:tcBorders>
              <w:top w:val="single" w:sz="4" w:space="0" w:color="auto"/>
              <w:bottom w:val="single" w:sz="4" w:space="0" w:color="auto"/>
            </w:tcBorders>
            <w:vAlign w:val="center"/>
          </w:tcPr>
          <w:p w14:paraId="2F34859C" w14:textId="77777777" w:rsidR="00DC3CE1" w:rsidRPr="000E7FC8" w:rsidRDefault="00DC3CE1" w:rsidP="00DC3CE1">
            <w:pPr>
              <w:rPr>
                <w:rFonts w:cs="Arial"/>
                <w:szCs w:val="22"/>
              </w:rPr>
            </w:pPr>
            <w:r w:rsidRPr="002D78EF">
              <w:rPr>
                <w:rFonts w:cs="Arial"/>
                <w:szCs w:val="22"/>
              </w:rPr>
              <w:t>Task 3 Maximizing the Potential of AIS</w:t>
            </w:r>
          </w:p>
        </w:tc>
        <w:tc>
          <w:tcPr>
            <w:tcW w:w="1276" w:type="dxa"/>
            <w:tcBorders>
              <w:top w:val="single" w:sz="4" w:space="0" w:color="auto"/>
              <w:bottom w:val="single" w:sz="4" w:space="0" w:color="auto"/>
            </w:tcBorders>
            <w:vAlign w:val="center"/>
          </w:tcPr>
          <w:p w14:paraId="0CF6788F" w14:textId="77777777" w:rsidR="00DC3CE1" w:rsidRPr="00F9609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667BB2FB" w14:textId="77777777" w:rsidR="00DC3CE1" w:rsidRDefault="00DC3CE1" w:rsidP="00DC3CE1">
            <w:pPr>
              <w:jc w:val="center"/>
              <w:rPr>
                <w:rFonts w:cs="Arial"/>
                <w:szCs w:val="22"/>
              </w:rPr>
            </w:pPr>
            <w:r>
              <w:rPr>
                <w:rFonts w:cs="Arial"/>
                <w:szCs w:val="22"/>
              </w:rPr>
              <w:t>1</w:t>
            </w:r>
          </w:p>
        </w:tc>
      </w:tr>
      <w:tr w:rsidR="00DC3CE1" w:rsidRPr="00F96091" w14:paraId="0D39269C" w14:textId="77777777" w:rsidTr="00DC3CE1">
        <w:trPr>
          <w:cantSplit/>
          <w:trHeight w:val="397"/>
        </w:trPr>
        <w:tc>
          <w:tcPr>
            <w:tcW w:w="1985" w:type="dxa"/>
            <w:tcBorders>
              <w:top w:val="single" w:sz="4" w:space="0" w:color="auto"/>
              <w:bottom w:val="single" w:sz="4" w:space="0" w:color="auto"/>
            </w:tcBorders>
            <w:vAlign w:val="center"/>
          </w:tcPr>
          <w:p w14:paraId="128A09DD" w14:textId="77777777" w:rsidR="00DC3CE1" w:rsidRDefault="00DC3CE1" w:rsidP="00DC3CE1">
            <w:pPr>
              <w:jc w:val="center"/>
              <w:rPr>
                <w:rFonts w:cs="Arial"/>
                <w:szCs w:val="22"/>
              </w:rPr>
            </w:pPr>
            <w:r>
              <w:rPr>
                <w:rFonts w:cs="Arial"/>
                <w:szCs w:val="22"/>
              </w:rPr>
              <w:t>ANM18/8/5</w:t>
            </w:r>
          </w:p>
        </w:tc>
        <w:tc>
          <w:tcPr>
            <w:tcW w:w="5670" w:type="dxa"/>
            <w:tcBorders>
              <w:top w:val="single" w:sz="4" w:space="0" w:color="auto"/>
              <w:bottom w:val="single" w:sz="4" w:space="0" w:color="auto"/>
            </w:tcBorders>
            <w:vAlign w:val="center"/>
          </w:tcPr>
          <w:p w14:paraId="54A9114A" w14:textId="77777777" w:rsidR="00DC3CE1" w:rsidRDefault="00DC3CE1" w:rsidP="00DC3CE1">
            <w:r>
              <w:t xml:space="preserve">Task 4 Guideline 1062 Annex 1 - </w:t>
            </w:r>
            <w:r w:rsidRPr="002D78EF">
              <w:t>rev October 2011</w:t>
            </w:r>
          </w:p>
        </w:tc>
        <w:tc>
          <w:tcPr>
            <w:tcW w:w="1276" w:type="dxa"/>
            <w:tcBorders>
              <w:top w:val="single" w:sz="4" w:space="0" w:color="auto"/>
              <w:bottom w:val="single" w:sz="4" w:space="0" w:color="auto"/>
            </w:tcBorders>
            <w:vAlign w:val="center"/>
          </w:tcPr>
          <w:p w14:paraId="750931F3" w14:textId="77777777" w:rsidR="00DC3CE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7CCE30F5" w14:textId="77777777" w:rsidR="00DC3CE1" w:rsidRDefault="00DC3CE1" w:rsidP="00DC3CE1">
            <w:pPr>
              <w:jc w:val="center"/>
              <w:rPr>
                <w:rFonts w:cs="Arial"/>
                <w:szCs w:val="22"/>
              </w:rPr>
            </w:pPr>
            <w:r>
              <w:rPr>
                <w:rFonts w:cs="Arial"/>
                <w:szCs w:val="22"/>
              </w:rPr>
              <w:t>1</w:t>
            </w:r>
          </w:p>
        </w:tc>
      </w:tr>
      <w:tr w:rsidR="00DC3CE1" w:rsidRPr="001C1787" w14:paraId="7284ED30" w14:textId="77777777" w:rsidTr="00DC3CE1">
        <w:trPr>
          <w:cantSplit/>
          <w:trHeight w:val="397"/>
        </w:trPr>
        <w:tc>
          <w:tcPr>
            <w:tcW w:w="1985" w:type="dxa"/>
            <w:tcBorders>
              <w:top w:val="single" w:sz="4" w:space="0" w:color="auto"/>
              <w:bottom w:val="single" w:sz="4" w:space="0" w:color="auto"/>
            </w:tcBorders>
            <w:vAlign w:val="center"/>
          </w:tcPr>
          <w:p w14:paraId="648AEF09"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/8/6</w:t>
            </w:r>
          </w:p>
        </w:tc>
        <w:tc>
          <w:tcPr>
            <w:tcW w:w="5670" w:type="dxa"/>
            <w:tcBorders>
              <w:top w:val="single" w:sz="4" w:space="0" w:color="auto"/>
              <w:bottom w:val="single" w:sz="4" w:space="0" w:color="auto"/>
            </w:tcBorders>
            <w:vAlign w:val="center"/>
          </w:tcPr>
          <w:p w14:paraId="4101073C" w14:textId="77777777" w:rsidR="00DC3CE1" w:rsidRPr="001C1787" w:rsidRDefault="00DC3CE1" w:rsidP="00DC3CE1">
            <w:r>
              <w:t xml:space="preserve">Task 4 O-143 Ed1 Virtual AtoN Review – October </w:t>
            </w:r>
            <w:r w:rsidRPr="002D78EF">
              <w:t>2011</w:t>
            </w:r>
          </w:p>
        </w:tc>
        <w:tc>
          <w:tcPr>
            <w:tcW w:w="1276" w:type="dxa"/>
            <w:tcBorders>
              <w:top w:val="single" w:sz="4" w:space="0" w:color="auto"/>
              <w:bottom w:val="single" w:sz="4" w:space="0" w:color="auto"/>
            </w:tcBorders>
            <w:vAlign w:val="center"/>
          </w:tcPr>
          <w:p w14:paraId="5F7F4FE7" w14:textId="77777777" w:rsidR="00DC3CE1" w:rsidRPr="001C1787" w:rsidRDefault="00DC3CE1" w:rsidP="00DC3CE1">
            <w:pPr>
              <w:jc w:val="center"/>
              <w:rPr>
                <w:rFonts w:cs="Arial"/>
                <w:szCs w:val="22"/>
              </w:rPr>
            </w:pPr>
            <w:r w:rsidRPr="001C1787">
              <w:rPr>
                <w:rFonts w:cs="Arial"/>
                <w:szCs w:val="22"/>
              </w:rPr>
              <w:t>1</w:t>
            </w:r>
          </w:p>
        </w:tc>
        <w:tc>
          <w:tcPr>
            <w:tcW w:w="1276" w:type="dxa"/>
            <w:tcBorders>
              <w:top w:val="single" w:sz="4" w:space="0" w:color="auto"/>
              <w:bottom w:val="single" w:sz="4" w:space="0" w:color="auto"/>
            </w:tcBorders>
            <w:vAlign w:val="center"/>
          </w:tcPr>
          <w:p w14:paraId="32293938" w14:textId="77777777" w:rsidR="00DC3CE1" w:rsidRPr="001C1787" w:rsidRDefault="00DC3CE1" w:rsidP="00DC3CE1">
            <w:pPr>
              <w:jc w:val="center"/>
              <w:rPr>
                <w:rFonts w:cs="Arial"/>
                <w:szCs w:val="22"/>
              </w:rPr>
            </w:pPr>
            <w:r>
              <w:rPr>
                <w:rFonts w:cs="Arial"/>
                <w:szCs w:val="22"/>
              </w:rPr>
              <w:t>1</w:t>
            </w:r>
          </w:p>
        </w:tc>
      </w:tr>
      <w:tr w:rsidR="00DC3CE1" w:rsidRPr="00F96091" w14:paraId="12E3BD4D" w14:textId="77777777" w:rsidTr="00DC3CE1">
        <w:trPr>
          <w:cantSplit/>
          <w:trHeight w:val="397"/>
        </w:trPr>
        <w:tc>
          <w:tcPr>
            <w:tcW w:w="1985" w:type="dxa"/>
            <w:tcBorders>
              <w:top w:val="single" w:sz="4" w:space="0" w:color="auto"/>
              <w:bottom w:val="single" w:sz="4" w:space="0" w:color="auto"/>
            </w:tcBorders>
            <w:vAlign w:val="center"/>
          </w:tcPr>
          <w:p w14:paraId="708C2E17"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/8/7</w:t>
            </w:r>
          </w:p>
        </w:tc>
        <w:tc>
          <w:tcPr>
            <w:tcW w:w="5670" w:type="dxa"/>
            <w:tcBorders>
              <w:top w:val="single" w:sz="4" w:space="0" w:color="auto"/>
              <w:bottom w:val="single" w:sz="4" w:space="0" w:color="auto"/>
            </w:tcBorders>
            <w:vAlign w:val="center"/>
          </w:tcPr>
          <w:p w14:paraId="4CD118AC" w14:textId="77777777" w:rsidR="00DC3CE1" w:rsidRPr="001C1787" w:rsidRDefault="00DC3CE1" w:rsidP="00DC3CE1">
            <w:r w:rsidRPr="002D78EF">
              <w:t xml:space="preserve">Task 5 Recommendation </w:t>
            </w:r>
            <w:r>
              <w:t xml:space="preserve">on the </w:t>
            </w:r>
            <w:r w:rsidRPr="002D78EF">
              <w:t>marking of wrecks</w:t>
            </w:r>
          </w:p>
        </w:tc>
        <w:tc>
          <w:tcPr>
            <w:tcW w:w="1276" w:type="dxa"/>
            <w:tcBorders>
              <w:top w:val="single" w:sz="4" w:space="0" w:color="auto"/>
              <w:bottom w:val="single" w:sz="4" w:space="0" w:color="auto"/>
            </w:tcBorders>
            <w:vAlign w:val="center"/>
          </w:tcPr>
          <w:p w14:paraId="0CAC631E" w14:textId="77777777" w:rsidR="00DC3CE1" w:rsidRPr="001C1787" w:rsidRDefault="00DC3CE1" w:rsidP="00DC3CE1">
            <w:pPr>
              <w:jc w:val="center"/>
              <w:rPr>
                <w:rFonts w:cs="Arial"/>
                <w:szCs w:val="22"/>
              </w:rPr>
            </w:pPr>
            <w:r w:rsidRPr="001C1787">
              <w:rPr>
                <w:rFonts w:cs="Arial"/>
                <w:szCs w:val="22"/>
              </w:rPr>
              <w:t>1</w:t>
            </w:r>
          </w:p>
        </w:tc>
        <w:tc>
          <w:tcPr>
            <w:tcW w:w="1276" w:type="dxa"/>
            <w:tcBorders>
              <w:top w:val="single" w:sz="4" w:space="0" w:color="auto"/>
              <w:bottom w:val="single" w:sz="4" w:space="0" w:color="auto"/>
            </w:tcBorders>
            <w:vAlign w:val="center"/>
          </w:tcPr>
          <w:p w14:paraId="4C632733" w14:textId="77777777" w:rsidR="00DC3CE1" w:rsidRPr="001C1787" w:rsidRDefault="00DC3CE1" w:rsidP="00DC3CE1">
            <w:pPr>
              <w:jc w:val="center"/>
              <w:rPr>
                <w:rFonts w:cs="Arial"/>
                <w:szCs w:val="22"/>
              </w:rPr>
            </w:pPr>
            <w:r>
              <w:rPr>
                <w:rFonts w:cs="Arial"/>
                <w:szCs w:val="22"/>
              </w:rPr>
              <w:t>1</w:t>
            </w:r>
          </w:p>
        </w:tc>
      </w:tr>
      <w:tr w:rsidR="00DC3CE1" w:rsidRPr="00F96091" w14:paraId="40A64E37" w14:textId="77777777" w:rsidTr="00DC3CE1">
        <w:trPr>
          <w:cantSplit/>
          <w:trHeight w:val="397"/>
        </w:trPr>
        <w:tc>
          <w:tcPr>
            <w:tcW w:w="1985" w:type="dxa"/>
            <w:tcBorders>
              <w:top w:val="single" w:sz="4" w:space="0" w:color="auto"/>
              <w:bottom w:val="single" w:sz="4" w:space="0" w:color="auto"/>
            </w:tcBorders>
            <w:vAlign w:val="center"/>
          </w:tcPr>
          <w:p w14:paraId="45E1EA6B"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/8/</w:t>
            </w:r>
            <w:r>
              <w:rPr>
                <w:rFonts w:cs="Arial"/>
                <w:szCs w:val="22"/>
              </w:rPr>
              <w:t>8</w:t>
            </w:r>
          </w:p>
        </w:tc>
        <w:tc>
          <w:tcPr>
            <w:tcW w:w="5670" w:type="dxa"/>
            <w:tcBorders>
              <w:top w:val="single" w:sz="4" w:space="0" w:color="auto"/>
              <w:bottom w:val="single" w:sz="4" w:space="0" w:color="auto"/>
            </w:tcBorders>
            <w:vAlign w:val="center"/>
          </w:tcPr>
          <w:p w14:paraId="06EAF499" w14:textId="77777777" w:rsidR="00DC3CE1" w:rsidRPr="001C1787" w:rsidRDefault="00DC3CE1" w:rsidP="00DC3CE1">
            <w:r w:rsidRPr="002D78EF">
              <w:t xml:space="preserve">Task 6 </w:t>
            </w:r>
            <w:r>
              <w:t>Review Recommendation O-139</w:t>
            </w:r>
          </w:p>
        </w:tc>
        <w:tc>
          <w:tcPr>
            <w:tcW w:w="1276" w:type="dxa"/>
            <w:tcBorders>
              <w:top w:val="single" w:sz="4" w:space="0" w:color="auto"/>
              <w:bottom w:val="single" w:sz="4" w:space="0" w:color="auto"/>
            </w:tcBorders>
            <w:vAlign w:val="center"/>
          </w:tcPr>
          <w:p w14:paraId="7EB6505E" w14:textId="77777777" w:rsidR="00DC3CE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33362E98" w14:textId="77777777" w:rsidR="00DC3CE1" w:rsidRDefault="00DC3CE1" w:rsidP="00DC3CE1">
            <w:pPr>
              <w:jc w:val="center"/>
              <w:rPr>
                <w:rFonts w:cs="Arial"/>
                <w:szCs w:val="22"/>
              </w:rPr>
            </w:pPr>
            <w:r>
              <w:rPr>
                <w:rFonts w:cs="Arial"/>
                <w:szCs w:val="22"/>
              </w:rPr>
              <w:t>1</w:t>
            </w:r>
          </w:p>
        </w:tc>
      </w:tr>
      <w:tr w:rsidR="00DC3CE1" w:rsidRPr="00F96091" w14:paraId="7B58BB01" w14:textId="77777777" w:rsidTr="00DC3CE1">
        <w:trPr>
          <w:cantSplit/>
          <w:trHeight w:val="397"/>
        </w:trPr>
        <w:tc>
          <w:tcPr>
            <w:tcW w:w="1985" w:type="dxa"/>
            <w:tcBorders>
              <w:top w:val="single" w:sz="4" w:space="0" w:color="auto"/>
              <w:bottom w:val="single" w:sz="4" w:space="0" w:color="auto"/>
            </w:tcBorders>
            <w:vAlign w:val="center"/>
          </w:tcPr>
          <w:p w14:paraId="47137B62"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/8/</w:t>
            </w:r>
            <w:r>
              <w:rPr>
                <w:rFonts w:cs="Arial"/>
                <w:szCs w:val="22"/>
              </w:rPr>
              <w:t>9</w:t>
            </w:r>
          </w:p>
        </w:tc>
        <w:tc>
          <w:tcPr>
            <w:tcW w:w="5670" w:type="dxa"/>
            <w:tcBorders>
              <w:top w:val="single" w:sz="4" w:space="0" w:color="auto"/>
              <w:bottom w:val="single" w:sz="4" w:space="0" w:color="auto"/>
            </w:tcBorders>
            <w:vAlign w:val="center"/>
          </w:tcPr>
          <w:p w14:paraId="51712B8D" w14:textId="77777777" w:rsidR="00DC3CE1" w:rsidRPr="001C1787" w:rsidRDefault="00DC3CE1" w:rsidP="00DC3CE1">
            <w:r w:rsidRPr="002D78EF">
              <w:t>Comments about PIANC documents</w:t>
            </w:r>
          </w:p>
        </w:tc>
        <w:tc>
          <w:tcPr>
            <w:tcW w:w="1276" w:type="dxa"/>
            <w:tcBorders>
              <w:top w:val="single" w:sz="4" w:space="0" w:color="auto"/>
              <w:bottom w:val="single" w:sz="4" w:space="0" w:color="auto"/>
            </w:tcBorders>
            <w:vAlign w:val="center"/>
          </w:tcPr>
          <w:p w14:paraId="7DA0AEF7" w14:textId="77777777" w:rsidR="00DC3CE1" w:rsidRPr="001C1787" w:rsidRDefault="00DC3CE1" w:rsidP="00DC3CE1">
            <w:pPr>
              <w:jc w:val="center"/>
              <w:rPr>
                <w:rFonts w:cs="Arial"/>
                <w:szCs w:val="22"/>
              </w:rPr>
            </w:pPr>
            <w:r w:rsidRPr="001C1787">
              <w:rPr>
                <w:rFonts w:cs="Arial"/>
                <w:szCs w:val="22"/>
              </w:rPr>
              <w:t>1</w:t>
            </w:r>
          </w:p>
        </w:tc>
        <w:tc>
          <w:tcPr>
            <w:tcW w:w="1276" w:type="dxa"/>
            <w:tcBorders>
              <w:top w:val="single" w:sz="4" w:space="0" w:color="auto"/>
              <w:bottom w:val="single" w:sz="4" w:space="0" w:color="auto"/>
            </w:tcBorders>
            <w:vAlign w:val="center"/>
          </w:tcPr>
          <w:p w14:paraId="18652568" w14:textId="77777777" w:rsidR="00DC3CE1" w:rsidRPr="001C1787" w:rsidRDefault="00DC3CE1" w:rsidP="00DC3CE1">
            <w:pPr>
              <w:jc w:val="center"/>
              <w:rPr>
                <w:rFonts w:cs="Arial"/>
                <w:szCs w:val="22"/>
              </w:rPr>
            </w:pPr>
            <w:r>
              <w:rPr>
                <w:rFonts w:cs="Arial"/>
                <w:szCs w:val="22"/>
              </w:rPr>
              <w:t>1</w:t>
            </w:r>
          </w:p>
        </w:tc>
      </w:tr>
      <w:tr w:rsidR="00DC3CE1" w:rsidRPr="00F96091" w14:paraId="6623792B" w14:textId="77777777" w:rsidTr="00DC3CE1">
        <w:trPr>
          <w:cantSplit/>
          <w:trHeight w:val="397"/>
        </w:trPr>
        <w:tc>
          <w:tcPr>
            <w:tcW w:w="1985" w:type="dxa"/>
            <w:tcBorders>
              <w:top w:val="single" w:sz="4" w:space="0" w:color="auto"/>
              <w:bottom w:val="single" w:sz="4" w:space="0" w:color="auto"/>
            </w:tcBorders>
            <w:vAlign w:val="center"/>
          </w:tcPr>
          <w:p w14:paraId="160B065C"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/8/</w:t>
            </w:r>
            <w:r>
              <w:rPr>
                <w:rFonts w:cs="Arial"/>
                <w:szCs w:val="22"/>
              </w:rPr>
              <w:t>10</w:t>
            </w:r>
          </w:p>
        </w:tc>
        <w:tc>
          <w:tcPr>
            <w:tcW w:w="5670" w:type="dxa"/>
            <w:tcBorders>
              <w:top w:val="single" w:sz="4" w:space="0" w:color="auto"/>
              <w:bottom w:val="single" w:sz="4" w:space="0" w:color="auto"/>
            </w:tcBorders>
            <w:vAlign w:val="center"/>
          </w:tcPr>
          <w:p w14:paraId="3FFFA79A" w14:textId="77777777" w:rsidR="00DC3CE1" w:rsidRPr="001C1787" w:rsidRDefault="00DC3CE1" w:rsidP="00DC3CE1">
            <w:r w:rsidRPr="002D78EF">
              <w:t>Request for revision of IALA Guidelines from Korea</w:t>
            </w:r>
          </w:p>
        </w:tc>
        <w:tc>
          <w:tcPr>
            <w:tcW w:w="1276" w:type="dxa"/>
            <w:tcBorders>
              <w:top w:val="single" w:sz="4" w:space="0" w:color="auto"/>
              <w:bottom w:val="single" w:sz="4" w:space="0" w:color="auto"/>
            </w:tcBorders>
            <w:vAlign w:val="center"/>
          </w:tcPr>
          <w:p w14:paraId="4DCD90EB" w14:textId="77777777" w:rsidR="00DC3CE1" w:rsidRPr="001C1787" w:rsidRDefault="00DC3CE1" w:rsidP="00DC3CE1">
            <w:pPr>
              <w:jc w:val="center"/>
              <w:rPr>
                <w:rFonts w:cs="Arial"/>
                <w:szCs w:val="22"/>
              </w:rPr>
            </w:pPr>
            <w:r w:rsidRPr="001C1787">
              <w:rPr>
                <w:rFonts w:cs="Arial"/>
                <w:szCs w:val="22"/>
              </w:rPr>
              <w:t>1</w:t>
            </w:r>
          </w:p>
        </w:tc>
        <w:tc>
          <w:tcPr>
            <w:tcW w:w="1276" w:type="dxa"/>
            <w:tcBorders>
              <w:top w:val="single" w:sz="4" w:space="0" w:color="auto"/>
              <w:bottom w:val="single" w:sz="4" w:space="0" w:color="auto"/>
            </w:tcBorders>
            <w:vAlign w:val="center"/>
          </w:tcPr>
          <w:p w14:paraId="623D5645" w14:textId="77777777" w:rsidR="00DC3CE1" w:rsidRPr="001C1787" w:rsidRDefault="00DC3CE1" w:rsidP="00DC3CE1">
            <w:pPr>
              <w:jc w:val="center"/>
              <w:rPr>
                <w:rFonts w:cs="Arial"/>
                <w:szCs w:val="22"/>
              </w:rPr>
            </w:pPr>
            <w:r>
              <w:rPr>
                <w:rFonts w:cs="Arial"/>
                <w:szCs w:val="22"/>
              </w:rPr>
              <w:t>1</w:t>
            </w:r>
          </w:p>
        </w:tc>
      </w:tr>
      <w:tr w:rsidR="00DC3CE1" w:rsidRPr="00F96091" w14:paraId="5695839F" w14:textId="77777777" w:rsidTr="00DC3CE1">
        <w:trPr>
          <w:cantSplit/>
          <w:trHeight w:val="397"/>
        </w:trPr>
        <w:tc>
          <w:tcPr>
            <w:tcW w:w="1985" w:type="dxa"/>
            <w:tcBorders>
              <w:top w:val="single" w:sz="4" w:space="0" w:color="auto"/>
              <w:bottom w:val="single" w:sz="4" w:space="0" w:color="auto"/>
            </w:tcBorders>
            <w:vAlign w:val="center"/>
          </w:tcPr>
          <w:p w14:paraId="79EC5A3B"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/8/</w:t>
            </w:r>
            <w:r>
              <w:rPr>
                <w:rFonts w:cs="Arial"/>
                <w:szCs w:val="22"/>
              </w:rPr>
              <w:t>11</w:t>
            </w:r>
          </w:p>
        </w:tc>
        <w:tc>
          <w:tcPr>
            <w:tcW w:w="5670" w:type="dxa"/>
            <w:tcBorders>
              <w:top w:val="single" w:sz="4" w:space="0" w:color="auto"/>
              <w:bottom w:val="single" w:sz="4" w:space="0" w:color="auto"/>
            </w:tcBorders>
            <w:vAlign w:val="center"/>
          </w:tcPr>
          <w:p w14:paraId="7B4E940C" w14:textId="77777777" w:rsidR="00DC3CE1" w:rsidRPr="002D78EF" w:rsidRDefault="00DC3CE1" w:rsidP="00DC3CE1">
            <w:r w:rsidRPr="002D78EF">
              <w:t>Task 1 Draft Guideline on User Requirements and Practical Applications of e-Navigation from Berth to Berth</w:t>
            </w:r>
          </w:p>
        </w:tc>
        <w:tc>
          <w:tcPr>
            <w:tcW w:w="1276" w:type="dxa"/>
            <w:tcBorders>
              <w:top w:val="single" w:sz="4" w:space="0" w:color="auto"/>
              <w:bottom w:val="single" w:sz="4" w:space="0" w:color="auto"/>
            </w:tcBorders>
            <w:vAlign w:val="center"/>
          </w:tcPr>
          <w:p w14:paraId="10929210" w14:textId="77777777" w:rsidR="00DC3CE1" w:rsidRPr="001C1787"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61FA3379" w14:textId="77777777" w:rsidR="00DC3CE1" w:rsidRPr="001C1787" w:rsidRDefault="00DC3CE1" w:rsidP="00DC3CE1">
            <w:pPr>
              <w:jc w:val="center"/>
              <w:rPr>
                <w:rFonts w:cs="Arial"/>
                <w:szCs w:val="22"/>
              </w:rPr>
            </w:pPr>
            <w:r>
              <w:rPr>
                <w:rFonts w:cs="Arial"/>
                <w:szCs w:val="22"/>
              </w:rPr>
              <w:t>1</w:t>
            </w:r>
          </w:p>
        </w:tc>
      </w:tr>
      <w:tr w:rsidR="00DC3CE1" w:rsidRPr="00F96091" w14:paraId="4FA328D7" w14:textId="77777777" w:rsidTr="00DC3CE1">
        <w:trPr>
          <w:cantSplit/>
          <w:trHeight w:val="397"/>
        </w:trPr>
        <w:tc>
          <w:tcPr>
            <w:tcW w:w="1985" w:type="dxa"/>
            <w:tcBorders>
              <w:top w:val="single" w:sz="4" w:space="0" w:color="auto"/>
              <w:bottom w:val="single" w:sz="4" w:space="0" w:color="auto"/>
            </w:tcBorders>
            <w:vAlign w:val="center"/>
          </w:tcPr>
          <w:p w14:paraId="40E73C5C"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/8/</w:t>
            </w:r>
            <w:r>
              <w:rPr>
                <w:rFonts w:cs="Arial"/>
                <w:szCs w:val="22"/>
              </w:rPr>
              <w:t>12</w:t>
            </w:r>
          </w:p>
        </w:tc>
        <w:tc>
          <w:tcPr>
            <w:tcW w:w="5670" w:type="dxa"/>
            <w:tcBorders>
              <w:top w:val="single" w:sz="4" w:space="0" w:color="auto"/>
              <w:bottom w:val="single" w:sz="4" w:space="0" w:color="auto"/>
            </w:tcBorders>
            <w:vAlign w:val="center"/>
          </w:tcPr>
          <w:p w14:paraId="020367D9" w14:textId="77777777" w:rsidR="00DC3CE1" w:rsidRDefault="00DC3CE1" w:rsidP="00DC3CE1">
            <w:pPr>
              <w:rPr>
                <w:rFonts w:cs="Arial"/>
                <w:szCs w:val="22"/>
                <w:lang w:val="en-US"/>
              </w:rPr>
            </w:pPr>
            <w:r w:rsidRPr="00A61578">
              <w:rPr>
                <w:rFonts w:cs="Arial"/>
                <w:szCs w:val="22"/>
                <w:lang w:val="en-US"/>
              </w:rPr>
              <w:t>Liaison note from e-NAV - AtoN Information - draft P</w:t>
            </w:r>
            <w:r>
              <w:rPr>
                <w:rFonts w:cs="Arial"/>
                <w:szCs w:val="22"/>
                <w:lang w:val="en-US"/>
              </w:rPr>
              <w:t xml:space="preserve">roduct </w:t>
            </w:r>
            <w:r w:rsidRPr="00A61578">
              <w:rPr>
                <w:rFonts w:cs="Arial"/>
                <w:szCs w:val="22"/>
                <w:lang w:val="en-US"/>
              </w:rPr>
              <w:t>S</w:t>
            </w:r>
            <w:r>
              <w:rPr>
                <w:rFonts w:cs="Arial"/>
                <w:szCs w:val="22"/>
                <w:lang w:val="en-US"/>
              </w:rPr>
              <w:t>pecification</w:t>
            </w:r>
          </w:p>
          <w:p w14:paraId="57B39BD0" w14:textId="77777777" w:rsidR="00DC3CE1" w:rsidRPr="00312B36" w:rsidRDefault="00DC3CE1" w:rsidP="00DC3CE1">
            <w:pPr>
              <w:rPr>
                <w:rFonts w:cs="Arial"/>
              </w:rPr>
            </w:pPr>
            <w:r w:rsidRPr="00A61578">
              <w:rPr>
                <w:rFonts w:cs="Arial"/>
                <w:dstrike/>
                <w:szCs w:val="22"/>
                <w:lang w:val="en-US"/>
              </w:rPr>
              <w:t>Development of policy and new symbols for AIS AtoN (NAV58/7)</w:t>
            </w:r>
            <w:r>
              <w:rPr>
                <w:rFonts w:cs="Arial"/>
                <w:szCs w:val="22"/>
                <w:lang w:val="en-US"/>
              </w:rPr>
              <w:t xml:space="preserve"> (</w:t>
            </w:r>
            <w:r w:rsidRPr="00A61578">
              <w:rPr>
                <w:rFonts w:cs="Arial"/>
                <w:color w:val="FF0000"/>
                <w:szCs w:val="22"/>
                <w:lang w:val="en-US"/>
              </w:rPr>
              <w:t xml:space="preserve">see </w:t>
            </w:r>
            <w:r w:rsidRPr="00A61578">
              <w:rPr>
                <w:rFonts w:cs="Arial"/>
                <w:color w:val="FF0000"/>
                <w:szCs w:val="22"/>
              </w:rPr>
              <w:t>ANM18/8/15</w:t>
            </w:r>
            <w:r>
              <w:rPr>
                <w:rFonts w:cs="Arial"/>
                <w:szCs w:val="22"/>
              </w:rPr>
              <w:t>)</w:t>
            </w:r>
          </w:p>
        </w:tc>
        <w:tc>
          <w:tcPr>
            <w:tcW w:w="1276" w:type="dxa"/>
            <w:tcBorders>
              <w:top w:val="single" w:sz="4" w:space="0" w:color="auto"/>
              <w:bottom w:val="single" w:sz="4" w:space="0" w:color="auto"/>
            </w:tcBorders>
            <w:vAlign w:val="center"/>
          </w:tcPr>
          <w:p w14:paraId="206D6C4F" w14:textId="77777777" w:rsidR="00DC3CE1" w:rsidRDefault="00DC3CE1" w:rsidP="00DC3CE1">
            <w:pPr>
              <w:jc w:val="center"/>
              <w:rPr>
                <w:rFonts w:cs="Arial"/>
                <w:szCs w:val="22"/>
              </w:rPr>
            </w:pPr>
            <w:r>
              <w:rPr>
                <w:rFonts w:cs="Arial"/>
                <w:szCs w:val="22"/>
              </w:rPr>
              <w:t>1</w:t>
            </w:r>
          </w:p>
          <w:p w14:paraId="20E0D2D7" w14:textId="77777777" w:rsidR="00DC3CE1" w:rsidRDefault="00DC3CE1" w:rsidP="00DC3CE1">
            <w:pPr>
              <w:jc w:val="center"/>
              <w:rPr>
                <w:rFonts w:cs="Arial"/>
                <w:szCs w:val="22"/>
              </w:rPr>
            </w:pPr>
          </w:p>
          <w:p w14:paraId="6C054829" w14:textId="77777777" w:rsidR="00DC3CE1" w:rsidRPr="00A61578" w:rsidRDefault="00DC3CE1" w:rsidP="00DC3CE1">
            <w:pPr>
              <w:jc w:val="center"/>
              <w:rPr>
                <w:rFonts w:cs="Arial"/>
                <w:dstrike/>
                <w:szCs w:val="22"/>
              </w:rPr>
            </w:pPr>
            <w:r w:rsidRPr="00A61578">
              <w:rPr>
                <w:rFonts w:cs="Arial"/>
                <w:dstrike/>
                <w:szCs w:val="22"/>
              </w:rPr>
              <w:t>1</w:t>
            </w:r>
          </w:p>
          <w:p w14:paraId="21AE46BB" w14:textId="77777777" w:rsidR="00DC3CE1" w:rsidRPr="001C1787" w:rsidRDefault="00DC3CE1" w:rsidP="00DC3CE1">
            <w:pPr>
              <w:jc w:val="center"/>
              <w:rPr>
                <w:rFonts w:cs="Arial"/>
                <w:szCs w:val="22"/>
              </w:rPr>
            </w:pPr>
          </w:p>
        </w:tc>
        <w:tc>
          <w:tcPr>
            <w:tcW w:w="1276" w:type="dxa"/>
            <w:tcBorders>
              <w:top w:val="single" w:sz="4" w:space="0" w:color="auto"/>
              <w:bottom w:val="single" w:sz="4" w:space="0" w:color="auto"/>
            </w:tcBorders>
            <w:vAlign w:val="center"/>
          </w:tcPr>
          <w:p w14:paraId="35DC34E6" w14:textId="77777777" w:rsidR="00DC3CE1" w:rsidRDefault="00DC3CE1" w:rsidP="00DC3CE1">
            <w:pPr>
              <w:jc w:val="center"/>
              <w:rPr>
                <w:rFonts w:cs="Arial"/>
                <w:szCs w:val="22"/>
              </w:rPr>
            </w:pPr>
            <w:r>
              <w:rPr>
                <w:rFonts w:cs="Arial"/>
                <w:szCs w:val="22"/>
              </w:rPr>
              <w:t>3</w:t>
            </w:r>
          </w:p>
          <w:p w14:paraId="5BE62189" w14:textId="77777777" w:rsidR="00DC3CE1" w:rsidRDefault="00DC3CE1" w:rsidP="00DC3CE1">
            <w:pPr>
              <w:jc w:val="center"/>
              <w:rPr>
                <w:rFonts w:cs="Arial"/>
                <w:szCs w:val="22"/>
              </w:rPr>
            </w:pPr>
          </w:p>
          <w:p w14:paraId="26A177A3" w14:textId="77777777" w:rsidR="00DC3CE1" w:rsidRPr="00A61578" w:rsidRDefault="00DC3CE1" w:rsidP="00DC3CE1">
            <w:pPr>
              <w:jc w:val="center"/>
              <w:rPr>
                <w:rFonts w:cs="Arial"/>
                <w:dstrike/>
                <w:szCs w:val="22"/>
              </w:rPr>
            </w:pPr>
            <w:r w:rsidRPr="00A61578">
              <w:rPr>
                <w:rFonts w:cs="Arial"/>
                <w:dstrike/>
                <w:szCs w:val="22"/>
              </w:rPr>
              <w:t>3</w:t>
            </w:r>
          </w:p>
          <w:p w14:paraId="1B776D27" w14:textId="77777777" w:rsidR="00DC3CE1" w:rsidRPr="001C1787" w:rsidRDefault="00DC3CE1" w:rsidP="00DC3CE1">
            <w:pPr>
              <w:jc w:val="center"/>
              <w:rPr>
                <w:rFonts w:cs="Arial"/>
                <w:szCs w:val="22"/>
              </w:rPr>
            </w:pPr>
          </w:p>
        </w:tc>
      </w:tr>
      <w:tr w:rsidR="00DC3CE1" w:rsidRPr="00F96091" w14:paraId="09D2B086" w14:textId="77777777" w:rsidTr="00DC3CE1">
        <w:trPr>
          <w:cantSplit/>
          <w:trHeight w:val="397"/>
        </w:trPr>
        <w:tc>
          <w:tcPr>
            <w:tcW w:w="1985" w:type="dxa"/>
            <w:tcBorders>
              <w:top w:val="single" w:sz="4" w:space="0" w:color="auto"/>
              <w:bottom w:val="single" w:sz="4" w:space="0" w:color="auto"/>
            </w:tcBorders>
            <w:vAlign w:val="center"/>
          </w:tcPr>
          <w:p w14:paraId="4162985F"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/8/</w:t>
            </w:r>
            <w:r>
              <w:rPr>
                <w:rFonts w:cs="Arial"/>
                <w:szCs w:val="22"/>
              </w:rPr>
              <w:t>13</w:t>
            </w:r>
          </w:p>
        </w:tc>
        <w:tc>
          <w:tcPr>
            <w:tcW w:w="5670" w:type="dxa"/>
            <w:tcBorders>
              <w:top w:val="single" w:sz="4" w:space="0" w:color="auto"/>
              <w:bottom w:val="single" w:sz="4" w:space="0" w:color="auto"/>
            </w:tcBorders>
            <w:vAlign w:val="center"/>
          </w:tcPr>
          <w:p w14:paraId="7E7C4D4C" w14:textId="77777777" w:rsidR="00DC3CE1" w:rsidRPr="00312B36" w:rsidRDefault="00DC3CE1" w:rsidP="00DC3CE1">
            <w:pPr>
              <w:rPr>
                <w:rFonts w:cs="Arial"/>
                <w:szCs w:val="22"/>
                <w:lang w:val="en-US"/>
              </w:rPr>
            </w:pPr>
            <w:r w:rsidRPr="00D13C87">
              <w:rPr>
                <w:rFonts w:cs="Arial"/>
                <w:szCs w:val="22"/>
                <w:lang w:val="en-US"/>
              </w:rPr>
              <w:t xml:space="preserve">Liaison Note from e-NAV </w:t>
            </w:r>
            <w:r>
              <w:rPr>
                <w:rFonts w:cs="Arial"/>
                <w:szCs w:val="22"/>
                <w:lang w:val="en-US"/>
              </w:rPr>
              <w:t xml:space="preserve">on </w:t>
            </w:r>
            <w:r w:rsidRPr="00D13C87">
              <w:rPr>
                <w:rFonts w:cs="Arial"/>
                <w:szCs w:val="22"/>
                <w:lang w:val="en-US"/>
              </w:rPr>
              <w:t>Plan for AIS and VDE</w:t>
            </w:r>
          </w:p>
        </w:tc>
        <w:tc>
          <w:tcPr>
            <w:tcW w:w="1276" w:type="dxa"/>
            <w:tcBorders>
              <w:top w:val="single" w:sz="4" w:space="0" w:color="auto"/>
              <w:bottom w:val="single" w:sz="4" w:space="0" w:color="auto"/>
            </w:tcBorders>
            <w:vAlign w:val="center"/>
          </w:tcPr>
          <w:p w14:paraId="01AE662F" w14:textId="77777777" w:rsidR="00DC3CE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1A92B912" w14:textId="77777777" w:rsidR="00DC3CE1" w:rsidRDefault="00DC3CE1" w:rsidP="00DC3CE1">
            <w:pPr>
              <w:jc w:val="center"/>
              <w:rPr>
                <w:rFonts w:cs="Arial"/>
                <w:szCs w:val="22"/>
              </w:rPr>
            </w:pPr>
            <w:r>
              <w:rPr>
                <w:rFonts w:cs="Arial"/>
                <w:szCs w:val="22"/>
              </w:rPr>
              <w:t>Late</w:t>
            </w:r>
          </w:p>
        </w:tc>
      </w:tr>
      <w:tr w:rsidR="00DC3CE1" w:rsidRPr="00F96091" w14:paraId="0BB21A2F" w14:textId="77777777" w:rsidTr="00DC3CE1">
        <w:trPr>
          <w:cantSplit/>
          <w:trHeight w:val="397"/>
        </w:trPr>
        <w:tc>
          <w:tcPr>
            <w:tcW w:w="1985" w:type="dxa"/>
            <w:tcBorders>
              <w:top w:val="single" w:sz="4" w:space="0" w:color="auto"/>
              <w:bottom w:val="single" w:sz="4" w:space="0" w:color="auto"/>
            </w:tcBorders>
            <w:vAlign w:val="center"/>
          </w:tcPr>
          <w:p w14:paraId="72CACC02"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/8/</w:t>
            </w:r>
            <w:r>
              <w:rPr>
                <w:rFonts w:cs="Arial"/>
                <w:szCs w:val="22"/>
              </w:rPr>
              <w:t>14</w:t>
            </w:r>
          </w:p>
        </w:tc>
        <w:tc>
          <w:tcPr>
            <w:tcW w:w="5670" w:type="dxa"/>
            <w:tcBorders>
              <w:top w:val="single" w:sz="4" w:space="0" w:color="auto"/>
              <w:bottom w:val="single" w:sz="4" w:space="0" w:color="auto"/>
            </w:tcBorders>
            <w:vAlign w:val="center"/>
          </w:tcPr>
          <w:p w14:paraId="690165EE" w14:textId="77777777" w:rsidR="00DC3CE1" w:rsidRPr="00312B36" w:rsidRDefault="00DC3CE1" w:rsidP="00DC3CE1">
            <w:pPr>
              <w:rPr>
                <w:rFonts w:cs="Arial"/>
                <w:szCs w:val="22"/>
                <w:lang w:val="en-US"/>
              </w:rPr>
            </w:pPr>
            <w:r>
              <w:t>Report of IMO Correspondence Group on AIS-AtoN</w:t>
            </w:r>
          </w:p>
        </w:tc>
        <w:tc>
          <w:tcPr>
            <w:tcW w:w="1276" w:type="dxa"/>
            <w:tcBorders>
              <w:top w:val="single" w:sz="4" w:space="0" w:color="auto"/>
              <w:bottom w:val="single" w:sz="4" w:space="0" w:color="auto"/>
            </w:tcBorders>
            <w:vAlign w:val="center"/>
          </w:tcPr>
          <w:p w14:paraId="75B04961" w14:textId="77777777" w:rsidR="00DC3CE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06FBF9FD" w14:textId="77777777" w:rsidR="00DC3CE1" w:rsidRDefault="00DC3CE1" w:rsidP="00DC3CE1">
            <w:pPr>
              <w:jc w:val="center"/>
              <w:rPr>
                <w:rFonts w:cs="Arial"/>
                <w:szCs w:val="22"/>
              </w:rPr>
            </w:pPr>
            <w:r>
              <w:rPr>
                <w:rFonts w:cs="Arial"/>
                <w:szCs w:val="22"/>
              </w:rPr>
              <w:t>4</w:t>
            </w:r>
          </w:p>
        </w:tc>
      </w:tr>
      <w:tr w:rsidR="00DC3CE1" w:rsidRPr="00F96091" w14:paraId="028CDCEE" w14:textId="77777777" w:rsidTr="00DC3CE1">
        <w:trPr>
          <w:cantSplit/>
          <w:trHeight w:val="397"/>
        </w:trPr>
        <w:tc>
          <w:tcPr>
            <w:tcW w:w="1985" w:type="dxa"/>
            <w:tcBorders>
              <w:top w:val="single" w:sz="4" w:space="0" w:color="auto"/>
              <w:bottom w:val="single" w:sz="4" w:space="0" w:color="auto"/>
            </w:tcBorders>
            <w:vAlign w:val="center"/>
          </w:tcPr>
          <w:p w14:paraId="4AA32430"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/8/</w:t>
            </w:r>
            <w:r>
              <w:rPr>
                <w:rFonts w:cs="Arial"/>
                <w:szCs w:val="22"/>
              </w:rPr>
              <w:t>15</w:t>
            </w:r>
          </w:p>
        </w:tc>
        <w:tc>
          <w:tcPr>
            <w:tcW w:w="5670" w:type="dxa"/>
            <w:tcBorders>
              <w:top w:val="single" w:sz="4" w:space="0" w:color="auto"/>
              <w:bottom w:val="single" w:sz="4" w:space="0" w:color="auto"/>
            </w:tcBorders>
            <w:vAlign w:val="center"/>
          </w:tcPr>
          <w:p w14:paraId="6FB0183B" w14:textId="77777777" w:rsidR="00DC3CE1" w:rsidRPr="00312B36" w:rsidRDefault="00DC3CE1" w:rsidP="00DC3CE1">
            <w:pPr>
              <w:rPr>
                <w:rFonts w:cs="Arial"/>
                <w:szCs w:val="22"/>
                <w:lang w:val="en-US"/>
              </w:rPr>
            </w:pPr>
            <w:r w:rsidRPr="00312B36">
              <w:rPr>
                <w:rFonts w:cs="Arial"/>
                <w:szCs w:val="22"/>
                <w:lang w:val="en-US"/>
              </w:rPr>
              <w:t xml:space="preserve">Development of policy and new symbols for AIS </w:t>
            </w:r>
            <w:r>
              <w:rPr>
                <w:rFonts w:cs="Arial"/>
                <w:szCs w:val="22"/>
                <w:lang w:val="en-US"/>
              </w:rPr>
              <w:t>AtoN (NAV58/7)</w:t>
            </w:r>
          </w:p>
        </w:tc>
        <w:tc>
          <w:tcPr>
            <w:tcW w:w="1276" w:type="dxa"/>
            <w:tcBorders>
              <w:top w:val="single" w:sz="4" w:space="0" w:color="auto"/>
              <w:bottom w:val="single" w:sz="4" w:space="0" w:color="auto"/>
            </w:tcBorders>
            <w:vAlign w:val="center"/>
          </w:tcPr>
          <w:p w14:paraId="519E849F" w14:textId="77777777" w:rsidR="00DC3CE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4952A4E6" w14:textId="77777777" w:rsidR="00DC3CE1" w:rsidRDefault="00DC3CE1" w:rsidP="00DC3CE1">
            <w:pPr>
              <w:jc w:val="center"/>
              <w:rPr>
                <w:rFonts w:cs="Arial"/>
                <w:szCs w:val="22"/>
              </w:rPr>
            </w:pPr>
            <w:r>
              <w:rPr>
                <w:rFonts w:cs="Arial"/>
                <w:szCs w:val="22"/>
              </w:rPr>
              <w:t>Late</w:t>
            </w:r>
          </w:p>
        </w:tc>
      </w:tr>
      <w:tr w:rsidR="00DC3CE1" w:rsidRPr="00F96091" w14:paraId="797C5D67" w14:textId="77777777" w:rsidTr="00DC3CE1">
        <w:trPr>
          <w:cantSplit/>
          <w:trHeight w:val="397"/>
        </w:trPr>
        <w:tc>
          <w:tcPr>
            <w:tcW w:w="1985" w:type="dxa"/>
            <w:tcBorders>
              <w:top w:val="single" w:sz="4" w:space="0" w:color="auto"/>
              <w:bottom w:val="single" w:sz="4" w:space="0" w:color="auto"/>
            </w:tcBorders>
            <w:vAlign w:val="center"/>
          </w:tcPr>
          <w:p w14:paraId="710453F9"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/8/</w:t>
            </w:r>
            <w:r>
              <w:rPr>
                <w:rFonts w:cs="Arial"/>
                <w:szCs w:val="22"/>
              </w:rPr>
              <w:t>16</w:t>
            </w:r>
          </w:p>
        </w:tc>
        <w:tc>
          <w:tcPr>
            <w:tcW w:w="5670" w:type="dxa"/>
            <w:tcBorders>
              <w:top w:val="single" w:sz="4" w:space="0" w:color="auto"/>
              <w:bottom w:val="single" w:sz="4" w:space="0" w:color="auto"/>
            </w:tcBorders>
            <w:vAlign w:val="center"/>
          </w:tcPr>
          <w:p w14:paraId="4E167C88" w14:textId="77777777" w:rsidR="00DC3CE1" w:rsidRPr="00312B36" w:rsidRDefault="00DC3CE1" w:rsidP="00DC3CE1">
            <w:pPr>
              <w:rPr>
                <w:rFonts w:cs="Arial"/>
                <w:szCs w:val="22"/>
                <w:lang w:val="en-US"/>
              </w:rPr>
            </w:pPr>
            <w:r>
              <w:t>Review of IALA Recommendation O-139 on the Marking of Man-made Offshore structures - NCA</w:t>
            </w:r>
          </w:p>
        </w:tc>
        <w:tc>
          <w:tcPr>
            <w:tcW w:w="1276" w:type="dxa"/>
            <w:tcBorders>
              <w:top w:val="single" w:sz="4" w:space="0" w:color="auto"/>
              <w:bottom w:val="single" w:sz="4" w:space="0" w:color="auto"/>
            </w:tcBorders>
            <w:vAlign w:val="center"/>
          </w:tcPr>
          <w:p w14:paraId="4FB44EBD" w14:textId="77777777" w:rsidR="00DC3CE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533D80A0" w14:textId="77777777" w:rsidR="00DC3CE1" w:rsidRDefault="00DC3CE1" w:rsidP="00DC3CE1">
            <w:pPr>
              <w:jc w:val="center"/>
              <w:rPr>
                <w:rFonts w:cs="Arial"/>
                <w:szCs w:val="22"/>
              </w:rPr>
            </w:pPr>
            <w:r>
              <w:rPr>
                <w:rFonts w:cs="Arial"/>
                <w:szCs w:val="22"/>
              </w:rPr>
              <w:t>Late</w:t>
            </w:r>
          </w:p>
        </w:tc>
      </w:tr>
    </w:tbl>
    <w:p w14:paraId="33182C1C" w14:textId="77777777" w:rsidR="00DC3CE1" w:rsidRDefault="00DC3CE1" w:rsidP="00DC3CE1">
      <w:pPr>
        <w:pStyle w:val="AgendaItem1"/>
      </w:pPr>
      <w:r>
        <w:t>Working Group 2 – Continuous Improvement</w:t>
      </w:r>
    </w:p>
    <w:p w14:paraId="4160F308" w14:textId="77777777" w:rsidR="00DC3CE1" w:rsidRPr="00DC3CE1" w:rsidRDefault="00DC3CE1" w:rsidP="00DC3CE1">
      <w:pPr>
        <w:pStyle w:val="AgendaItem2"/>
      </w:pPr>
      <w:r w:rsidRPr="00DC3CE1">
        <w:t>Co-ordinate a limited review of the IALA NAVGUIDE to incorporate amended IALA Recommendations and Guidelines and other necessary updates  (</w:t>
      </w:r>
      <w:r w:rsidRPr="00DC3CE1">
        <w:rPr>
          <w:highlight w:val="yellow"/>
        </w:rPr>
        <w:t>Task 6*</w:t>
      </w:r>
      <w:r w:rsidRPr="00DC3CE1">
        <w:t>)</w:t>
      </w:r>
    </w:p>
    <w:p w14:paraId="3F5850F9" w14:textId="77777777" w:rsidR="00DC3CE1" w:rsidRPr="00DC3CE1" w:rsidRDefault="00DC3CE1" w:rsidP="00DC3CE1">
      <w:pPr>
        <w:pStyle w:val="AgendaItem2"/>
      </w:pPr>
      <w:r w:rsidRPr="00DC3CE1">
        <w:t>Develop guidance on issues derived from revision of the MBS, such as the clarification of auxiliary marks, including examples of those debated during the consultation and drafting process  (</w:t>
      </w:r>
      <w:r w:rsidRPr="00DC3CE1">
        <w:rPr>
          <w:highlight w:val="yellow"/>
        </w:rPr>
        <w:t>Task 7*</w:t>
      </w:r>
      <w:r w:rsidRPr="00DC3CE1">
        <w:t>)</w:t>
      </w:r>
    </w:p>
    <w:p w14:paraId="3A273CD8" w14:textId="77777777" w:rsidR="00DC3CE1" w:rsidRPr="00DC3CE1" w:rsidRDefault="00DC3CE1" w:rsidP="00DC3CE1">
      <w:pPr>
        <w:pStyle w:val="AgendaItem2"/>
      </w:pPr>
      <w:r w:rsidRPr="00DC3CE1">
        <w:t>Produce Quality Management and Training guidance for AtoN services and service providers in an e-Navigation environment, in support of the IALA World-Wide Academy.  Review IALA Guideline 1052.  (</w:t>
      </w:r>
      <w:r w:rsidRPr="00DC3CE1">
        <w:rPr>
          <w:highlight w:val="yellow"/>
        </w:rPr>
        <w:t>Task 8*</w:t>
      </w:r>
      <w:r w:rsidRPr="00DC3CE1">
        <w:t>)</w:t>
      </w:r>
    </w:p>
    <w:p w14:paraId="0E5602E3" w14:textId="77777777" w:rsidR="00DC3CE1" w:rsidRPr="00DC3CE1" w:rsidRDefault="00DC3CE1" w:rsidP="00DC3CE1">
      <w:pPr>
        <w:pStyle w:val="AgendaItem2"/>
      </w:pPr>
      <w:r w:rsidRPr="00DC3CE1">
        <w:t>Develop guidance for AtoN Authorities on level of service and changing user requirement; such as need for landfall lights and unlit AtoN  (</w:t>
      </w:r>
      <w:r w:rsidRPr="00DC3CE1">
        <w:rPr>
          <w:highlight w:val="yellow"/>
        </w:rPr>
        <w:t>Task 9*</w:t>
      </w:r>
      <w:r w:rsidRPr="00DC3CE1">
        <w:t>)</w:t>
      </w:r>
    </w:p>
    <w:p w14:paraId="14B97ED5" w14:textId="77777777" w:rsidR="00DC3CE1" w:rsidRPr="00DC3CE1" w:rsidRDefault="00DC3CE1" w:rsidP="00DC3CE1">
      <w:pPr>
        <w:pStyle w:val="AgendaItem2"/>
      </w:pPr>
      <w:r w:rsidRPr="00DC3CE1">
        <w:t>Develop and update of IALA Recommendations O-113 on the Marking of fixed bridges over navigable waters, also considering the marking of overhead power lines  (</w:t>
      </w:r>
      <w:r w:rsidRPr="00DC3CE1">
        <w:rPr>
          <w:highlight w:val="yellow"/>
        </w:rPr>
        <w:t>Task 10*</w:t>
      </w:r>
      <w:r w:rsidRPr="00DC3CE1">
        <w:t>)</w:t>
      </w:r>
    </w:p>
    <w:p w14:paraId="2B4365FB" w14:textId="77777777" w:rsidR="00DC3CE1" w:rsidRPr="00DC3CE1" w:rsidRDefault="00DC3CE1" w:rsidP="00DC3CE1">
      <w:pPr>
        <w:pStyle w:val="AgendaItem2"/>
      </w:pPr>
      <w:r w:rsidRPr="00DC3CE1">
        <w:t xml:space="preserve">Review IALA Recommendation O-104 of 1998, for off station Signals for Major Floating Aids to Navigation and extended to considerations of Buoys of Primary Navigation Significance (BPNS) and so called </w:t>
      </w:r>
      <w:proofErr w:type="spellStart"/>
      <w:r w:rsidRPr="00DC3CE1">
        <w:t>Superbuoys</w:t>
      </w:r>
      <w:proofErr w:type="spellEnd"/>
      <w:r w:rsidRPr="00DC3CE1">
        <w:t xml:space="preserve">  (</w:t>
      </w:r>
      <w:r w:rsidRPr="00DC3CE1">
        <w:rPr>
          <w:highlight w:val="yellow"/>
        </w:rPr>
        <w:t>Task 11*</w:t>
      </w:r>
      <w:r w:rsidRPr="00DC3CE1">
        <w:t>)</w:t>
      </w:r>
    </w:p>
    <w:p w14:paraId="53AC154A" w14:textId="77777777" w:rsidR="00DC3CE1" w:rsidRPr="00DC3CE1" w:rsidRDefault="00DC3CE1" w:rsidP="00DC3CE1">
      <w:pPr>
        <w:pStyle w:val="AgendaItem2"/>
      </w:pPr>
      <w:r w:rsidRPr="00DC3CE1">
        <w:t>Co-operate with the other committees in the project for AtoN Status / information exchange and associated metadata  (</w:t>
      </w:r>
      <w:r w:rsidRPr="00DC3CE1">
        <w:rPr>
          <w:highlight w:val="yellow"/>
        </w:rPr>
        <w:t>Task 13*</w:t>
      </w:r>
      <w:r w:rsidRPr="00DC3CE1">
        <w:t>)</w:t>
      </w:r>
    </w:p>
    <w:p w14:paraId="0BB9A030" w14:textId="77777777" w:rsidR="00DC3CE1" w:rsidRPr="00DC3CE1" w:rsidRDefault="00DC3CE1" w:rsidP="00DC3CE1">
      <w:pPr>
        <w:pStyle w:val="AgendaItem2"/>
      </w:pPr>
      <w:r w:rsidRPr="00DC3CE1">
        <w:t>Examine the use of Audible Signals as aids to navigation and develop an IALA Guideline on their future – in conjunction with the EEP Committee  (</w:t>
      </w:r>
      <w:r w:rsidRPr="00DC3CE1">
        <w:rPr>
          <w:highlight w:val="yellow"/>
        </w:rPr>
        <w:t>Task 14*</w:t>
      </w:r>
      <w:r w:rsidRPr="00DC3CE1">
        <w:t>)</w:t>
      </w:r>
    </w:p>
    <w:p w14:paraId="6B42FEEB" w14:textId="77777777" w:rsidR="00DC3CE1" w:rsidRPr="00DC3CE1" w:rsidRDefault="00DC3CE1" w:rsidP="00DC3CE1">
      <w:pPr>
        <w:pStyle w:val="AgendaItem2"/>
      </w:pPr>
      <w:r w:rsidRPr="00DC3CE1">
        <w:lastRenderedPageBreak/>
        <w:t>Review ANM Recommendations &amp; Guidelines for updating  (</w:t>
      </w:r>
      <w:r w:rsidRPr="00DC3CE1">
        <w:rPr>
          <w:highlight w:val="yellow"/>
        </w:rPr>
        <w:t>Task16*</w:t>
      </w:r>
      <w:r w:rsidRPr="00DC3CE1">
        <w:t>)</w:t>
      </w:r>
    </w:p>
    <w:p w14:paraId="043A6108" w14:textId="77777777" w:rsidR="00DC3CE1" w:rsidRPr="00DC3CE1" w:rsidRDefault="00DC3CE1" w:rsidP="00DC3CE1">
      <w:pPr>
        <w:pStyle w:val="AgendaItem2"/>
      </w:pPr>
      <w:r w:rsidRPr="00DC3CE1">
        <w:t>Update IALA Guideline 1058 on the use of simulation as a tool for waterway design and AtoN planning  (</w:t>
      </w:r>
      <w:r w:rsidRPr="00DC3CE1">
        <w:rPr>
          <w:highlight w:val="yellow"/>
        </w:rPr>
        <w:t>Task17*</w:t>
      </w:r>
      <w:r w:rsidRPr="00DC3CE1">
        <w:t>)</w:t>
      </w:r>
    </w:p>
    <w:p w14:paraId="4EA9137F" w14:textId="77777777" w:rsidR="00DC3CE1" w:rsidRPr="00DC3CE1" w:rsidRDefault="00DC3CE1" w:rsidP="00DC3CE1">
      <w:pPr>
        <w:pStyle w:val="AgendaItem2"/>
      </w:pPr>
      <w:r w:rsidRPr="00DC3CE1">
        <w:t>Develop a supplementary Guideline to 1058 providing technical detail for simulator providers and procurers of simulation to ensure appropriate components and quality for AtoN features  (</w:t>
      </w:r>
      <w:r w:rsidRPr="00DC3CE1">
        <w:rPr>
          <w:highlight w:val="yellow"/>
        </w:rPr>
        <w:t>Task 18*</w:t>
      </w:r>
      <w:r w:rsidRPr="00DC3CE1">
        <w:t>)</w:t>
      </w:r>
    </w:p>
    <w:p w14:paraId="475DD3B1" w14:textId="77777777" w:rsidR="00DC3CE1" w:rsidRDefault="00DC3CE1" w:rsidP="00DC3CE1">
      <w:pPr>
        <w:pStyle w:val="AgendaItem2"/>
      </w:pPr>
      <w:r w:rsidRPr="00DC3CE1">
        <w:t>Review IALA Recommendation O-130 on Categorisation and Availability Objectives for Short Range Aids to Navigation  (</w:t>
      </w:r>
      <w:r w:rsidRPr="00DC3CE1">
        <w:rPr>
          <w:highlight w:val="yellow"/>
        </w:rPr>
        <w:t>Task 19*</w:t>
      </w:r>
      <w:r w:rsidRPr="00DC3CE1">
        <w:t>)</w:t>
      </w: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5670"/>
        <w:gridCol w:w="1276"/>
        <w:gridCol w:w="1276"/>
      </w:tblGrid>
      <w:tr w:rsidR="00DC3CE1" w:rsidRPr="00F96091" w14:paraId="53D1FC12" w14:textId="77777777" w:rsidTr="00DC3CE1">
        <w:trPr>
          <w:cantSplit/>
          <w:trHeight w:val="670"/>
        </w:trPr>
        <w:tc>
          <w:tcPr>
            <w:tcW w:w="1985" w:type="dxa"/>
            <w:tcBorders>
              <w:bottom w:val="thickThinSmallGap" w:sz="24" w:space="0" w:color="auto"/>
            </w:tcBorders>
            <w:vAlign w:val="center"/>
          </w:tcPr>
          <w:p w14:paraId="758EFDFF" w14:textId="77777777" w:rsidR="00DC3CE1" w:rsidRPr="00F96091" w:rsidRDefault="00DC3CE1" w:rsidP="00DC3CE1">
            <w:pPr>
              <w:jc w:val="center"/>
              <w:rPr>
                <w:rFonts w:cs="Arial"/>
                <w:szCs w:val="22"/>
              </w:rPr>
            </w:pPr>
            <w:r w:rsidRPr="00F96091">
              <w:rPr>
                <w:rFonts w:cs="Arial"/>
                <w:szCs w:val="22"/>
              </w:rPr>
              <w:t>Number</w:t>
            </w:r>
          </w:p>
        </w:tc>
        <w:tc>
          <w:tcPr>
            <w:tcW w:w="5670" w:type="dxa"/>
            <w:tcBorders>
              <w:bottom w:val="thickThinSmallGap" w:sz="24" w:space="0" w:color="auto"/>
            </w:tcBorders>
            <w:vAlign w:val="center"/>
          </w:tcPr>
          <w:p w14:paraId="09B31188" w14:textId="77777777" w:rsidR="00DC3CE1" w:rsidRPr="00F96091" w:rsidRDefault="00DC3CE1" w:rsidP="00DC3CE1">
            <w:pPr>
              <w:jc w:val="center"/>
              <w:rPr>
                <w:rFonts w:cs="Arial"/>
                <w:szCs w:val="22"/>
              </w:rPr>
            </w:pPr>
            <w:r w:rsidRPr="00F96091">
              <w:rPr>
                <w:rFonts w:cs="Arial"/>
                <w:szCs w:val="22"/>
              </w:rPr>
              <w:t>Title / Author (if required)</w:t>
            </w:r>
          </w:p>
        </w:tc>
        <w:tc>
          <w:tcPr>
            <w:tcW w:w="1276" w:type="dxa"/>
            <w:tcBorders>
              <w:bottom w:val="thickThinSmallGap" w:sz="24" w:space="0" w:color="auto"/>
            </w:tcBorders>
            <w:vAlign w:val="center"/>
          </w:tcPr>
          <w:p w14:paraId="35B4457B" w14:textId="77777777" w:rsidR="00DC3CE1" w:rsidRPr="00F96091" w:rsidRDefault="00DC3CE1" w:rsidP="00DC3CE1">
            <w:pPr>
              <w:jc w:val="center"/>
              <w:rPr>
                <w:rFonts w:cs="Arial"/>
                <w:szCs w:val="22"/>
              </w:rPr>
            </w:pPr>
            <w:r w:rsidRPr="00F96091">
              <w:rPr>
                <w:rFonts w:cs="Arial"/>
                <w:szCs w:val="22"/>
              </w:rPr>
              <w:t>WG</w:t>
            </w:r>
          </w:p>
        </w:tc>
        <w:tc>
          <w:tcPr>
            <w:tcW w:w="1276" w:type="dxa"/>
            <w:tcBorders>
              <w:bottom w:val="thickThinSmallGap" w:sz="24" w:space="0" w:color="auto"/>
            </w:tcBorders>
            <w:vAlign w:val="center"/>
          </w:tcPr>
          <w:p w14:paraId="5FDA4690" w14:textId="77777777" w:rsidR="00DC3CE1" w:rsidRPr="00F96091" w:rsidRDefault="00DC3CE1" w:rsidP="00DC3CE1">
            <w:pPr>
              <w:jc w:val="center"/>
              <w:rPr>
                <w:rFonts w:cs="Arial"/>
                <w:szCs w:val="22"/>
              </w:rPr>
            </w:pPr>
            <w:r>
              <w:rPr>
                <w:rFonts w:cs="Arial"/>
                <w:szCs w:val="22"/>
              </w:rPr>
              <w:t>Posting</w:t>
            </w:r>
          </w:p>
        </w:tc>
      </w:tr>
      <w:tr w:rsidR="00DC3CE1" w:rsidRPr="001453CD" w14:paraId="17FEBF42" w14:textId="77777777" w:rsidTr="00DC3CE1">
        <w:trPr>
          <w:cantSplit/>
          <w:trHeight w:val="397"/>
        </w:trPr>
        <w:tc>
          <w:tcPr>
            <w:tcW w:w="1985" w:type="dxa"/>
            <w:tcBorders>
              <w:top w:val="thickThinSmallGap" w:sz="24" w:space="0" w:color="auto"/>
              <w:bottom w:val="single" w:sz="4" w:space="0" w:color="auto"/>
            </w:tcBorders>
            <w:vAlign w:val="center"/>
          </w:tcPr>
          <w:p w14:paraId="39C01EBF" w14:textId="77777777" w:rsidR="00DC3CE1" w:rsidRPr="001453CD" w:rsidRDefault="00DC3CE1" w:rsidP="00DC3CE1">
            <w:pPr>
              <w:jc w:val="center"/>
              <w:rPr>
                <w:rFonts w:cs="Arial"/>
                <w:szCs w:val="22"/>
              </w:rPr>
            </w:pPr>
            <w:r w:rsidRPr="001453CD">
              <w:rPr>
                <w:rFonts w:cs="Arial"/>
                <w:szCs w:val="22"/>
              </w:rPr>
              <w:t>ANM1</w:t>
            </w:r>
            <w:r>
              <w:rPr>
                <w:rFonts w:cs="Arial"/>
                <w:szCs w:val="22"/>
              </w:rPr>
              <w:t>8</w:t>
            </w:r>
            <w:r w:rsidRPr="001453CD">
              <w:rPr>
                <w:rFonts w:cs="Arial"/>
                <w:szCs w:val="22"/>
              </w:rPr>
              <w:t>/</w:t>
            </w:r>
            <w:r>
              <w:rPr>
                <w:rFonts w:cs="Arial"/>
                <w:szCs w:val="22"/>
              </w:rPr>
              <w:t>9</w:t>
            </w:r>
            <w:r w:rsidRPr="001453CD">
              <w:rPr>
                <w:rFonts w:cs="Arial"/>
                <w:szCs w:val="22"/>
              </w:rPr>
              <w:t>/1</w:t>
            </w:r>
          </w:p>
        </w:tc>
        <w:tc>
          <w:tcPr>
            <w:tcW w:w="5670" w:type="dxa"/>
            <w:tcBorders>
              <w:top w:val="thickThinSmallGap" w:sz="24" w:space="0" w:color="auto"/>
              <w:bottom w:val="single" w:sz="4" w:space="0" w:color="auto"/>
            </w:tcBorders>
            <w:vAlign w:val="center"/>
          </w:tcPr>
          <w:p w14:paraId="1A6867EC" w14:textId="77777777" w:rsidR="00DC3CE1" w:rsidRPr="001453CD" w:rsidRDefault="00DC3CE1" w:rsidP="00DC3CE1">
            <w:pPr>
              <w:rPr>
                <w:rFonts w:cs="Arial"/>
                <w:szCs w:val="22"/>
              </w:rPr>
            </w:pPr>
            <w:r w:rsidRPr="002D78EF">
              <w:rPr>
                <w:rFonts w:cs="Arial"/>
                <w:szCs w:val="22"/>
              </w:rPr>
              <w:t>Level of Service Review plan</w:t>
            </w:r>
          </w:p>
        </w:tc>
        <w:tc>
          <w:tcPr>
            <w:tcW w:w="1276" w:type="dxa"/>
            <w:tcBorders>
              <w:top w:val="thickThinSmallGap" w:sz="24" w:space="0" w:color="auto"/>
              <w:bottom w:val="single" w:sz="4" w:space="0" w:color="auto"/>
            </w:tcBorders>
            <w:vAlign w:val="center"/>
          </w:tcPr>
          <w:p w14:paraId="326776BE" w14:textId="77777777" w:rsidR="00DC3CE1" w:rsidRPr="001453CD" w:rsidRDefault="00DC3CE1" w:rsidP="00DC3CE1">
            <w:pPr>
              <w:jc w:val="center"/>
              <w:rPr>
                <w:rFonts w:cs="Arial"/>
                <w:szCs w:val="22"/>
              </w:rPr>
            </w:pPr>
            <w:r>
              <w:rPr>
                <w:rFonts w:cs="Arial"/>
                <w:szCs w:val="22"/>
              </w:rPr>
              <w:t>2</w:t>
            </w:r>
          </w:p>
        </w:tc>
        <w:tc>
          <w:tcPr>
            <w:tcW w:w="1276" w:type="dxa"/>
            <w:tcBorders>
              <w:top w:val="thickThinSmallGap" w:sz="24" w:space="0" w:color="auto"/>
              <w:bottom w:val="single" w:sz="4" w:space="0" w:color="auto"/>
            </w:tcBorders>
            <w:vAlign w:val="center"/>
          </w:tcPr>
          <w:p w14:paraId="46431EBB" w14:textId="77777777" w:rsidR="00DC3CE1" w:rsidRPr="001453CD" w:rsidRDefault="00DC3CE1" w:rsidP="00DC3CE1">
            <w:pPr>
              <w:jc w:val="center"/>
              <w:rPr>
                <w:rFonts w:cs="Arial"/>
                <w:szCs w:val="22"/>
              </w:rPr>
            </w:pPr>
            <w:r>
              <w:rPr>
                <w:rFonts w:cs="Arial"/>
                <w:szCs w:val="22"/>
              </w:rPr>
              <w:t>1</w:t>
            </w:r>
          </w:p>
        </w:tc>
      </w:tr>
      <w:tr w:rsidR="00DC3CE1" w:rsidRPr="001453CD" w14:paraId="4549B873" w14:textId="77777777" w:rsidTr="00DC3CE1">
        <w:trPr>
          <w:cantSplit/>
          <w:trHeight w:val="397"/>
        </w:trPr>
        <w:tc>
          <w:tcPr>
            <w:tcW w:w="1985" w:type="dxa"/>
            <w:tcBorders>
              <w:top w:val="single" w:sz="4" w:space="0" w:color="auto"/>
              <w:bottom w:val="single" w:sz="4" w:space="0" w:color="auto"/>
            </w:tcBorders>
            <w:vAlign w:val="center"/>
          </w:tcPr>
          <w:p w14:paraId="22FBF9DB" w14:textId="77777777" w:rsidR="00DC3CE1" w:rsidRPr="001453CD" w:rsidRDefault="00DC3CE1" w:rsidP="00DC3CE1">
            <w:pPr>
              <w:jc w:val="center"/>
              <w:rPr>
                <w:rFonts w:cs="Arial"/>
                <w:szCs w:val="22"/>
              </w:rPr>
            </w:pPr>
            <w:r w:rsidRPr="001453CD">
              <w:rPr>
                <w:rFonts w:cs="Arial"/>
                <w:szCs w:val="22"/>
              </w:rPr>
              <w:t>ANM1</w:t>
            </w:r>
            <w:r>
              <w:rPr>
                <w:rFonts w:cs="Arial"/>
                <w:szCs w:val="22"/>
              </w:rPr>
              <w:t>8</w:t>
            </w:r>
            <w:r w:rsidRPr="001453CD">
              <w:rPr>
                <w:rFonts w:cs="Arial"/>
                <w:szCs w:val="22"/>
              </w:rPr>
              <w:t>/</w:t>
            </w:r>
            <w:r>
              <w:rPr>
                <w:rFonts w:cs="Arial"/>
                <w:szCs w:val="22"/>
              </w:rPr>
              <w:t>9</w:t>
            </w:r>
            <w:r w:rsidRPr="001453CD">
              <w:rPr>
                <w:rFonts w:cs="Arial"/>
                <w:szCs w:val="22"/>
              </w:rPr>
              <w:t>/2</w:t>
            </w:r>
          </w:p>
        </w:tc>
        <w:tc>
          <w:tcPr>
            <w:tcW w:w="5670" w:type="dxa"/>
            <w:tcBorders>
              <w:top w:val="single" w:sz="4" w:space="0" w:color="auto"/>
              <w:bottom w:val="single" w:sz="4" w:space="0" w:color="auto"/>
            </w:tcBorders>
            <w:vAlign w:val="center"/>
          </w:tcPr>
          <w:p w14:paraId="37AD06D9" w14:textId="77777777" w:rsidR="00DC3CE1" w:rsidRPr="001453CD" w:rsidRDefault="00DC3CE1" w:rsidP="00DC3CE1">
            <w:pPr>
              <w:rPr>
                <w:rFonts w:cs="Arial"/>
                <w:szCs w:val="22"/>
              </w:rPr>
            </w:pPr>
            <w:r>
              <w:rPr>
                <w:rFonts w:cs="Arial"/>
                <w:szCs w:val="22"/>
              </w:rPr>
              <w:t>R</w:t>
            </w:r>
            <w:r w:rsidRPr="002D78EF">
              <w:rPr>
                <w:rFonts w:cs="Arial"/>
                <w:szCs w:val="22"/>
              </w:rPr>
              <w:t>eformatted Draft revised Guideline on Levels of Service</w:t>
            </w:r>
          </w:p>
        </w:tc>
        <w:tc>
          <w:tcPr>
            <w:tcW w:w="1276" w:type="dxa"/>
            <w:tcBorders>
              <w:top w:val="single" w:sz="4" w:space="0" w:color="auto"/>
              <w:bottom w:val="single" w:sz="4" w:space="0" w:color="auto"/>
            </w:tcBorders>
            <w:vAlign w:val="center"/>
          </w:tcPr>
          <w:p w14:paraId="03EC86D5" w14:textId="77777777" w:rsidR="00DC3CE1" w:rsidRPr="001453CD"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23FD3E3F" w14:textId="77777777" w:rsidR="00DC3CE1" w:rsidRPr="001453CD" w:rsidRDefault="00DC3CE1" w:rsidP="00DC3CE1">
            <w:pPr>
              <w:jc w:val="center"/>
              <w:rPr>
                <w:rFonts w:cs="Arial"/>
                <w:szCs w:val="22"/>
              </w:rPr>
            </w:pPr>
            <w:r>
              <w:rPr>
                <w:rFonts w:cs="Arial"/>
                <w:szCs w:val="22"/>
              </w:rPr>
              <w:t>1</w:t>
            </w:r>
          </w:p>
        </w:tc>
      </w:tr>
      <w:tr w:rsidR="00DC3CE1" w:rsidRPr="001453CD" w14:paraId="2EFA1B97" w14:textId="77777777" w:rsidTr="00DC3CE1">
        <w:trPr>
          <w:cantSplit/>
          <w:trHeight w:val="397"/>
        </w:trPr>
        <w:tc>
          <w:tcPr>
            <w:tcW w:w="1985" w:type="dxa"/>
            <w:tcBorders>
              <w:top w:val="single" w:sz="4" w:space="0" w:color="auto"/>
              <w:bottom w:val="single" w:sz="4" w:space="0" w:color="auto"/>
            </w:tcBorders>
            <w:vAlign w:val="center"/>
          </w:tcPr>
          <w:p w14:paraId="3835EB25" w14:textId="77777777" w:rsidR="00DC3CE1" w:rsidRPr="001453CD" w:rsidRDefault="00DC3CE1" w:rsidP="00DC3CE1">
            <w:pPr>
              <w:jc w:val="center"/>
              <w:rPr>
                <w:rFonts w:cs="Arial"/>
                <w:szCs w:val="22"/>
              </w:rPr>
            </w:pPr>
            <w:r w:rsidRPr="001453CD">
              <w:rPr>
                <w:rFonts w:cs="Arial"/>
                <w:szCs w:val="22"/>
              </w:rPr>
              <w:t>ANM1</w:t>
            </w:r>
            <w:r>
              <w:rPr>
                <w:rFonts w:cs="Arial"/>
                <w:szCs w:val="22"/>
              </w:rPr>
              <w:t>8</w:t>
            </w:r>
            <w:r w:rsidRPr="001453CD">
              <w:rPr>
                <w:rFonts w:cs="Arial"/>
                <w:szCs w:val="22"/>
              </w:rPr>
              <w:t>/</w:t>
            </w:r>
            <w:r>
              <w:rPr>
                <w:rFonts w:cs="Arial"/>
                <w:szCs w:val="22"/>
              </w:rPr>
              <w:t>9</w:t>
            </w:r>
            <w:r w:rsidRPr="001453CD">
              <w:rPr>
                <w:rFonts w:cs="Arial"/>
                <w:szCs w:val="22"/>
              </w:rPr>
              <w:t>/2</w:t>
            </w:r>
            <w:r>
              <w:rPr>
                <w:rFonts w:cs="Arial"/>
                <w:szCs w:val="22"/>
              </w:rPr>
              <w:t>A</w:t>
            </w:r>
          </w:p>
        </w:tc>
        <w:tc>
          <w:tcPr>
            <w:tcW w:w="5670" w:type="dxa"/>
            <w:tcBorders>
              <w:top w:val="single" w:sz="4" w:space="0" w:color="auto"/>
              <w:bottom w:val="single" w:sz="4" w:space="0" w:color="auto"/>
            </w:tcBorders>
            <w:vAlign w:val="center"/>
          </w:tcPr>
          <w:p w14:paraId="078ABC58" w14:textId="77777777" w:rsidR="00DC3CE1" w:rsidRPr="002D78EF" w:rsidRDefault="00DC3CE1" w:rsidP="00DC3CE1">
            <w:pPr>
              <w:rPr>
                <w:rFonts w:cs="Arial"/>
                <w:szCs w:val="22"/>
              </w:rPr>
            </w:pPr>
            <w:r>
              <w:rPr>
                <w:rFonts w:cs="Arial"/>
                <w:szCs w:val="22"/>
              </w:rPr>
              <w:t>O</w:t>
            </w:r>
            <w:r w:rsidRPr="002D78EF">
              <w:rPr>
                <w:rFonts w:cs="Arial"/>
                <w:szCs w:val="22"/>
              </w:rPr>
              <w:t>riginal Draft revised Guideline on Levels of Service</w:t>
            </w:r>
          </w:p>
        </w:tc>
        <w:tc>
          <w:tcPr>
            <w:tcW w:w="1276" w:type="dxa"/>
            <w:tcBorders>
              <w:top w:val="single" w:sz="4" w:space="0" w:color="auto"/>
              <w:bottom w:val="single" w:sz="4" w:space="0" w:color="auto"/>
            </w:tcBorders>
            <w:vAlign w:val="center"/>
          </w:tcPr>
          <w:p w14:paraId="70681D89"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6541F8FE" w14:textId="77777777" w:rsidR="00DC3CE1" w:rsidRPr="001453CD" w:rsidRDefault="00DC3CE1" w:rsidP="00DC3CE1">
            <w:pPr>
              <w:jc w:val="center"/>
              <w:rPr>
                <w:rFonts w:cs="Arial"/>
                <w:szCs w:val="22"/>
              </w:rPr>
            </w:pPr>
            <w:r>
              <w:rPr>
                <w:rFonts w:cs="Arial"/>
                <w:szCs w:val="22"/>
              </w:rPr>
              <w:t>1</w:t>
            </w:r>
          </w:p>
        </w:tc>
      </w:tr>
      <w:tr w:rsidR="00DC3CE1" w:rsidRPr="001453CD" w14:paraId="68E4120A" w14:textId="77777777" w:rsidTr="00DC3CE1">
        <w:trPr>
          <w:cantSplit/>
          <w:trHeight w:val="397"/>
        </w:trPr>
        <w:tc>
          <w:tcPr>
            <w:tcW w:w="1985" w:type="dxa"/>
            <w:tcBorders>
              <w:top w:val="single" w:sz="4" w:space="0" w:color="auto"/>
              <w:bottom w:val="single" w:sz="4" w:space="0" w:color="auto"/>
            </w:tcBorders>
            <w:vAlign w:val="center"/>
          </w:tcPr>
          <w:p w14:paraId="4C01383C" w14:textId="77777777" w:rsidR="00DC3CE1" w:rsidRPr="001453CD" w:rsidRDefault="00DC3CE1" w:rsidP="00DC3CE1">
            <w:pPr>
              <w:jc w:val="center"/>
              <w:rPr>
                <w:rFonts w:cs="Arial"/>
                <w:szCs w:val="22"/>
              </w:rPr>
            </w:pPr>
            <w:r w:rsidRPr="001453CD">
              <w:rPr>
                <w:rFonts w:cs="Arial"/>
                <w:szCs w:val="22"/>
              </w:rPr>
              <w:t>ANM1</w:t>
            </w:r>
            <w:r>
              <w:rPr>
                <w:rFonts w:cs="Arial"/>
                <w:szCs w:val="22"/>
              </w:rPr>
              <w:t>8</w:t>
            </w:r>
            <w:r w:rsidRPr="001453CD">
              <w:rPr>
                <w:rFonts w:cs="Arial"/>
                <w:szCs w:val="22"/>
              </w:rPr>
              <w:t>/</w:t>
            </w:r>
            <w:r>
              <w:rPr>
                <w:rFonts w:cs="Arial"/>
                <w:szCs w:val="22"/>
              </w:rPr>
              <w:t>9</w:t>
            </w:r>
            <w:r w:rsidRPr="001453CD">
              <w:rPr>
                <w:rFonts w:cs="Arial"/>
                <w:szCs w:val="22"/>
              </w:rPr>
              <w:t>/</w:t>
            </w:r>
            <w:r>
              <w:rPr>
                <w:rFonts w:cs="Arial"/>
                <w:szCs w:val="22"/>
              </w:rPr>
              <w:t>3</w:t>
            </w:r>
          </w:p>
        </w:tc>
        <w:tc>
          <w:tcPr>
            <w:tcW w:w="5670" w:type="dxa"/>
            <w:tcBorders>
              <w:top w:val="single" w:sz="4" w:space="0" w:color="auto"/>
              <w:bottom w:val="single" w:sz="4" w:space="0" w:color="auto"/>
            </w:tcBorders>
            <w:vAlign w:val="center"/>
          </w:tcPr>
          <w:p w14:paraId="65D74178" w14:textId="77777777" w:rsidR="00DC3CE1" w:rsidRPr="001453CD" w:rsidRDefault="00DC3CE1" w:rsidP="00DC3CE1">
            <w:pPr>
              <w:rPr>
                <w:rFonts w:cs="Arial"/>
                <w:szCs w:val="22"/>
              </w:rPr>
            </w:pPr>
            <w:r w:rsidRPr="002D78EF">
              <w:rPr>
                <w:rFonts w:cs="Arial"/>
                <w:szCs w:val="22"/>
              </w:rPr>
              <w:t>Documents Managed by ANM</w:t>
            </w:r>
          </w:p>
        </w:tc>
        <w:tc>
          <w:tcPr>
            <w:tcW w:w="1276" w:type="dxa"/>
            <w:tcBorders>
              <w:top w:val="single" w:sz="4" w:space="0" w:color="auto"/>
              <w:bottom w:val="single" w:sz="4" w:space="0" w:color="auto"/>
            </w:tcBorders>
            <w:vAlign w:val="center"/>
          </w:tcPr>
          <w:p w14:paraId="0DF7731C"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6907BCD4" w14:textId="77777777" w:rsidR="00DC3CE1" w:rsidRPr="001453CD" w:rsidRDefault="00DC3CE1" w:rsidP="00DC3CE1">
            <w:pPr>
              <w:jc w:val="center"/>
              <w:rPr>
                <w:rFonts w:cs="Arial"/>
                <w:szCs w:val="22"/>
              </w:rPr>
            </w:pPr>
            <w:r>
              <w:rPr>
                <w:rFonts w:cs="Arial"/>
                <w:szCs w:val="22"/>
              </w:rPr>
              <w:t>1</w:t>
            </w:r>
          </w:p>
        </w:tc>
      </w:tr>
      <w:tr w:rsidR="00DC3CE1" w:rsidRPr="001453CD" w14:paraId="7D99E5D1" w14:textId="77777777" w:rsidTr="00DC3CE1">
        <w:trPr>
          <w:cantSplit/>
          <w:trHeight w:val="397"/>
        </w:trPr>
        <w:tc>
          <w:tcPr>
            <w:tcW w:w="1985" w:type="dxa"/>
            <w:tcBorders>
              <w:top w:val="single" w:sz="4" w:space="0" w:color="auto"/>
              <w:bottom w:val="single" w:sz="4" w:space="0" w:color="auto"/>
            </w:tcBorders>
            <w:vAlign w:val="center"/>
          </w:tcPr>
          <w:p w14:paraId="10950199" w14:textId="77777777" w:rsidR="00DC3CE1" w:rsidRPr="001453CD" w:rsidRDefault="00DC3CE1" w:rsidP="00DC3CE1">
            <w:pPr>
              <w:jc w:val="center"/>
              <w:rPr>
                <w:rFonts w:cs="Arial"/>
                <w:szCs w:val="22"/>
              </w:rPr>
            </w:pPr>
            <w:r w:rsidRPr="001453CD">
              <w:rPr>
                <w:rFonts w:cs="Arial"/>
                <w:szCs w:val="22"/>
              </w:rPr>
              <w:t>ANM1</w:t>
            </w:r>
            <w:r>
              <w:rPr>
                <w:rFonts w:cs="Arial"/>
                <w:szCs w:val="22"/>
              </w:rPr>
              <w:t>8</w:t>
            </w:r>
            <w:r w:rsidRPr="001453CD">
              <w:rPr>
                <w:rFonts w:cs="Arial"/>
                <w:szCs w:val="22"/>
              </w:rPr>
              <w:t>/</w:t>
            </w:r>
            <w:r>
              <w:rPr>
                <w:rFonts w:cs="Arial"/>
                <w:szCs w:val="22"/>
              </w:rPr>
              <w:t>9</w:t>
            </w:r>
            <w:r w:rsidRPr="001453CD">
              <w:rPr>
                <w:rFonts w:cs="Arial"/>
                <w:szCs w:val="22"/>
              </w:rPr>
              <w:t>/</w:t>
            </w:r>
            <w:r>
              <w:rPr>
                <w:rFonts w:cs="Arial"/>
                <w:szCs w:val="22"/>
              </w:rPr>
              <w:t>4</w:t>
            </w:r>
          </w:p>
        </w:tc>
        <w:tc>
          <w:tcPr>
            <w:tcW w:w="5670" w:type="dxa"/>
            <w:tcBorders>
              <w:top w:val="single" w:sz="4" w:space="0" w:color="auto"/>
              <w:bottom w:val="single" w:sz="4" w:space="0" w:color="auto"/>
            </w:tcBorders>
            <w:vAlign w:val="center"/>
          </w:tcPr>
          <w:p w14:paraId="3F6AF6A4" w14:textId="77777777" w:rsidR="00DC3CE1" w:rsidRPr="001453CD" w:rsidRDefault="00DC3CE1" w:rsidP="00DC3CE1">
            <w:pPr>
              <w:rPr>
                <w:rFonts w:cs="Arial"/>
                <w:szCs w:val="22"/>
              </w:rPr>
            </w:pPr>
            <w:r w:rsidRPr="002D78EF">
              <w:rPr>
                <w:rFonts w:cs="Arial"/>
                <w:szCs w:val="22"/>
              </w:rPr>
              <w:t>Liaison Note to EEP on the design of Daymarks</w:t>
            </w:r>
          </w:p>
        </w:tc>
        <w:tc>
          <w:tcPr>
            <w:tcW w:w="1276" w:type="dxa"/>
            <w:tcBorders>
              <w:top w:val="single" w:sz="4" w:space="0" w:color="auto"/>
              <w:bottom w:val="single" w:sz="4" w:space="0" w:color="auto"/>
            </w:tcBorders>
            <w:vAlign w:val="center"/>
          </w:tcPr>
          <w:p w14:paraId="0584C3EE"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515D267A" w14:textId="77777777" w:rsidR="00DC3CE1" w:rsidRPr="001453CD" w:rsidRDefault="00DC3CE1" w:rsidP="00DC3CE1">
            <w:pPr>
              <w:jc w:val="center"/>
              <w:rPr>
                <w:rFonts w:cs="Arial"/>
                <w:szCs w:val="22"/>
              </w:rPr>
            </w:pPr>
            <w:r>
              <w:rPr>
                <w:rFonts w:cs="Arial"/>
                <w:szCs w:val="22"/>
              </w:rPr>
              <w:t>1</w:t>
            </w:r>
          </w:p>
        </w:tc>
      </w:tr>
      <w:tr w:rsidR="00DC3CE1" w:rsidRPr="001453CD" w14:paraId="4EFB55DF" w14:textId="77777777" w:rsidTr="00DC3CE1">
        <w:trPr>
          <w:cantSplit/>
          <w:trHeight w:val="397"/>
        </w:trPr>
        <w:tc>
          <w:tcPr>
            <w:tcW w:w="1985" w:type="dxa"/>
            <w:tcBorders>
              <w:top w:val="single" w:sz="4" w:space="0" w:color="auto"/>
              <w:bottom w:val="single" w:sz="4" w:space="0" w:color="auto"/>
            </w:tcBorders>
            <w:vAlign w:val="center"/>
          </w:tcPr>
          <w:p w14:paraId="1412786B" w14:textId="77777777" w:rsidR="00DC3CE1" w:rsidRPr="001453CD" w:rsidRDefault="00DC3CE1" w:rsidP="00DC3CE1">
            <w:pPr>
              <w:jc w:val="center"/>
              <w:rPr>
                <w:rFonts w:cs="Arial"/>
                <w:szCs w:val="22"/>
              </w:rPr>
            </w:pPr>
            <w:r w:rsidRPr="001453CD">
              <w:rPr>
                <w:rFonts w:cs="Arial"/>
                <w:szCs w:val="22"/>
              </w:rPr>
              <w:t>ANM1</w:t>
            </w:r>
            <w:r>
              <w:rPr>
                <w:rFonts w:cs="Arial"/>
                <w:szCs w:val="22"/>
              </w:rPr>
              <w:t>8</w:t>
            </w:r>
            <w:r w:rsidRPr="001453CD">
              <w:rPr>
                <w:rFonts w:cs="Arial"/>
                <w:szCs w:val="22"/>
              </w:rPr>
              <w:t>/</w:t>
            </w:r>
            <w:r>
              <w:rPr>
                <w:rFonts w:cs="Arial"/>
                <w:szCs w:val="22"/>
              </w:rPr>
              <w:t>9</w:t>
            </w:r>
            <w:r w:rsidRPr="001453CD">
              <w:rPr>
                <w:rFonts w:cs="Arial"/>
                <w:szCs w:val="22"/>
              </w:rPr>
              <w:t>/</w:t>
            </w:r>
            <w:r>
              <w:rPr>
                <w:rFonts w:cs="Arial"/>
                <w:szCs w:val="22"/>
              </w:rPr>
              <w:t>5</w:t>
            </w:r>
          </w:p>
        </w:tc>
        <w:tc>
          <w:tcPr>
            <w:tcW w:w="5670" w:type="dxa"/>
            <w:tcBorders>
              <w:top w:val="single" w:sz="4" w:space="0" w:color="auto"/>
              <w:bottom w:val="single" w:sz="4" w:space="0" w:color="auto"/>
            </w:tcBorders>
            <w:vAlign w:val="center"/>
          </w:tcPr>
          <w:p w14:paraId="23A24D28" w14:textId="77777777" w:rsidR="00DC3CE1" w:rsidRPr="007D25F1" w:rsidRDefault="00DC3CE1" w:rsidP="00DC3CE1">
            <w:pPr>
              <w:rPr>
                <w:rFonts w:cs="Arial"/>
                <w:bCs/>
                <w:color w:val="000000"/>
                <w:szCs w:val="22"/>
                <w:highlight w:val="yellow"/>
              </w:rPr>
            </w:pPr>
            <w:r w:rsidRPr="007D25F1">
              <w:rPr>
                <w:rFonts w:cs="Arial"/>
                <w:bCs/>
                <w:color w:val="000000"/>
                <w:szCs w:val="22"/>
              </w:rPr>
              <w:t>Spanish comment on draft revised Guideline 1004</w:t>
            </w:r>
          </w:p>
        </w:tc>
        <w:tc>
          <w:tcPr>
            <w:tcW w:w="1276" w:type="dxa"/>
            <w:tcBorders>
              <w:top w:val="single" w:sz="4" w:space="0" w:color="auto"/>
              <w:bottom w:val="single" w:sz="4" w:space="0" w:color="auto"/>
            </w:tcBorders>
            <w:vAlign w:val="center"/>
          </w:tcPr>
          <w:p w14:paraId="2476B86C"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798DC63F" w14:textId="77777777" w:rsidR="00DC3CE1" w:rsidRPr="001453CD" w:rsidRDefault="00DC3CE1" w:rsidP="00DC3CE1">
            <w:pPr>
              <w:jc w:val="center"/>
              <w:rPr>
                <w:rFonts w:cs="Arial"/>
                <w:szCs w:val="22"/>
              </w:rPr>
            </w:pPr>
            <w:r>
              <w:rPr>
                <w:rFonts w:cs="Arial"/>
                <w:szCs w:val="22"/>
              </w:rPr>
              <w:t>2</w:t>
            </w:r>
          </w:p>
        </w:tc>
      </w:tr>
      <w:tr w:rsidR="00DC3CE1" w:rsidRPr="001C1787" w14:paraId="4567BBCE" w14:textId="77777777" w:rsidTr="00DC3CE1">
        <w:trPr>
          <w:cantSplit/>
          <w:trHeight w:val="397"/>
        </w:trPr>
        <w:tc>
          <w:tcPr>
            <w:tcW w:w="1985" w:type="dxa"/>
            <w:tcBorders>
              <w:top w:val="single" w:sz="4" w:space="0" w:color="auto"/>
              <w:bottom w:val="single" w:sz="4" w:space="0" w:color="auto"/>
            </w:tcBorders>
            <w:vAlign w:val="center"/>
          </w:tcPr>
          <w:p w14:paraId="1B1A36F0"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/9/6</w:t>
            </w:r>
          </w:p>
        </w:tc>
        <w:tc>
          <w:tcPr>
            <w:tcW w:w="5670" w:type="dxa"/>
            <w:tcBorders>
              <w:top w:val="single" w:sz="4" w:space="0" w:color="auto"/>
              <w:bottom w:val="single" w:sz="4" w:space="0" w:color="auto"/>
            </w:tcBorders>
            <w:vAlign w:val="center"/>
          </w:tcPr>
          <w:p w14:paraId="57BA5061" w14:textId="77777777" w:rsidR="00DC3CE1" w:rsidRPr="001C1787" w:rsidRDefault="00DC3CE1" w:rsidP="00DC3CE1">
            <w:pPr>
              <w:rPr>
                <w:rFonts w:cs="Arial"/>
                <w:bCs/>
                <w:szCs w:val="22"/>
                <w:lang w:eastAsia="en-GB"/>
              </w:rPr>
            </w:pPr>
            <w:r w:rsidRPr="00153A20">
              <w:rPr>
                <w:rFonts w:cs="Arial"/>
                <w:bCs/>
                <w:szCs w:val="22"/>
                <w:lang w:eastAsia="en-GB"/>
              </w:rPr>
              <w:t xml:space="preserve">Liaison note from e-NAV11 </w:t>
            </w:r>
            <w:r>
              <w:rPr>
                <w:rFonts w:cs="Arial"/>
                <w:bCs/>
                <w:szCs w:val="22"/>
                <w:lang w:eastAsia="en-GB"/>
              </w:rPr>
              <w:t>-</w:t>
            </w:r>
            <w:r w:rsidRPr="00153A20">
              <w:rPr>
                <w:rFonts w:cs="Arial"/>
                <w:bCs/>
                <w:szCs w:val="22"/>
                <w:lang w:eastAsia="en-GB"/>
              </w:rPr>
              <w:t xml:space="preserve"> the NAVGUIDE</w:t>
            </w:r>
          </w:p>
        </w:tc>
        <w:tc>
          <w:tcPr>
            <w:tcW w:w="1276" w:type="dxa"/>
            <w:tcBorders>
              <w:top w:val="single" w:sz="4" w:space="0" w:color="auto"/>
              <w:bottom w:val="single" w:sz="4" w:space="0" w:color="auto"/>
            </w:tcBorders>
            <w:vAlign w:val="center"/>
          </w:tcPr>
          <w:p w14:paraId="21AA861C" w14:textId="77777777" w:rsidR="00DC3CE1" w:rsidRPr="001C1787" w:rsidRDefault="00DC3CE1" w:rsidP="00DC3CE1">
            <w:pPr>
              <w:jc w:val="center"/>
              <w:rPr>
                <w:rFonts w:cs="Arial"/>
                <w:szCs w:val="22"/>
              </w:rPr>
            </w:pPr>
            <w:r w:rsidRPr="001C1787">
              <w:rPr>
                <w:rFonts w:cs="Arial"/>
                <w:szCs w:val="22"/>
              </w:rPr>
              <w:t>2</w:t>
            </w:r>
          </w:p>
        </w:tc>
        <w:tc>
          <w:tcPr>
            <w:tcW w:w="1276" w:type="dxa"/>
            <w:tcBorders>
              <w:top w:val="single" w:sz="4" w:space="0" w:color="auto"/>
              <w:bottom w:val="single" w:sz="4" w:space="0" w:color="auto"/>
            </w:tcBorders>
            <w:vAlign w:val="center"/>
          </w:tcPr>
          <w:p w14:paraId="25E7B717" w14:textId="77777777" w:rsidR="00DC3CE1" w:rsidRPr="001C1787" w:rsidRDefault="00DC3CE1" w:rsidP="00DC3CE1">
            <w:pPr>
              <w:jc w:val="center"/>
              <w:rPr>
                <w:rFonts w:cs="Arial"/>
                <w:szCs w:val="22"/>
              </w:rPr>
            </w:pPr>
            <w:r>
              <w:rPr>
                <w:rFonts w:cs="Arial"/>
                <w:szCs w:val="22"/>
              </w:rPr>
              <w:t>3</w:t>
            </w:r>
          </w:p>
        </w:tc>
      </w:tr>
      <w:tr w:rsidR="00DC3CE1" w:rsidRPr="001C1787" w14:paraId="6DFC5C83" w14:textId="77777777" w:rsidTr="00DC3CE1">
        <w:trPr>
          <w:cantSplit/>
          <w:trHeight w:val="397"/>
        </w:trPr>
        <w:tc>
          <w:tcPr>
            <w:tcW w:w="1985" w:type="dxa"/>
            <w:tcBorders>
              <w:top w:val="single" w:sz="4" w:space="0" w:color="auto"/>
              <w:bottom w:val="single" w:sz="4" w:space="0" w:color="auto"/>
            </w:tcBorders>
            <w:vAlign w:val="center"/>
          </w:tcPr>
          <w:p w14:paraId="379CAE7F"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7</w:t>
            </w:r>
          </w:p>
        </w:tc>
        <w:tc>
          <w:tcPr>
            <w:tcW w:w="5670" w:type="dxa"/>
            <w:tcBorders>
              <w:top w:val="single" w:sz="4" w:space="0" w:color="auto"/>
              <w:bottom w:val="single" w:sz="4" w:space="0" w:color="auto"/>
            </w:tcBorders>
            <w:vAlign w:val="center"/>
          </w:tcPr>
          <w:p w14:paraId="10DEFDC1" w14:textId="77777777" w:rsidR="00DC3CE1" w:rsidRPr="00153A20" w:rsidRDefault="00DC3CE1" w:rsidP="00DC3CE1">
            <w:pPr>
              <w:rPr>
                <w:rFonts w:cs="Arial"/>
                <w:bCs/>
                <w:szCs w:val="22"/>
                <w:lang w:eastAsia="en-GB"/>
              </w:rPr>
            </w:pPr>
            <w:r w:rsidRPr="009D15D2">
              <w:rPr>
                <w:rFonts w:cs="Arial"/>
                <w:bCs/>
                <w:szCs w:val="22"/>
                <w:lang w:eastAsia="en-GB"/>
              </w:rPr>
              <w:t>Liaison Note from EEP on Audible Signals</w:t>
            </w:r>
          </w:p>
        </w:tc>
        <w:tc>
          <w:tcPr>
            <w:tcW w:w="1276" w:type="dxa"/>
            <w:tcBorders>
              <w:top w:val="single" w:sz="4" w:space="0" w:color="auto"/>
              <w:bottom w:val="single" w:sz="4" w:space="0" w:color="auto"/>
            </w:tcBorders>
            <w:vAlign w:val="center"/>
          </w:tcPr>
          <w:p w14:paraId="55B990C1" w14:textId="77777777" w:rsidR="00DC3CE1" w:rsidRPr="001C1787"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4AF32C6E" w14:textId="77777777" w:rsidR="00DC3CE1" w:rsidRDefault="00DC3CE1" w:rsidP="00DC3CE1">
            <w:pPr>
              <w:jc w:val="center"/>
              <w:rPr>
                <w:rFonts w:cs="Arial"/>
                <w:szCs w:val="22"/>
              </w:rPr>
            </w:pPr>
            <w:r>
              <w:rPr>
                <w:rFonts w:cs="Arial"/>
                <w:szCs w:val="22"/>
              </w:rPr>
              <w:t>Late</w:t>
            </w:r>
          </w:p>
        </w:tc>
      </w:tr>
      <w:tr w:rsidR="00DC3CE1" w:rsidRPr="001C1787" w14:paraId="16C7EBB1" w14:textId="77777777" w:rsidTr="00DC3CE1">
        <w:trPr>
          <w:cantSplit/>
          <w:trHeight w:val="397"/>
        </w:trPr>
        <w:tc>
          <w:tcPr>
            <w:tcW w:w="1985" w:type="dxa"/>
            <w:tcBorders>
              <w:top w:val="single" w:sz="4" w:space="0" w:color="auto"/>
              <w:bottom w:val="single" w:sz="4" w:space="0" w:color="auto"/>
            </w:tcBorders>
            <w:vAlign w:val="center"/>
          </w:tcPr>
          <w:p w14:paraId="057604A8"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8</w:t>
            </w:r>
          </w:p>
        </w:tc>
        <w:tc>
          <w:tcPr>
            <w:tcW w:w="5670" w:type="dxa"/>
            <w:tcBorders>
              <w:top w:val="single" w:sz="4" w:space="0" w:color="auto"/>
              <w:bottom w:val="single" w:sz="4" w:space="0" w:color="auto"/>
            </w:tcBorders>
            <w:vAlign w:val="center"/>
          </w:tcPr>
          <w:p w14:paraId="1B9D4646" w14:textId="77777777" w:rsidR="00DC3CE1" w:rsidRPr="00153A20" w:rsidRDefault="00DC3CE1" w:rsidP="00DC3CE1">
            <w:pPr>
              <w:rPr>
                <w:rFonts w:cs="Arial"/>
                <w:bCs/>
                <w:szCs w:val="22"/>
                <w:lang w:eastAsia="en-GB"/>
              </w:rPr>
            </w:pPr>
            <w:r w:rsidRPr="009D15D2">
              <w:rPr>
                <w:rFonts w:cs="Arial"/>
                <w:bCs/>
                <w:szCs w:val="22"/>
                <w:lang w:eastAsia="en-GB"/>
              </w:rPr>
              <w:t>Liaison Note from EEP on Off Station Signals</w:t>
            </w:r>
          </w:p>
        </w:tc>
        <w:tc>
          <w:tcPr>
            <w:tcW w:w="1276" w:type="dxa"/>
            <w:tcBorders>
              <w:top w:val="single" w:sz="4" w:space="0" w:color="auto"/>
              <w:bottom w:val="single" w:sz="4" w:space="0" w:color="auto"/>
            </w:tcBorders>
            <w:vAlign w:val="center"/>
          </w:tcPr>
          <w:p w14:paraId="7B9DA978" w14:textId="77777777" w:rsidR="00DC3CE1" w:rsidRPr="001C1787"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6A7B49B7" w14:textId="77777777" w:rsidR="00DC3CE1" w:rsidRDefault="00DC3CE1" w:rsidP="00DC3CE1">
            <w:pPr>
              <w:jc w:val="center"/>
              <w:rPr>
                <w:rFonts w:cs="Arial"/>
                <w:szCs w:val="22"/>
              </w:rPr>
            </w:pPr>
            <w:r>
              <w:rPr>
                <w:rFonts w:cs="Arial"/>
                <w:szCs w:val="22"/>
              </w:rPr>
              <w:t>Late</w:t>
            </w:r>
          </w:p>
        </w:tc>
      </w:tr>
      <w:tr w:rsidR="00DC3CE1" w:rsidRPr="001C1787" w14:paraId="5DF04F80" w14:textId="77777777" w:rsidTr="00DC3CE1">
        <w:trPr>
          <w:cantSplit/>
          <w:trHeight w:val="397"/>
        </w:trPr>
        <w:tc>
          <w:tcPr>
            <w:tcW w:w="1985" w:type="dxa"/>
            <w:tcBorders>
              <w:top w:val="single" w:sz="4" w:space="0" w:color="auto"/>
              <w:bottom w:val="single" w:sz="4" w:space="0" w:color="auto"/>
            </w:tcBorders>
            <w:vAlign w:val="center"/>
          </w:tcPr>
          <w:p w14:paraId="0EA9A298"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9</w:t>
            </w:r>
          </w:p>
        </w:tc>
        <w:tc>
          <w:tcPr>
            <w:tcW w:w="5670" w:type="dxa"/>
            <w:tcBorders>
              <w:top w:val="single" w:sz="4" w:space="0" w:color="auto"/>
              <w:bottom w:val="single" w:sz="4" w:space="0" w:color="auto"/>
            </w:tcBorders>
            <w:vAlign w:val="center"/>
          </w:tcPr>
          <w:p w14:paraId="1CCF6B07" w14:textId="77777777" w:rsidR="00DC3CE1" w:rsidRPr="00153A20" w:rsidRDefault="00DC3CE1" w:rsidP="00DC3CE1">
            <w:pPr>
              <w:rPr>
                <w:rFonts w:cs="Arial"/>
                <w:bCs/>
                <w:szCs w:val="22"/>
                <w:lang w:eastAsia="en-GB"/>
              </w:rPr>
            </w:pPr>
            <w:r w:rsidRPr="00E70AF9">
              <w:rPr>
                <w:rFonts w:cs="Arial"/>
                <w:bCs/>
                <w:szCs w:val="22"/>
                <w:lang w:eastAsia="en-GB"/>
              </w:rPr>
              <w:t>Draft revised Recommendation O-104 EEP comment</w:t>
            </w:r>
            <w:r>
              <w:rPr>
                <w:rFonts w:cs="Arial"/>
                <w:bCs/>
                <w:szCs w:val="22"/>
                <w:lang w:eastAsia="en-GB"/>
              </w:rPr>
              <w:t>s</w:t>
            </w:r>
          </w:p>
        </w:tc>
        <w:tc>
          <w:tcPr>
            <w:tcW w:w="1276" w:type="dxa"/>
            <w:tcBorders>
              <w:top w:val="single" w:sz="4" w:space="0" w:color="auto"/>
              <w:bottom w:val="single" w:sz="4" w:space="0" w:color="auto"/>
            </w:tcBorders>
            <w:vAlign w:val="center"/>
          </w:tcPr>
          <w:p w14:paraId="5C499BCC" w14:textId="77777777" w:rsidR="00DC3CE1" w:rsidRPr="001C1787"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0EEABA0D" w14:textId="77777777" w:rsidR="00DC3CE1" w:rsidRDefault="00DC3CE1" w:rsidP="00DC3CE1">
            <w:pPr>
              <w:jc w:val="center"/>
              <w:rPr>
                <w:rFonts w:cs="Arial"/>
                <w:szCs w:val="22"/>
              </w:rPr>
            </w:pPr>
            <w:r>
              <w:rPr>
                <w:rFonts w:cs="Arial"/>
                <w:szCs w:val="22"/>
              </w:rPr>
              <w:t>Late</w:t>
            </w:r>
          </w:p>
        </w:tc>
      </w:tr>
      <w:tr w:rsidR="00DC3CE1" w:rsidRPr="001C1787" w14:paraId="57EAB81F" w14:textId="77777777" w:rsidTr="00DC3CE1">
        <w:trPr>
          <w:cantSplit/>
          <w:trHeight w:val="397"/>
        </w:trPr>
        <w:tc>
          <w:tcPr>
            <w:tcW w:w="1985" w:type="dxa"/>
            <w:tcBorders>
              <w:top w:val="single" w:sz="4" w:space="0" w:color="auto"/>
              <w:bottom w:val="single" w:sz="4" w:space="0" w:color="auto"/>
            </w:tcBorders>
            <w:vAlign w:val="center"/>
          </w:tcPr>
          <w:p w14:paraId="6726C5FA"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10 rev1</w:t>
            </w:r>
          </w:p>
        </w:tc>
        <w:tc>
          <w:tcPr>
            <w:tcW w:w="5670" w:type="dxa"/>
            <w:tcBorders>
              <w:top w:val="single" w:sz="4" w:space="0" w:color="auto"/>
              <w:bottom w:val="single" w:sz="4" w:space="0" w:color="auto"/>
            </w:tcBorders>
            <w:vAlign w:val="center"/>
          </w:tcPr>
          <w:p w14:paraId="5585F7E9" w14:textId="77777777" w:rsidR="00DC3CE1" w:rsidRPr="00E70AF9" w:rsidRDefault="00DC3CE1" w:rsidP="00DC3CE1">
            <w:pPr>
              <w:rPr>
                <w:rFonts w:cs="Arial"/>
                <w:bCs/>
                <w:szCs w:val="22"/>
                <w:lang w:eastAsia="en-GB"/>
              </w:rPr>
            </w:pPr>
            <w:r w:rsidRPr="008D2A7F">
              <w:rPr>
                <w:rFonts w:cs="Arial"/>
                <w:bCs/>
                <w:szCs w:val="22"/>
                <w:lang w:eastAsia="en-GB"/>
              </w:rPr>
              <w:t>Liaison Note from EEP on Simulation in the Design of AtoN</w:t>
            </w:r>
          </w:p>
        </w:tc>
        <w:tc>
          <w:tcPr>
            <w:tcW w:w="1276" w:type="dxa"/>
            <w:tcBorders>
              <w:top w:val="single" w:sz="4" w:space="0" w:color="auto"/>
              <w:bottom w:val="single" w:sz="4" w:space="0" w:color="auto"/>
            </w:tcBorders>
            <w:vAlign w:val="center"/>
          </w:tcPr>
          <w:p w14:paraId="0F849BA9"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6D545917" w14:textId="77777777" w:rsidR="00DC3CE1" w:rsidRDefault="00DC3CE1" w:rsidP="00DC3CE1">
            <w:pPr>
              <w:jc w:val="center"/>
              <w:rPr>
                <w:rFonts w:cs="Arial"/>
                <w:szCs w:val="22"/>
              </w:rPr>
            </w:pPr>
            <w:r>
              <w:rPr>
                <w:rFonts w:cs="Arial"/>
                <w:szCs w:val="22"/>
              </w:rPr>
              <w:t>Late</w:t>
            </w:r>
          </w:p>
        </w:tc>
      </w:tr>
      <w:tr w:rsidR="00DC3CE1" w:rsidRPr="001C1787" w14:paraId="62CCB92E" w14:textId="77777777" w:rsidTr="00DC3CE1">
        <w:trPr>
          <w:cantSplit/>
          <w:trHeight w:val="397"/>
        </w:trPr>
        <w:tc>
          <w:tcPr>
            <w:tcW w:w="1985" w:type="dxa"/>
            <w:tcBorders>
              <w:top w:val="single" w:sz="4" w:space="0" w:color="auto"/>
              <w:bottom w:val="single" w:sz="4" w:space="0" w:color="auto"/>
            </w:tcBorders>
            <w:vAlign w:val="center"/>
          </w:tcPr>
          <w:p w14:paraId="62A66556"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11</w:t>
            </w:r>
          </w:p>
        </w:tc>
        <w:tc>
          <w:tcPr>
            <w:tcW w:w="5670" w:type="dxa"/>
            <w:tcBorders>
              <w:top w:val="single" w:sz="4" w:space="0" w:color="auto"/>
              <w:bottom w:val="single" w:sz="4" w:space="0" w:color="auto"/>
            </w:tcBorders>
            <w:vAlign w:val="center"/>
          </w:tcPr>
          <w:p w14:paraId="248A798C" w14:textId="77777777" w:rsidR="00DC3CE1" w:rsidRPr="00E70AF9" w:rsidRDefault="00DC3CE1" w:rsidP="00DC3CE1">
            <w:pPr>
              <w:rPr>
                <w:rFonts w:cs="Arial"/>
                <w:bCs/>
                <w:szCs w:val="22"/>
                <w:lang w:eastAsia="en-GB"/>
              </w:rPr>
            </w:pPr>
            <w:r w:rsidRPr="005D59C9">
              <w:rPr>
                <w:rFonts w:cs="Arial"/>
                <w:bCs/>
                <w:szCs w:val="22"/>
                <w:lang w:eastAsia="en-GB"/>
              </w:rPr>
              <w:t>Liaison Note from EEP on the NAVGUIDE Update</w:t>
            </w:r>
          </w:p>
        </w:tc>
        <w:tc>
          <w:tcPr>
            <w:tcW w:w="1276" w:type="dxa"/>
            <w:tcBorders>
              <w:top w:val="single" w:sz="4" w:space="0" w:color="auto"/>
              <w:bottom w:val="single" w:sz="4" w:space="0" w:color="auto"/>
            </w:tcBorders>
            <w:vAlign w:val="center"/>
          </w:tcPr>
          <w:p w14:paraId="6F65B983"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2C8AC5A3" w14:textId="77777777" w:rsidR="00DC3CE1" w:rsidRDefault="00DC3CE1" w:rsidP="00DC3CE1">
            <w:pPr>
              <w:jc w:val="center"/>
              <w:rPr>
                <w:rFonts w:cs="Arial"/>
                <w:szCs w:val="22"/>
              </w:rPr>
            </w:pPr>
            <w:r>
              <w:rPr>
                <w:rFonts w:cs="Arial"/>
                <w:szCs w:val="22"/>
              </w:rPr>
              <w:t>Late</w:t>
            </w:r>
          </w:p>
        </w:tc>
      </w:tr>
      <w:tr w:rsidR="00DC3CE1" w:rsidRPr="001C1787" w14:paraId="269A9484" w14:textId="77777777" w:rsidTr="00DC3CE1">
        <w:trPr>
          <w:cantSplit/>
          <w:trHeight w:val="397"/>
        </w:trPr>
        <w:tc>
          <w:tcPr>
            <w:tcW w:w="1985" w:type="dxa"/>
            <w:tcBorders>
              <w:top w:val="single" w:sz="4" w:space="0" w:color="auto"/>
              <w:bottom w:val="single" w:sz="4" w:space="0" w:color="auto"/>
            </w:tcBorders>
            <w:vAlign w:val="center"/>
          </w:tcPr>
          <w:p w14:paraId="62E9180A"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12</w:t>
            </w:r>
          </w:p>
        </w:tc>
        <w:tc>
          <w:tcPr>
            <w:tcW w:w="5670" w:type="dxa"/>
            <w:tcBorders>
              <w:top w:val="single" w:sz="4" w:space="0" w:color="auto"/>
              <w:bottom w:val="single" w:sz="4" w:space="0" w:color="auto"/>
            </w:tcBorders>
            <w:vAlign w:val="center"/>
          </w:tcPr>
          <w:p w14:paraId="234C1AEA" w14:textId="77777777" w:rsidR="00DC3CE1" w:rsidRPr="00E70AF9" w:rsidRDefault="00DC3CE1" w:rsidP="00DC3CE1">
            <w:pPr>
              <w:rPr>
                <w:rFonts w:cs="Arial"/>
                <w:bCs/>
                <w:szCs w:val="22"/>
                <w:lang w:eastAsia="en-GB"/>
              </w:rPr>
            </w:pPr>
            <w:r w:rsidRPr="005D59C9">
              <w:rPr>
                <w:rFonts w:cs="Arial"/>
                <w:bCs/>
                <w:szCs w:val="22"/>
                <w:lang w:eastAsia="en-GB"/>
              </w:rPr>
              <w:t>NAVGUIDE review of sections 3.1 and 3.2 - edited</w:t>
            </w:r>
          </w:p>
        </w:tc>
        <w:tc>
          <w:tcPr>
            <w:tcW w:w="1276" w:type="dxa"/>
            <w:tcBorders>
              <w:top w:val="single" w:sz="4" w:space="0" w:color="auto"/>
              <w:bottom w:val="single" w:sz="4" w:space="0" w:color="auto"/>
            </w:tcBorders>
            <w:vAlign w:val="center"/>
          </w:tcPr>
          <w:p w14:paraId="39B15056"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6263B819" w14:textId="77777777" w:rsidR="00DC3CE1" w:rsidRDefault="00DC3CE1" w:rsidP="00DC3CE1">
            <w:pPr>
              <w:jc w:val="center"/>
              <w:rPr>
                <w:rFonts w:cs="Arial"/>
                <w:szCs w:val="22"/>
              </w:rPr>
            </w:pPr>
            <w:r>
              <w:rPr>
                <w:rFonts w:cs="Arial"/>
                <w:szCs w:val="22"/>
              </w:rPr>
              <w:t>Late</w:t>
            </w:r>
          </w:p>
        </w:tc>
      </w:tr>
      <w:tr w:rsidR="00DC3CE1" w:rsidRPr="001C1787" w14:paraId="0769F40E" w14:textId="77777777" w:rsidTr="00DC3CE1">
        <w:trPr>
          <w:cantSplit/>
          <w:trHeight w:val="397"/>
        </w:trPr>
        <w:tc>
          <w:tcPr>
            <w:tcW w:w="1985" w:type="dxa"/>
            <w:tcBorders>
              <w:top w:val="single" w:sz="4" w:space="0" w:color="auto"/>
              <w:bottom w:val="single" w:sz="4" w:space="0" w:color="auto"/>
            </w:tcBorders>
            <w:vAlign w:val="center"/>
          </w:tcPr>
          <w:p w14:paraId="134041FB"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13</w:t>
            </w:r>
          </w:p>
        </w:tc>
        <w:tc>
          <w:tcPr>
            <w:tcW w:w="5670" w:type="dxa"/>
            <w:tcBorders>
              <w:top w:val="single" w:sz="4" w:space="0" w:color="auto"/>
              <w:bottom w:val="single" w:sz="4" w:space="0" w:color="auto"/>
            </w:tcBorders>
            <w:vAlign w:val="center"/>
          </w:tcPr>
          <w:p w14:paraId="232FEC3D" w14:textId="77777777" w:rsidR="00DC3CE1" w:rsidRPr="00E70AF9" w:rsidRDefault="00DC3CE1" w:rsidP="00DC3CE1">
            <w:pPr>
              <w:rPr>
                <w:rFonts w:cs="Arial"/>
                <w:bCs/>
                <w:szCs w:val="22"/>
                <w:lang w:eastAsia="en-GB"/>
              </w:rPr>
            </w:pPr>
            <w:r w:rsidRPr="005D59C9">
              <w:rPr>
                <w:rFonts w:cs="Arial"/>
                <w:bCs/>
                <w:szCs w:val="22"/>
                <w:lang w:eastAsia="en-GB"/>
              </w:rPr>
              <w:t>Revised NAVGUIDE input on Service Delivery</w:t>
            </w:r>
          </w:p>
        </w:tc>
        <w:tc>
          <w:tcPr>
            <w:tcW w:w="1276" w:type="dxa"/>
            <w:tcBorders>
              <w:top w:val="single" w:sz="4" w:space="0" w:color="auto"/>
              <w:bottom w:val="single" w:sz="4" w:space="0" w:color="auto"/>
            </w:tcBorders>
            <w:vAlign w:val="center"/>
          </w:tcPr>
          <w:p w14:paraId="0086A087"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47C90FA4" w14:textId="77777777" w:rsidR="00DC3CE1" w:rsidRDefault="00DC3CE1" w:rsidP="00DC3CE1">
            <w:pPr>
              <w:jc w:val="center"/>
              <w:rPr>
                <w:rFonts w:cs="Arial"/>
                <w:szCs w:val="22"/>
              </w:rPr>
            </w:pPr>
            <w:r>
              <w:rPr>
                <w:rFonts w:cs="Arial"/>
                <w:szCs w:val="22"/>
              </w:rPr>
              <w:t>Late</w:t>
            </w:r>
          </w:p>
        </w:tc>
      </w:tr>
      <w:tr w:rsidR="00DC3CE1" w:rsidRPr="001C1787" w14:paraId="3DB27D28" w14:textId="77777777" w:rsidTr="00DC3CE1">
        <w:trPr>
          <w:cantSplit/>
          <w:trHeight w:val="397"/>
        </w:trPr>
        <w:tc>
          <w:tcPr>
            <w:tcW w:w="1985" w:type="dxa"/>
            <w:tcBorders>
              <w:top w:val="single" w:sz="4" w:space="0" w:color="auto"/>
              <w:bottom w:val="single" w:sz="4" w:space="0" w:color="auto"/>
            </w:tcBorders>
            <w:vAlign w:val="center"/>
          </w:tcPr>
          <w:p w14:paraId="06C46421"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14</w:t>
            </w:r>
          </w:p>
        </w:tc>
        <w:tc>
          <w:tcPr>
            <w:tcW w:w="5670" w:type="dxa"/>
            <w:tcBorders>
              <w:top w:val="single" w:sz="4" w:space="0" w:color="auto"/>
              <w:bottom w:val="single" w:sz="4" w:space="0" w:color="auto"/>
            </w:tcBorders>
            <w:vAlign w:val="center"/>
          </w:tcPr>
          <w:p w14:paraId="3741EB74" w14:textId="77777777" w:rsidR="00DC3CE1" w:rsidRPr="00E70AF9" w:rsidRDefault="00DC3CE1" w:rsidP="00DC3CE1">
            <w:pPr>
              <w:rPr>
                <w:rFonts w:cs="Arial"/>
                <w:bCs/>
                <w:szCs w:val="22"/>
                <w:lang w:eastAsia="en-GB"/>
              </w:rPr>
            </w:pPr>
            <w:r w:rsidRPr="005D59C9">
              <w:rPr>
                <w:rFonts w:cs="Arial"/>
                <w:bCs/>
                <w:szCs w:val="22"/>
                <w:lang w:eastAsia="en-GB"/>
              </w:rPr>
              <w:t xml:space="preserve">Revised </w:t>
            </w:r>
            <w:r>
              <w:rPr>
                <w:rFonts w:cs="Arial"/>
                <w:bCs/>
                <w:szCs w:val="22"/>
                <w:lang w:eastAsia="en-GB"/>
              </w:rPr>
              <w:t xml:space="preserve">NAVGUIDE input on </w:t>
            </w:r>
            <w:r w:rsidRPr="005D59C9">
              <w:rPr>
                <w:rFonts w:cs="Arial"/>
                <w:bCs/>
                <w:szCs w:val="22"/>
                <w:lang w:eastAsia="en-GB"/>
              </w:rPr>
              <w:t>Preservation of Historic Aids to Navigation</w:t>
            </w:r>
          </w:p>
        </w:tc>
        <w:tc>
          <w:tcPr>
            <w:tcW w:w="1276" w:type="dxa"/>
            <w:tcBorders>
              <w:top w:val="single" w:sz="4" w:space="0" w:color="auto"/>
              <w:bottom w:val="single" w:sz="4" w:space="0" w:color="auto"/>
            </w:tcBorders>
            <w:vAlign w:val="center"/>
          </w:tcPr>
          <w:p w14:paraId="76F29415"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5327ECC1" w14:textId="77777777" w:rsidR="00DC3CE1" w:rsidRDefault="00DC3CE1" w:rsidP="00DC3CE1">
            <w:pPr>
              <w:jc w:val="center"/>
              <w:rPr>
                <w:rFonts w:cs="Arial"/>
                <w:szCs w:val="22"/>
              </w:rPr>
            </w:pPr>
            <w:r>
              <w:rPr>
                <w:rFonts w:cs="Arial"/>
                <w:szCs w:val="22"/>
              </w:rPr>
              <w:t>Late</w:t>
            </w:r>
          </w:p>
        </w:tc>
      </w:tr>
      <w:tr w:rsidR="00DC3CE1" w:rsidRPr="001C1787" w14:paraId="4154B9E2" w14:textId="77777777" w:rsidTr="00DC3CE1">
        <w:trPr>
          <w:cantSplit/>
          <w:trHeight w:val="397"/>
        </w:trPr>
        <w:tc>
          <w:tcPr>
            <w:tcW w:w="1985" w:type="dxa"/>
            <w:tcBorders>
              <w:top w:val="single" w:sz="4" w:space="0" w:color="auto"/>
              <w:bottom w:val="single" w:sz="4" w:space="0" w:color="auto"/>
            </w:tcBorders>
            <w:vAlign w:val="center"/>
          </w:tcPr>
          <w:p w14:paraId="03784798"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15</w:t>
            </w:r>
          </w:p>
        </w:tc>
        <w:tc>
          <w:tcPr>
            <w:tcW w:w="5670" w:type="dxa"/>
            <w:tcBorders>
              <w:top w:val="single" w:sz="4" w:space="0" w:color="auto"/>
              <w:bottom w:val="single" w:sz="4" w:space="0" w:color="auto"/>
            </w:tcBorders>
            <w:vAlign w:val="center"/>
          </w:tcPr>
          <w:p w14:paraId="385F4073" w14:textId="77777777" w:rsidR="00DC3CE1" w:rsidRPr="005D59C9" w:rsidRDefault="00DC3CE1" w:rsidP="00DC3CE1">
            <w:pPr>
              <w:rPr>
                <w:rFonts w:cs="Arial"/>
                <w:bCs/>
                <w:szCs w:val="22"/>
                <w:lang w:eastAsia="en-GB"/>
              </w:rPr>
            </w:pPr>
            <w:r w:rsidRPr="005D59C9">
              <w:rPr>
                <w:rFonts w:cs="Arial"/>
                <w:bCs/>
                <w:szCs w:val="22"/>
                <w:lang w:eastAsia="en-GB"/>
              </w:rPr>
              <w:t>Liaison Note from EEP - Review of Guideline 1052</w:t>
            </w:r>
          </w:p>
        </w:tc>
        <w:tc>
          <w:tcPr>
            <w:tcW w:w="1276" w:type="dxa"/>
            <w:tcBorders>
              <w:top w:val="single" w:sz="4" w:space="0" w:color="auto"/>
              <w:bottom w:val="single" w:sz="4" w:space="0" w:color="auto"/>
            </w:tcBorders>
            <w:vAlign w:val="center"/>
          </w:tcPr>
          <w:p w14:paraId="39385864"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41A3BB49" w14:textId="77777777" w:rsidR="00DC3CE1" w:rsidRDefault="00DC3CE1" w:rsidP="00DC3CE1">
            <w:pPr>
              <w:jc w:val="center"/>
              <w:rPr>
                <w:rFonts w:cs="Arial"/>
                <w:szCs w:val="22"/>
              </w:rPr>
            </w:pPr>
            <w:r>
              <w:rPr>
                <w:rFonts w:cs="Arial"/>
                <w:szCs w:val="22"/>
              </w:rPr>
              <w:t>Late</w:t>
            </w:r>
          </w:p>
        </w:tc>
      </w:tr>
      <w:tr w:rsidR="00DC3CE1" w:rsidRPr="001C1787" w14:paraId="643EF3AB" w14:textId="77777777" w:rsidTr="00DC3CE1">
        <w:trPr>
          <w:cantSplit/>
          <w:trHeight w:val="397"/>
        </w:trPr>
        <w:tc>
          <w:tcPr>
            <w:tcW w:w="1985" w:type="dxa"/>
            <w:tcBorders>
              <w:top w:val="single" w:sz="4" w:space="0" w:color="auto"/>
              <w:bottom w:val="single" w:sz="4" w:space="0" w:color="auto"/>
            </w:tcBorders>
            <w:vAlign w:val="center"/>
          </w:tcPr>
          <w:p w14:paraId="6A6BEF30"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16</w:t>
            </w:r>
          </w:p>
        </w:tc>
        <w:tc>
          <w:tcPr>
            <w:tcW w:w="5670" w:type="dxa"/>
            <w:tcBorders>
              <w:top w:val="single" w:sz="4" w:space="0" w:color="auto"/>
              <w:bottom w:val="single" w:sz="4" w:space="0" w:color="auto"/>
            </w:tcBorders>
            <w:vAlign w:val="center"/>
          </w:tcPr>
          <w:p w14:paraId="49C3E758" w14:textId="77777777" w:rsidR="00DC3CE1" w:rsidRPr="005D59C9" w:rsidRDefault="00DC3CE1" w:rsidP="00DC3CE1">
            <w:pPr>
              <w:rPr>
                <w:rFonts w:cs="Arial"/>
                <w:bCs/>
                <w:szCs w:val="22"/>
                <w:lang w:eastAsia="en-GB"/>
              </w:rPr>
            </w:pPr>
            <w:r w:rsidRPr="005D59C9">
              <w:rPr>
                <w:rFonts w:cs="Arial"/>
                <w:szCs w:val="22"/>
              </w:rPr>
              <w:t>Revised IALA Guideline 1052_QMS for AtoN Service Delivery</w:t>
            </w:r>
          </w:p>
        </w:tc>
        <w:tc>
          <w:tcPr>
            <w:tcW w:w="1276" w:type="dxa"/>
            <w:tcBorders>
              <w:top w:val="single" w:sz="4" w:space="0" w:color="auto"/>
              <w:bottom w:val="single" w:sz="4" w:space="0" w:color="auto"/>
            </w:tcBorders>
            <w:vAlign w:val="center"/>
          </w:tcPr>
          <w:p w14:paraId="7B8EEBD0"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34F98A64" w14:textId="77777777" w:rsidR="00DC3CE1" w:rsidRDefault="00DC3CE1" w:rsidP="00DC3CE1">
            <w:pPr>
              <w:jc w:val="center"/>
              <w:rPr>
                <w:rFonts w:cs="Arial"/>
                <w:szCs w:val="22"/>
              </w:rPr>
            </w:pPr>
            <w:r>
              <w:rPr>
                <w:rFonts w:cs="Arial"/>
                <w:szCs w:val="22"/>
              </w:rPr>
              <w:t>Late</w:t>
            </w:r>
          </w:p>
        </w:tc>
      </w:tr>
      <w:tr w:rsidR="00DC3CE1" w:rsidRPr="001C1787" w14:paraId="0A299A6E" w14:textId="77777777" w:rsidTr="00DC3CE1">
        <w:trPr>
          <w:cantSplit/>
          <w:trHeight w:val="397"/>
        </w:trPr>
        <w:tc>
          <w:tcPr>
            <w:tcW w:w="1985" w:type="dxa"/>
            <w:tcBorders>
              <w:top w:val="single" w:sz="4" w:space="0" w:color="auto"/>
              <w:bottom w:val="single" w:sz="4" w:space="0" w:color="auto"/>
            </w:tcBorders>
            <w:vAlign w:val="center"/>
          </w:tcPr>
          <w:p w14:paraId="5E16E30D"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17</w:t>
            </w:r>
          </w:p>
        </w:tc>
        <w:tc>
          <w:tcPr>
            <w:tcW w:w="5670" w:type="dxa"/>
            <w:tcBorders>
              <w:top w:val="single" w:sz="4" w:space="0" w:color="auto"/>
              <w:bottom w:val="single" w:sz="4" w:space="0" w:color="auto"/>
            </w:tcBorders>
            <w:vAlign w:val="center"/>
          </w:tcPr>
          <w:p w14:paraId="2F115432" w14:textId="77777777" w:rsidR="00DC3CE1" w:rsidRPr="005D59C9" w:rsidRDefault="00DC3CE1" w:rsidP="00DC3CE1">
            <w:pPr>
              <w:rPr>
                <w:rFonts w:cs="Arial"/>
                <w:szCs w:val="22"/>
              </w:rPr>
            </w:pPr>
            <w:r w:rsidRPr="0076080E">
              <w:rPr>
                <w:rFonts w:cs="Arial"/>
                <w:szCs w:val="22"/>
              </w:rPr>
              <w:t>Liaison Note from EEP - Review of Recommendation O-132</w:t>
            </w:r>
          </w:p>
        </w:tc>
        <w:tc>
          <w:tcPr>
            <w:tcW w:w="1276" w:type="dxa"/>
            <w:tcBorders>
              <w:top w:val="single" w:sz="4" w:space="0" w:color="auto"/>
              <w:bottom w:val="single" w:sz="4" w:space="0" w:color="auto"/>
            </w:tcBorders>
            <w:vAlign w:val="center"/>
          </w:tcPr>
          <w:p w14:paraId="46D7E046"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62C3BCA9" w14:textId="77777777" w:rsidR="00DC3CE1" w:rsidRDefault="00DC3CE1" w:rsidP="00DC3CE1">
            <w:pPr>
              <w:jc w:val="center"/>
              <w:rPr>
                <w:rFonts w:cs="Arial"/>
                <w:szCs w:val="22"/>
              </w:rPr>
            </w:pPr>
            <w:r>
              <w:rPr>
                <w:rFonts w:cs="Arial"/>
                <w:szCs w:val="22"/>
              </w:rPr>
              <w:t>Late</w:t>
            </w:r>
          </w:p>
        </w:tc>
      </w:tr>
      <w:tr w:rsidR="00DC3CE1" w:rsidRPr="001C1787" w14:paraId="2687091B" w14:textId="77777777" w:rsidTr="00DC3CE1">
        <w:trPr>
          <w:cantSplit/>
          <w:trHeight w:val="397"/>
        </w:trPr>
        <w:tc>
          <w:tcPr>
            <w:tcW w:w="1985" w:type="dxa"/>
            <w:tcBorders>
              <w:top w:val="single" w:sz="4" w:space="0" w:color="auto"/>
              <w:bottom w:val="single" w:sz="4" w:space="0" w:color="auto"/>
            </w:tcBorders>
            <w:vAlign w:val="center"/>
          </w:tcPr>
          <w:p w14:paraId="79162B2D"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18</w:t>
            </w:r>
          </w:p>
        </w:tc>
        <w:tc>
          <w:tcPr>
            <w:tcW w:w="5670" w:type="dxa"/>
            <w:tcBorders>
              <w:top w:val="single" w:sz="4" w:space="0" w:color="auto"/>
              <w:bottom w:val="single" w:sz="4" w:space="0" w:color="auto"/>
            </w:tcBorders>
            <w:vAlign w:val="center"/>
          </w:tcPr>
          <w:p w14:paraId="6283468C" w14:textId="77777777" w:rsidR="00DC3CE1" w:rsidRPr="005D59C9" w:rsidRDefault="00DC3CE1" w:rsidP="00DC3CE1">
            <w:pPr>
              <w:rPr>
                <w:rFonts w:cs="Arial"/>
                <w:szCs w:val="22"/>
              </w:rPr>
            </w:pPr>
            <w:r w:rsidRPr="0076080E">
              <w:rPr>
                <w:rFonts w:cs="Arial"/>
                <w:szCs w:val="22"/>
              </w:rPr>
              <w:t>Revised IALA Recommendation O-132 on Quality Management</w:t>
            </w:r>
          </w:p>
        </w:tc>
        <w:tc>
          <w:tcPr>
            <w:tcW w:w="1276" w:type="dxa"/>
            <w:tcBorders>
              <w:top w:val="single" w:sz="4" w:space="0" w:color="auto"/>
              <w:bottom w:val="single" w:sz="4" w:space="0" w:color="auto"/>
            </w:tcBorders>
            <w:vAlign w:val="center"/>
          </w:tcPr>
          <w:p w14:paraId="61364399"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79CC1D25" w14:textId="77777777" w:rsidR="00DC3CE1" w:rsidRDefault="00DC3CE1" w:rsidP="00DC3CE1">
            <w:pPr>
              <w:jc w:val="center"/>
              <w:rPr>
                <w:rFonts w:cs="Arial"/>
                <w:szCs w:val="22"/>
              </w:rPr>
            </w:pPr>
            <w:r>
              <w:rPr>
                <w:rFonts w:cs="Arial"/>
                <w:szCs w:val="22"/>
              </w:rPr>
              <w:t>Late</w:t>
            </w:r>
          </w:p>
        </w:tc>
      </w:tr>
    </w:tbl>
    <w:p w14:paraId="2575239B" w14:textId="77777777" w:rsidR="00DC3CE1" w:rsidRDefault="00DC3CE1" w:rsidP="00DC3CE1">
      <w:pPr>
        <w:pStyle w:val="BodyText"/>
      </w:pPr>
    </w:p>
    <w:p w14:paraId="19E3C023" w14:textId="77777777" w:rsidR="00DC3CE1" w:rsidRDefault="00DC3CE1" w:rsidP="00DC3CE1">
      <w:pPr>
        <w:rPr>
          <w:b/>
          <w:sz w:val="24"/>
        </w:rPr>
      </w:pPr>
      <w:r>
        <w:br w:type="page"/>
      </w:r>
    </w:p>
    <w:p w14:paraId="514EB57D" w14:textId="77777777" w:rsidR="00DC3CE1" w:rsidRPr="001C1787" w:rsidRDefault="00DC3CE1" w:rsidP="00DC3CE1">
      <w:pPr>
        <w:pStyle w:val="AgendaItem1"/>
      </w:pPr>
      <w:r w:rsidRPr="001C1787">
        <w:lastRenderedPageBreak/>
        <w:t>Develop a Recommendation for Marine Spatial Planning with emphasis on Navigational safety  (</w:t>
      </w:r>
      <w:r w:rsidRPr="001C1787">
        <w:rPr>
          <w:highlight w:val="yellow"/>
        </w:rPr>
        <w:t>Task 15*</w:t>
      </w:r>
      <w:r w:rsidRPr="001C1787">
        <w:t>)</w:t>
      </w: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5670"/>
        <w:gridCol w:w="1276"/>
        <w:gridCol w:w="1276"/>
      </w:tblGrid>
      <w:tr w:rsidR="00DC3CE1" w:rsidRPr="001453CD" w14:paraId="6DF46840" w14:textId="77777777" w:rsidTr="00DC3CE1">
        <w:trPr>
          <w:cantSplit/>
          <w:trHeight w:val="670"/>
        </w:trPr>
        <w:tc>
          <w:tcPr>
            <w:tcW w:w="1985" w:type="dxa"/>
            <w:tcBorders>
              <w:bottom w:val="thickThinSmallGap" w:sz="24" w:space="0" w:color="auto"/>
            </w:tcBorders>
            <w:vAlign w:val="center"/>
          </w:tcPr>
          <w:p w14:paraId="53954DC8" w14:textId="77777777" w:rsidR="00DC3CE1" w:rsidRPr="001453CD" w:rsidRDefault="00DC3CE1" w:rsidP="00DC3CE1">
            <w:pPr>
              <w:jc w:val="center"/>
              <w:rPr>
                <w:rFonts w:cs="Arial"/>
                <w:szCs w:val="22"/>
              </w:rPr>
            </w:pPr>
            <w:r w:rsidRPr="001453CD">
              <w:rPr>
                <w:rFonts w:cs="Arial"/>
                <w:szCs w:val="22"/>
              </w:rPr>
              <w:t>Number</w:t>
            </w:r>
          </w:p>
        </w:tc>
        <w:tc>
          <w:tcPr>
            <w:tcW w:w="5670" w:type="dxa"/>
            <w:tcBorders>
              <w:bottom w:val="thickThinSmallGap" w:sz="24" w:space="0" w:color="auto"/>
            </w:tcBorders>
            <w:vAlign w:val="center"/>
          </w:tcPr>
          <w:p w14:paraId="21D5D58A" w14:textId="77777777" w:rsidR="00DC3CE1" w:rsidRPr="001453CD" w:rsidRDefault="00DC3CE1" w:rsidP="00DC3CE1">
            <w:pPr>
              <w:jc w:val="center"/>
              <w:rPr>
                <w:rFonts w:cs="Arial"/>
                <w:szCs w:val="22"/>
              </w:rPr>
            </w:pPr>
            <w:r w:rsidRPr="001453CD">
              <w:rPr>
                <w:rFonts w:cs="Arial"/>
                <w:szCs w:val="22"/>
              </w:rPr>
              <w:t>Title / Author (if required)</w:t>
            </w:r>
          </w:p>
        </w:tc>
        <w:tc>
          <w:tcPr>
            <w:tcW w:w="1276" w:type="dxa"/>
            <w:tcBorders>
              <w:bottom w:val="thickThinSmallGap" w:sz="24" w:space="0" w:color="auto"/>
            </w:tcBorders>
            <w:vAlign w:val="center"/>
          </w:tcPr>
          <w:p w14:paraId="236DC77B" w14:textId="77777777" w:rsidR="00DC3CE1" w:rsidRPr="001453CD" w:rsidRDefault="00DC3CE1" w:rsidP="00DC3CE1">
            <w:pPr>
              <w:jc w:val="center"/>
              <w:rPr>
                <w:rFonts w:cs="Arial"/>
                <w:szCs w:val="22"/>
              </w:rPr>
            </w:pPr>
            <w:r w:rsidRPr="001453CD">
              <w:rPr>
                <w:rFonts w:cs="Arial"/>
                <w:szCs w:val="22"/>
              </w:rPr>
              <w:t>WG</w:t>
            </w:r>
          </w:p>
        </w:tc>
        <w:tc>
          <w:tcPr>
            <w:tcW w:w="1276" w:type="dxa"/>
            <w:tcBorders>
              <w:bottom w:val="thickThinSmallGap" w:sz="24" w:space="0" w:color="auto"/>
            </w:tcBorders>
            <w:vAlign w:val="center"/>
          </w:tcPr>
          <w:p w14:paraId="458A83F0" w14:textId="77777777" w:rsidR="00DC3CE1" w:rsidRPr="001453CD" w:rsidRDefault="00DC3CE1" w:rsidP="00DC3CE1">
            <w:pPr>
              <w:jc w:val="center"/>
              <w:rPr>
                <w:rFonts w:cs="Arial"/>
                <w:szCs w:val="22"/>
              </w:rPr>
            </w:pPr>
            <w:r w:rsidRPr="001453CD">
              <w:rPr>
                <w:rFonts w:cs="Arial"/>
                <w:szCs w:val="22"/>
              </w:rPr>
              <w:t>Posting</w:t>
            </w:r>
          </w:p>
        </w:tc>
      </w:tr>
      <w:tr w:rsidR="00DC3CE1" w:rsidRPr="001453CD" w14:paraId="7D468067" w14:textId="77777777" w:rsidTr="00DC3CE1">
        <w:trPr>
          <w:cantSplit/>
          <w:trHeight w:val="397"/>
        </w:trPr>
        <w:tc>
          <w:tcPr>
            <w:tcW w:w="1985" w:type="dxa"/>
            <w:tcBorders>
              <w:top w:val="thickThinSmallGap" w:sz="24" w:space="0" w:color="auto"/>
              <w:bottom w:val="single" w:sz="4" w:space="0" w:color="auto"/>
            </w:tcBorders>
            <w:vAlign w:val="center"/>
          </w:tcPr>
          <w:p w14:paraId="545045D3" w14:textId="77777777" w:rsidR="00DC3CE1" w:rsidRPr="001453CD" w:rsidRDefault="00DC3CE1" w:rsidP="00DC3CE1">
            <w:pPr>
              <w:jc w:val="center"/>
              <w:rPr>
                <w:rFonts w:cs="Arial"/>
                <w:szCs w:val="22"/>
              </w:rPr>
            </w:pPr>
            <w:r w:rsidRPr="001453CD">
              <w:rPr>
                <w:rFonts w:cs="Arial"/>
                <w:szCs w:val="22"/>
              </w:rPr>
              <w:t>ANM</w:t>
            </w:r>
            <w:r>
              <w:rPr>
                <w:rFonts w:cs="Arial"/>
                <w:szCs w:val="22"/>
              </w:rPr>
              <w:t>18</w:t>
            </w:r>
            <w:r w:rsidRPr="001453CD">
              <w:rPr>
                <w:rFonts w:cs="Arial"/>
                <w:szCs w:val="22"/>
              </w:rPr>
              <w:t>/</w:t>
            </w:r>
            <w:r>
              <w:rPr>
                <w:rFonts w:cs="Arial"/>
                <w:szCs w:val="22"/>
              </w:rPr>
              <w:t>10</w:t>
            </w:r>
            <w:r w:rsidRPr="001453CD">
              <w:rPr>
                <w:rFonts w:cs="Arial"/>
                <w:szCs w:val="22"/>
              </w:rPr>
              <w:t>/1</w:t>
            </w:r>
          </w:p>
        </w:tc>
        <w:tc>
          <w:tcPr>
            <w:tcW w:w="5670" w:type="dxa"/>
            <w:tcBorders>
              <w:top w:val="thickThinSmallGap" w:sz="24" w:space="0" w:color="auto"/>
              <w:bottom w:val="single" w:sz="4" w:space="0" w:color="auto"/>
            </w:tcBorders>
            <w:vAlign w:val="center"/>
          </w:tcPr>
          <w:p w14:paraId="2693A31E" w14:textId="77777777" w:rsidR="00DC3CE1" w:rsidRPr="001453CD" w:rsidRDefault="00DC3CE1" w:rsidP="00DC3CE1">
            <w:pPr>
              <w:rPr>
                <w:rFonts w:cs="Arial"/>
                <w:szCs w:val="22"/>
              </w:rPr>
            </w:pPr>
          </w:p>
        </w:tc>
        <w:tc>
          <w:tcPr>
            <w:tcW w:w="1276" w:type="dxa"/>
            <w:tcBorders>
              <w:top w:val="thickThinSmallGap" w:sz="24" w:space="0" w:color="auto"/>
              <w:bottom w:val="single" w:sz="4" w:space="0" w:color="auto"/>
            </w:tcBorders>
            <w:vAlign w:val="center"/>
          </w:tcPr>
          <w:p w14:paraId="08E58C38" w14:textId="77777777" w:rsidR="00DC3CE1" w:rsidRPr="001453CD" w:rsidRDefault="00DC3CE1" w:rsidP="00DC3CE1">
            <w:pPr>
              <w:jc w:val="center"/>
              <w:rPr>
                <w:rFonts w:cs="Arial"/>
                <w:szCs w:val="22"/>
              </w:rPr>
            </w:pPr>
          </w:p>
        </w:tc>
        <w:tc>
          <w:tcPr>
            <w:tcW w:w="1276" w:type="dxa"/>
            <w:tcBorders>
              <w:top w:val="thickThinSmallGap" w:sz="24" w:space="0" w:color="auto"/>
              <w:bottom w:val="single" w:sz="4" w:space="0" w:color="auto"/>
            </w:tcBorders>
            <w:vAlign w:val="center"/>
          </w:tcPr>
          <w:p w14:paraId="6940FD68" w14:textId="77777777" w:rsidR="00DC3CE1" w:rsidRPr="001453CD" w:rsidRDefault="00DC3CE1" w:rsidP="00DC3CE1">
            <w:pPr>
              <w:jc w:val="center"/>
              <w:rPr>
                <w:rFonts w:cs="Arial"/>
                <w:szCs w:val="22"/>
              </w:rPr>
            </w:pPr>
          </w:p>
        </w:tc>
      </w:tr>
    </w:tbl>
    <w:p w14:paraId="14B8F8C4" w14:textId="77777777" w:rsidR="00DC3CE1" w:rsidRPr="001453CD" w:rsidRDefault="00DC3CE1" w:rsidP="00DC3CE1">
      <w:pPr>
        <w:pStyle w:val="AgendaItem1"/>
      </w:pPr>
      <w:r>
        <w:t>Future Work Programme</w:t>
      </w: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5670"/>
        <w:gridCol w:w="1276"/>
        <w:gridCol w:w="1276"/>
      </w:tblGrid>
      <w:tr w:rsidR="00DC3CE1" w:rsidRPr="001453CD" w14:paraId="20F94929" w14:textId="77777777" w:rsidTr="00DC3CE1">
        <w:trPr>
          <w:cantSplit/>
          <w:trHeight w:val="670"/>
        </w:trPr>
        <w:tc>
          <w:tcPr>
            <w:tcW w:w="1985" w:type="dxa"/>
            <w:tcBorders>
              <w:bottom w:val="thickThinSmallGap" w:sz="24" w:space="0" w:color="auto"/>
            </w:tcBorders>
            <w:vAlign w:val="center"/>
          </w:tcPr>
          <w:p w14:paraId="172C28BC" w14:textId="77777777" w:rsidR="00DC3CE1" w:rsidRPr="001453CD" w:rsidRDefault="00DC3CE1" w:rsidP="00DC3CE1">
            <w:pPr>
              <w:jc w:val="center"/>
              <w:rPr>
                <w:rFonts w:cs="Arial"/>
                <w:szCs w:val="22"/>
              </w:rPr>
            </w:pPr>
            <w:r w:rsidRPr="001453CD">
              <w:rPr>
                <w:rFonts w:cs="Arial"/>
                <w:szCs w:val="22"/>
              </w:rPr>
              <w:t>Number</w:t>
            </w:r>
          </w:p>
        </w:tc>
        <w:tc>
          <w:tcPr>
            <w:tcW w:w="5670" w:type="dxa"/>
            <w:tcBorders>
              <w:bottom w:val="thickThinSmallGap" w:sz="24" w:space="0" w:color="auto"/>
            </w:tcBorders>
            <w:vAlign w:val="center"/>
          </w:tcPr>
          <w:p w14:paraId="14236A40" w14:textId="77777777" w:rsidR="00DC3CE1" w:rsidRPr="001453CD" w:rsidRDefault="00DC3CE1" w:rsidP="00DC3CE1">
            <w:pPr>
              <w:jc w:val="center"/>
              <w:rPr>
                <w:rFonts w:cs="Arial"/>
                <w:szCs w:val="22"/>
              </w:rPr>
            </w:pPr>
            <w:r w:rsidRPr="001453CD">
              <w:rPr>
                <w:rFonts w:cs="Arial"/>
                <w:szCs w:val="22"/>
              </w:rPr>
              <w:t>Title / Author (if required)</w:t>
            </w:r>
          </w:p>
        </w:tc>
        <w:tc>
          <w:tcPr>
            <w:tcW w:w="1276" w:type="dxa"/>
            <w:tcBorders>
              <w:bottom w:val="thickThinSmallGap" w:sz="24" w:space="0" w:color="auto"/>
            </w:tcBorders>
            <w:vAlign w:val="center"/>
          </w:tcPr>
          <w:p w14:paraId="2DAFC456" w14:textId="77777777" w:rsidR="00DC3CE1" w:rsidRPr="001453CD" w:rsidRDefault="00DC3CE1" w:rsidP="00DC3CE1">
            <w:pPr>
              <w:jc w:val="center"/>
              <w:rPr>
                <w:rFonts w:cs="Arial"/>
                <w:szCs w:val="22"/>
              </w:rPr>
            </w:pPr>
            <w:r w:rsidRPr="001453CD">
              <w:rPr>
                <w:rFonts w:cs="Arial"/>
                <w:szCs w:val="22"/>
              </w:rPr>
              <w:t>WG</w:t>
            </w:r>
          </w:p>
        </w:tc>
        <w:tc>
          <w:tcPr>
            <w:tcW w:w="1276" w:type="dxa"/>
            <w:tcBorders>
              <w:bottom w:val="thickThinSmallGap" w:sz="24" w:space="0" w:color="auto"/>
            </w:tcBorders>
            <w:vAlign w:val="center"/>
          </w:tcPr>
          <w:p w14:paraId="4B0BDBBA" w14:textId="77777777" w:rsidR="00DC3CE1" w:rsidRPr="001453CD" w:rsidRDefault="00DC3CE1" w:rsidP="00DC3CE1">
            <w:pPr>
              <w:jc w:val="center"/>
              <w:rPr>
                <w:rFonts w:cs="Arial"/>
                <w:szCs w:val="22"/>
              </w:rPr>
            </w:pPr>
            <w:r w:rsidRPr="001453CD">
              <w:rPr>
                <w:rFonts w:cs="Arial"/>
                <w:szCs w:val="22"/>
              </w:rPr>
              <w:t>Posting</w:t>
            </w:r>
          </w:p>
        </w:tc>
      </w:tr>
      <w:tr w:rsidR="00DC3CE1" w:rsidRPr="001453CD" w14:paraId="29ADB75A" w14:textId="77777777" w:rsidTr="00DC3CE1">
        <w:trPr>
          <w:cantSplit/>
          <w:trHeight w:val="397"/>
        </w:trPr>
        <w:tc>
          <w:tcPr>
            <w:tcW w:w="1985" w:type="dxa"/>
            <w:tcBorders>
              <w:top w:val="thickThinSmallGap" w:sz="24" w:space="0" w:color="auto"/>
              <w:bottom w:val="single" w:sz="4" w:space="0" w:color="auto"/>
            </w:tcBorders>
            <w:vAlign w:val="center"/>
          </w:tcPr>
          <w:p w14:paraId="16787487" w14:textId="77777777" w:rsidR="00DC3CE1" w:rsidRPr="001453CD" w:rsidRDefault="00DC3CE1" w:rsidP="00DC3CE1">
            <w:pPr>
              <w:jc w:val="center"/>
              <w:rPr>
                <w:rFonts w:cs="Arial"/>
                <w:szCs w:val="22"/>
              </w:rPr>
            </w:pPr>
            <w:r w:rsidRPr="001453CD">
              <w:rPr>
                <w:rFonts w:cs="Arial"/>
                <w:szCs w:val="22"/>
              </w:rPr>
              <w:t>ANM</w:t>
            </w:r>
            <w:r>
              <w:rPr>
                <w:rFonts w:cs="Arial"/>
                <w:szCs w:val="22"/>
              </w:rPr>
              <w:t>18</w:t>
            </w:r>
            <w:r w:rsidRPr="001453CD">
              <w:rPr>
                <w:rFonts w:cs="Arial"/>
                <w:szCs w:val="22"/>
              </w:rPr>
              <w:t>/</w:t>
            </w:r>
            <w:r>
              <w:rPr>
                <w:rFonts w:cs="Arial"/>
                <w:szCs w:val="22"/>
              </w:rPr>
              <w:t>11</w:t>
            </w:r>
            <w:r w:rsidRPr="001453CD">
              <w:rPr>
                <w:rFonts w:cs="Arial"/>
                <w:szCs w:val="22"/>
              </w:rPr>
              <w:t>/1</w:t>
            </w:r>
          </w:p>
        </w:tc>
        <w:tc>
          <w:tcPr>
            <w:tcW w:w="5670" w:type="dxa"/>
            <w:tcBorders>
              <w:top w:val="thickThinSmallGap" w:sz="24" w:space="0" w:color="auto"/>
              <w:bottom w:val="single" w:sz="4" w:space="0" w:color="auto"/>
            </w:tcBorders>
            <w:vAlign w:val="center"/>
          </w:tcPr>
          <w:p w14:paraId="261B0F39" w14:textId="77777777" w:rsidR="00DC3CE1" w:rsidRPr="001453CD" w:rsidRDefault="00DC3CE1" w:rsidP="00DC3CE1">
            <w:pPr>
              <w:rPr>
                <w:rFonts w:cs="Arial"/>
                <w:szCs w:val="22"/>
              </w:rPr>
            </w:pPr>
          </w:p>
        </w:tc>
        <w:tc>
          <w:tcPr>
            <w:tcW w:w="1276" w:type="dxa"/>
            <w:tcBorders>
              <w:top w:val="thickThinSmallGap" w:sz="24" w:space="0" w:color="auto"/>
              <w:bottom w:val="single" w:sz="4" w:space="0" w:color="auto"/>
            </w:tcBorders>
            <w:vAlign w:val="center"/>
          </w:tcPr>
          <w:p w14:paraId="7723CFAD" w14:textId="77777777" w:rsidR="00DC3CE1" w:rsidRPr="001453CD" w:rsidRDefault="00DC3CE1" w:rsidP="00DC3CE1">
            <w:pPr>
              <w:jc w:val="center"/>
              <w:rPr>
                <w:rFonts w:cs="Arial"/>
                <w:szCs w:val="22"/>
              </w:rPr>
            </w:pPr>
          </w:p>
        </w:tc>
        <w:tc>
          <w:tcPr>
            <w:tcW w:w="1276" w:type="dxa"/>
            <w:tcBorders>
              <w:top w:val="thickThinSmallGap" w:sz="24" w:space="0" w:color="auto"/>
              <w:bottom w:val="single" w:sz="4" w:space="0" w:color="auto"/>
            </w:tcBorders>
            <w:vAlign w:val="center"/>
          </w:tcPr>
          <w:p w14:paraId="33E3151D" w14:textId="77777777" w:rsidR="00DC3CE1" w:rsidRPr="001453CD" w:rsidRDefault="00DC3CE1" w:rsidP="00DC3CE1">
            <w:pPr>
              <w:jc w:val="center"/>
              <w:rPr>
                <w:rFonts w:cs="Arial"/>
                <w:szCs w:val="22"/>
              </w:rPr>
            </w:pPr>
          </w:p>
        </w:tc>
      </w:tr>
    </w:tbl>
    <w:p w14:paraId="085FCBEB" w14:textId="77777777" w:rsidR="00DC3CE1" w:rsidRPr="00F96091" w:rsidRDefault="00DC3CE1" w:rsidP="00DC3CE1">
      <w:pPr>
        <w:pStyle w:val="AgendaItem1"/>
        <w:rPr>
          <w:rFonts w:cs="Arial"/>
          <w:sz w:val="22"/>
        </w:rPr>
      </w:pPr>
      <w:r w:rsidRPr="0002148E">
        <w:t>Review of output and working papers</w:t>
      </w:r>
    </w:p>
    <w:p w14:paraId="5E1EB024" w14:textId="77777777" w:rsidR="00DC3CE1" w:rsidRDefault="00DC3CE1" w:rsidP="00DC3CE1">
      <w:pPr>
        <w:pStyle w:val="AgendaItem1"/>
      </w:pPr>
      <w:r>
        <w:t>Any Other Business</w:t>
      </w:r>
    </w:p>
    <w:p w14:paraId="5A5830A4" w14:textId="77777777" w:rsidR="00DC3CE1" w:rsidRPr="00DC3CE1" w:rsidRDefault="00DC3CE1" w:rsidP="00DC3CE1">
      <w:pPr>
        <w:pStyle w:val="AgendaItem2"/>
      </w:pPr>
      <w:r w:rsidRPr="00DC3CE1">
        <w:t>What is a major light</w:t>
      </w:r>
    </w:p>
    <w:p w14:paraId="044EDC13" w14:textId="77777777" w:rsidR="00DC3CE1" w:rsidRPr="00DC3CE1" w:rsidRDefault="00DC3CE1" w:rsidP="00DC3CE1">
      <w:pPr>
        <w:pStyle w:val="AgendaItem2"/>
      </w:pPr>
      <w:r w:rsidRPr="00DC3CE1">
        <w:t>Draft Guideline on the Global Sharing of Maritime Data</w:t>
      </w:r>
    </w:p>
    <w:p w14:paraId="605D65DF" w14:textId="77777777" w:rsidR="00DC3CE1" w:rsidRPr="00DC3CE1" w:rsidRDefault="00DC3CE1" w:rsidP="00DC3CE1">
      <w:pPr>
        <w:pStyle w:val="AgendaItem2"/>
      </w:pPr>
      <w:r w:rsidRPr="00DC3CE1">
        <w:t>Further guidance on the use of daymarks</w:t>
      </w:r>
    </w:p>
    <w:p w14:paraId="7A19F2DA" w14:textId="77777777" w:rsidR="00DC3CE1" w:rsidRPr="00DC3CE1" w:rsidRDefault="00DC3CE1" w:rsidP="00DC3CE1">
      <w:pPr>
        <w:pStyle w:val="AgendaItem2"/>
      </w:pPr>
      <w:r w:rsidRPr="00DC3CE1">
        <w:t>IHO Registry (S-100 GI Registry)</w:t>
      </w:r>
    </w:p>
    <w:p w14:paraId="5086830A" w14:textId="77777777" w:rsidR="00DC3CE1" w:rsidRPr="00DC3CE1" w:rsidRDefault="00DC3CE1" w:rsidP="00DC3CE1">
      <w:pPr>
        <w:pStyle w:val="AgendaItem2"/>
      </w:pPr>
      <w:r w:rsidRPr="00DC3CE1">
        <w:t>PIANC WG161</w:t>
      </w:r>
    </w:p>
    <w:p w14:paraId="535DFB8F" w14:textId="77777777" w:rsidR="00DC3CE1" w:rsidRPr="00DC3CE1" w:rsidRDefault="00DC3CE1" w:rsidP="00DC3CE1">
      <w:pPr>
        <w:pStyle w:val="AgendaItem2"/>
      </w:pPr>
      <w:r w:rsidRPr="00DC3CE1">
        <w:t>Applications of AtoN within marine spatial planning workshop</w:t>
      </w:r>
    </w:p>
    <w:p w14:paraId="5788907D" w14:textId="77777777" w:rsidR="00DC3CE1" w:rsidRPr="00D04375" w:rsidRDefault="00DC3CE1" w:rsidP="00DC3CE1">
      <w:pPr>
        <w:pStyle w:val="AgendaItem2"/>
      </w:pPr>
      <w:r w:rsidRPr="00DC3CE1">
        <w:t>ANM19</w:t>
      </w: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5670"/>
        <w:gridCol w:w="1276"/>
        <w:gridCol w:w="1276"/>
      </w:tblGrid>
      <w:tr w:rsidR="00DC3CE1" w:rsidRPr="00F96091" w14:paraId="263DEB13" w14:textId="77777777" w:rsidTr="00DC3CE1">
        <w:trPr>
          <w:cantSplit/>
          <w:trHeight w:val="670"/>
        </w:trPr>
        <w:tc>
          <w:tcPr>
            <w:tcW w:w="1985" w:type="dxa"/>
            <w:tcBorders>
              <w:bottom w:val="thickThinSmallGap" w:sz="24" w:space="0" w:color="auto"/>
            </w:tcBorders>
            <w:vAlign w:val="center"/>
          </w:tcPr>
          <w:p w14:paraId="2D1BE8B3" w14:textId="77777777" w:rsidR="00DC3CE1" w:rsidRPr="00F96091" w:rsidRDefault="00DC3CE1" w:rsidP="00DC3CE1">
            <w:pPr>
              <w:jc w:val="center"/>
              <w:rPr>
                <w:rFonts w:cs="Arial"/>
                <w:szCs w:val="22"/>
              </w:rPr>
            </w:pPr>
            <w:r w:rsidRPr="00F96091">
              <w:rPr>
                <w:rFonts w:cs="Arial"/>
                <w:szCs w:val="22"/>
              </w:rPr>
              <w:t>Number</w:t>
            </w:r>
          </w:p>
        </w:tc>
        <w:tc>
          <w:tcPr>
            <w:tcW w:w="5670" w:type="dxa"/>
            <w:tcBorders>
              <w:bottom w:val="thickThinSmallGap" w:sz="24" w:space="0" w:color="auto"/>
            </w:tcBorders>
            <w:vAlign w:val="center"/>
          </w:tcPr>
          <w:p w14:paraId="22BAD3FA" w14:textId="77777777" w:rsidR="00DC3CE1" w:rsidRPr="00F96091" w:rsidRDefault="00DC3CE1" w:rsidP="00DC3CE1">
            <w:pPr>
              <w:jc w:val="center"/>
              <w:rPr>
                <w:rFonts w:cs="Arial"/>
                <w:szCs w:val="22"/>
              </w:rPr>
            </w:pPr>
            <w:r w:rsidRPr="00F96091">
              <w:rPr>
                <w:rFonts w:cs="Arial"/>
                <w:szCs w:val="22"/>
              </w:rPr>
              <w:t>Title / Author (if required)</w:t>
            </w:r>
          </w:p>
        </w:tc>
        <w:tc>
          <w:tcPr>
            <w:tcW w:w="1276" w:type="dxa"/>
            <w:tcBorders>
              <w:bottom w:val="thickThinSmallGap" w:sz="24" w:space="0" w:color="auto"/>
            </w:tcBorders>
            <w:vAlign w:val="center"/>
          </w:tcPr>
          <w:p w14:paraId="7462D317" w14:textId="77777777" w:rsidR="00DC3CE1" w:rsidRPr="00F96091" w:rsidRDefault="00DC3CE1" w:rsidP="00DC3CE1">
            <w:pPr>
              <w:jc w:val="center"/>
              <w:rPr>
                <w:rFonts w:cs="Arial"/>
                <w:szCs w:val="22"/>
              </w:rPr>
            </w:pPr>
            <w:r w:rsidRPr="00F96091">
              <w:rPr>
                <w:rFonts w:cs="Arial"/>
                <w:szCs w:val="22"/>
              </w:rPr>
              <w:t>WG</w:t>
            </w:r>
          </w:p>
        </w:tc>
        <w:tc>
          <w:tcPr>
            <w:tcW w:w="1276" w:type="dxa"/>
            <w:tcBorders>
              <w:bottom w:val="thickThinSmallGap" w:sz="24" w:space="0" w:color="auto"/>
            </w:tcBorders>
            <w:vAlign w:val="center"/>
          </w:tcPr>
          <w:p w14:paraId="0E491F2E" w14:textId="77777777" w:rsidR="00DC3CE1" w:rsidRPr="00F96091" w:rsidRDefault="00DC3CE1" w:rsidP="00DC3CE1">
            <w:pPr>
              <w:jc w:val="center"/>
              <w:rPr>
                <w:rFonts w:cs="Arial"/>
                <w:szCs w:val="22"/>
              </w:rPr>
            </w:pPr>
            <w:r>
              <w:rPr>
                <w:rFonts w:cs="Arial"/>
                <w:szCs w:val="22"/>
              </w:rPr>
              <w:t>Posting</w:t>
            </w:r>
          </w:p>
        </w:tc>
      </w:tr>
      <w:tr w:rsidR="00DC3CE1" w:rsidRPr="00F96091" w14:paraId="50E6889B" w14:textId="77777777" w:rsidTr="00DC3CE1">
        <w:trPr>
          <w:cantSplit/>
          <w:trHeight w:val="397"/>
        </w:trPr>
        <w:tc>
          <w:tcPr>
            <w:tcW w:w="1985" w:type="dxa"/>
            <w:tcBorders>
              <w:top w:val="single" w:sz="4" w:space="0" w:color="auto"/>
              <w:bottom w:val="single" w:sz="4" w:space="0" w:color="auto"/>
            </w:tcBorders>
            <w:vAlign w:val="center"/>
          </w:tcPr>
          <w:p w14:paraId="306FF6B2" w14:textId="77777777" w:rsidR="00DC3CE1" w:rsidRPr="00F96091" w:rsidRDefault="00DC3CE1" w:rsidP="00DC3CE1">
            <w:pPr>
              <w:jc w:val="center"/>
              <w:rPr>
                <w:rFonts w:cs="Arial"/>
                <w:szCs w:val="22"/>
              </w:rPr>
            </w:pPr>
            <w:r>
              <w:rPr>
                <w:rFonts w:cs="Arial"/>
                <w:szCs w:val="22"/>
              </w:rPr>
              <w:t>ANM18/13/1</w:t>
            </w:r>
          </w:p>
        </w:tc>
        <w:tc>
          <w:tcPr>
            <w:tcW w:w="5670" w:type="dxa"/>
            <w:tcBorders>
              <w:top w:val="single" w:sz="4" w:space="0" w:color="auto"/>
              <w:bottom w:val="single" w:sz="4" w:space="0" w:color="auto"/>
            </w:tcBorders>
            <w:vAlign w:val="center"/>
          </w:tcPr>
          <w:p w14:paraId="5257C662" w14:textId="77777777" w:rsidR="00DC3CE1" w:rsidRPr="00491CB4" w:rsidRDefault="00DC3CE1" w:rsidP="00DC3CE1">
            <w:pPr>
              <w:rPr>
                <w:rFonts w:cs="Arial"/>
                <w:szCs w:val="22"/>
              </w:rPr>
            </w:pPr>
            <w:r>
              <w:rPr>
                <w:rFonts w:cs="Arial"/>
                <w:szCs w:val="22"/>
              </w:rPr>
              <w:t>What is a major light</w:t>
            </w:r>
          </w:p>
        </w:tc>
        <w:tc>
          <w:tcPr>
            <w:tcW w:w="1276" w:type="dxa"/>
            <w:tcBorders>
              <w:top w:val="single" w:sz="4" w:space="0" w:color="auto"/>
              <w:bottom w:val="single" w:sz="4" w:space="0" w:color="auto"/>
            </w:tcBorders>
            <w:vAlign w:val="center"/>
          </w:tcPr>
          <w:p w14:paraId="0C626E87" w14:textId="77777777" w:rsidR="00DC3CE1" w:rsidRPr="00F9609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3736EB1D" w14:textId="77777777" w:rsidR="00DC3CE1" w:rsidRDefault="00DC3CE1" w:rsidP="00DC3CE1">
            <w:pPr>
              <w:jc w:val="center"/>
              <w:rPr>
                <w:rFonts w:cs="Arial"/>
                <w:szCs w:val="22"/>
              </w:rPr>
            </w:pPr>
            <w:r>
              <w:rPr>
                <w:rFonts w:cs="Arial"/>
                <w:szCs w:val="22"/>
              </w:rPr>
              <w:t>1</w:t>
            </w:r>
          </w:p>
        </w:tc>
      </w:tr>
      <w:tr w:rsidR="00DC3CE1" w:rsidRPr="00F96091" w14:paraId="2E1676D4" w14:textId="77777777" w:rsidTr="00DC3CE1">
        <w:trPr>
          <w:cantSplit/>
          <w:trHeight w:val="397"/>
        </w:trPr>
        <w:tc>
          <w:tcPr>
            <w:tcW w:w="1985" w:type="dxa"/>
            <w:tcBorders>
              <w:top w:val="single" w:sz="4" w:space="0" w:color="auto"/>
              <w:bottom w:val="single" w:sz="4" w:space="0" w:color="auto"/>
            </w:tcBorders>
            <w:vAlign w:val="center"/>
          </w:tcPr>
          <w:p w14:paraId="371390AE" w14:textId="77777777" w:rsidR="00DC3CE1" w:rsidRDefault="00DC3CE1" w:rsidP="00DC3CE1">
            <w:pPr>
              <w:jc w:val="center"/>
              <w:rPr>
                <w:rFonts w:cs="Arial"/>
                <w:szCs w:val="22"/>
              </w:rPr>
            </w:pPr>
            <w:r>
              <w:rPr>
                <w:rFonts w:cs="Arial"/>
                <w:szCs w:val="22"/>
              </w:rPr>
              <w:t>ANM18/13/2</w:t>
            </w:r>
          </w:p>
        </w:tc>
        <w:tc>
          <w:tcPr>
            <w:tcW w:w="5670" w:type="dxa"/>
            <w:tcBorders>
              <w:top w:val="single" w:sz="4" w:space="0" w:color="auto"/>
              <w:bottom w:val="single" w:sz="4" w:space="0" w:color="auto"/>
            </w:tcBorders>
            <w:vAlign w:val="center"/>
          </w:tcPr>
          <w:p w14:paraId="04A22C0C" w14:textId="77777777" w:rsidR="00DC3CE1" w:rsidRPr="0002342B" w:rsidRDefault="00DC3CE1" w:rsidP="00DC3CE1">
            <w:pPr>
              <w:rPr>
                <w:rFonts w:cs="Arial"/>
                <w:szCs w:val="22"/>
              </w:rPr>
            </w:pPr>
            <w:r>
              <w:rPr>
                <w:rFonts w:cs="Arial"/>
                <w:szCs w:val="22"/>
              </w:rPr>
              <w:t>Draft Guideline on Global Sharing of Maritime Data</w:t>
            </w:r>
          </w:p>
        </w:tc>
        <w:tc>
          <w:tcPr>
            <w:tcW w:w="1276" w:type="dxa"/>
            <w:tcBorders>
              <w:top w:val="single" w:sz="4" w:space="0" w:color="auto"/>
              <w:bottom w:val="single" w:sz="4" w:space="0" w:color="auto"/>
            </w:tcBorders>
            <w:vAlign w:val="center"/>
          </w:tcPr>
          <w:p w14:paraId="5C806AC0" w14:textId="77777777" w:rsidR="00DC3CE1" w:rsidRPr="00F9609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458C2FE6" w14:textId="77777777" w:rsidR="00DC3CE1" w:rsidRPr="001453CD" w:rsidRDefault="00DC3CE1" w:rsidP="00DC3CE1">
            <w:pPr>
              <w:jc w:val="center"/>
              <w:rPr>
                <w:rFonts w:cs="Arial"/>
                <w:szCs w:val="22"/>
              </w:rPr>
            </w:pPr>
            <w:r>
              <w:rPr>
                <w:rFonts w:cs="Arial"/>
                <w:szCs w:val="22"/>
              </w:rPr>
              <w:t>1</w:t>
            </w:r>
          </w:p>
        </w:tc>
      </w:tr>
      <w:tr w:rsidR="00DC3CE1" w:rsidRPr="00F96091" w14:paraId="6DBB5D7E" w14:textId="77777777" w:rsidTr="00DC3CE1">
        <w:trPr>
          <w:cantSplit/>
          <w:trHeight w:val="397"/>
        </w:trPr>
        <w:tc>
          <w:tcPr>
            <w:tcW w:w="1985" w:type="dxa"/>
            <w:tcBorders>
              <w:top w:val="single" w:sz="4" w:space="0" w:color="auto"/>
              <w:bottom w:val="single" w:sz="4" w:space="0" w:color="auto"/>
            </w:tcBorders>
            <w:vAlign w:val="center"/>
          </w:tcPr>
          <w:p w14:paraId="2ED9688D" w14:textId="77777777" w:rsidR="00DC3CE1" w:rsidRDefault="00DC3CE1" w:rsidP="00DC3CE1">
            <w:pPr>
              <w:jc w:val="center"/>
              <w:rPr>
                <w:rFonts w:cs="Arial"/>
                <w:szCs w:val="22"/>
              </w:rPr>
            </w:pPr>
            <w:r>
              <w:rPr>
                <w:rFonts w:cs="Arial"/>
                <w:szCs w:val="22"/>
              </w:rPr>
              <w:t>ANM18/13/3</w:t>
            </w:r>
          </w:p>
        </w:tc>
        <w:tc>
          <w:tcPr>
            <w:tcW w:w="5670" w:type="dxa"/>
            <w:tcBorders>
              <w:top w:val="single" w:sz="4" w:space="0" w:color="auto"/>
              <w:bottom w:val="single" w:sz="4" w:space="0" w:color="auto"/>
            </w:tcBorders>
            <w:vAlign w:val="center"/>
          </w:tcPr>
          <w:p w14:paraId="658CB247" w14:textId="77777777" w:rsidR="00DC3CE1" w:rsidRPr="00627E7F" w:rsidRDefault="00DC3CE1" w:rsidP="00DC3CE1">
            <w:pPr>
              <w:rPr>
                <w:rFonts w:cs="Arial"/>
                <w:szCs w:val="22"/>
              </w:rPr>
            </w:pPr>
            <w:r>
              <w:rPr>
                <w:rFonts w:cs="Arial"/>
                <w:szCs w:val="22"/>
              </w:rPr>
              <w:t>Further guidance on the use of daymarks</w:t>
            </w:r>
          </w:p>
        </w:tc>
        <w:tc>
          <w:tcPr>
            <w:tcW w:w="1276" w:type="dxa"/>
            <w:tcBorders>
              <w:top w:val="single" w:sz="4" w:space="0" w:color="auto"/>
              <w:bottom w:val="single" w:sz="4" w:space="0" w:color="auto"/>
            </w:tcBorders>
            <w:vAlign w:val="center"/>
          </w:tcPr>
          <w:p w14:paraId="61A02B74" w14:textId="77777777" w:rsidR="00DC3CE1" w:rsidRPr="00F9609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58AFDCED" w14:textId="77777777" w:rsidR="00DC3CE1" w:rsidRPr="001453CD" w:rsidRDefault="00DC3CE1" w:rsidP="00DC3CE1">
            <w:pPr>
              <w:jc w:val="center"/>
              <w:rPr>
                <w:rFonts w:cs="Arial"/>
                <w:szCs w:val="22"/>
              </w:rPr>
            </w:pPr>
            <w:r>
              <w:rPr>
                <w:rFonts w:cs="Arial"/>
                <w:szCs w:val="22"/>
              </w:rPr>
              <w:t>2</w:t>
            </w:r>
          </w:p>
        </w:tc>
      </w:tr>
      <w:tr w:rsidR="00DC3CE1" w:rsidRPr="00F96091" w14:paraId="02BA2EFB" w14:textId="77777777" w:rsidTr="00DC3CE1">
        <w:trPr>
          <w:cantSplit/>
          <w:trHeight w:val="397"/>
        </w:trPr>
        <w:tc>
          <w:tcPr>
            <w:tcW w:w="1985" w:type="dxa"/>
            <w:tcBorders>
              <w:top w:val="single" w:sz="4" w:space="0" w:color="auto"/>
              <w:bottom w:val="single" w:sz="4" w:space="0" w:color="auto"/>
            </w:tcBorders>
            <w:vAlign w:val="center"/>
          </w:tcPr>
          <w:p w14:paraId="47FE8C1B" w14:textId="77777777" w:rsidR="00DC3CE1" w:rsidRDefault="00DC3CE1" w:rsidP="00DC3CE1">
            <w:pPr>
              <w:jc w:val="center"/>
              <w:rPr>
                <w:rFonts w:cs="Arial"/>
                <w:szCs w:val="22"/>
              </w:rPr>
            </w:pPr>
            <w:r>
              <w:rPr>
                <w:rFonts w:cs="Arial"/>
                <w:szCs w:val="22"/>
              </w:rPr>
              <w:t>ANM18/13/4</w:t>
            </w:r>
          </w:p>
        </w:tc>
        <w:tc>
          <w:tcPr>
            <w:tcW w:w="5670" w:type="dxa"/>
            <w:tcBorders>
              <w:top w:val="single" w:sz="4" w:space="0" w:color="auto"/>
              <w:bottom w:val="single" w:sz="4" w:space="0" w:color="auto"/>
            </w:tcBorders>
            <w:vAlign w:val="center"/>
          </w:tcPr>
          <w:p w14:paraId="0B51BFDA" w14:textId="77777777" w:rsidR="00DC3CE1" w:rsidRDefault="00DC3CE1" w:rsidP="00DC3CE1">
            <w:pPr>
              <w:rPr>
                <w:rFonts w:cs="Arial"/>
                <w:szCs w:val="22"/>
              </w:rPr>
            </w:pPr>
            <w:r w:rsidRPr="00E81E34">
              <w:rPr>
                <w:rFonts w:cs="Arial"/>
                <w:szCs w:val="22"/>
              </w:rPr>
              <w:t>Draft S-100 GI Registry meeting report</w:t>
            </w:r>
          </w:p>
        </w:tc>
        <w:tc>
          <w:tcPr>
            <w:tcW w:w="1276" w:type="dxa"/>
            <w:tcBorders>
              <w:top w:val="single" w:sz="4" w:space="0" w:color="auto"/>
              <w:bottom w:val="single" w:sz="4" w:space="0" w:color="auto"/>
            </w:tcBorders>
            <w:vAlign w:val="center"/>
          </w:tcPr>
          <w:p w14:paraId="5A39D214" w14:textId="77777777" w:rsidR="00DC3CE1" w:rsidRPr="00F9609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773D38D5" w14:textId="77777777" w:rsidR="00DC3CE1" w:rsidRDefault="00DC3CE1" w:rsidP="00DC3CE1">
            <w:pPr>
              <w:jc w:val="center"/>
              <w:rPr>
                <w:rFonts w:cs="Arial"/>
                <w:szCs w:val="22"/>
              </w:rPr>
            </w:pPr>
            <w:r>
              <w:rPr>
                <w:rFonts w:cs="Arial"/>
                <w:szCs w:val="22"/>
              </w:rPr>
              <w:t>2</w:t>
            </w:r>
          </w:p>
        </w:tc>
      </w:tr>
      <w:tr w:rsidR="00DC3CE1" w:rsidRPr="00F96091" w14:paraId="6A4B0F1B" w14:textId="77777777" w:rsidTr="00DC3CE1">
        <w:trPr>
          <w:cantSplit/>
          <w:trHeight w:val="397"/>
        </w:trPr>
        <w:tc>
          <w:tcPr>
            <w:tcW w:w="1985" w:type="dxa"/>
            <w:tcBorders>
              <w:top w:val="single" w:sz="4" w:space="0" w:color="auto"/>
              <w:bottom w:val="single" w:sz="4" w:space="0" w:color="auto"/>
            </w:tcBorders>
            <w:vAlign w:val="center"/>
          </w:tcPr>
          <w:p w14:paraId="3BA9005E" w14:textId="77777777" w:rsidR="00DC3CE1" w:rsidRDefault="00DC3CE1" w:rsidP="00DC3CE1">
            <w:pPr>
              <w:jc w:val="center"/>
              <w:rPr>
                <w:rFonts w:cs="Arial"/>
                <w:szCs w:val="22"/>
              </w:rPr>
            </w:pPr>
            <w:r>
              <w:rPr>
                <w:rFonts w:cs="Arial"/>
                <w:szCs w:val="22"/>
              </w:rPr>
              <w:t>ANM18/13/5</w:t>
            </w:r>
          </w:p>
        </w:tc>
        <w:tc>
          <w:tcPr>
            <w:tcW w:w="5670" w:type="dxa"/>
            <w:tcBorders>
              <w:top w:val="single" w:sz="4" w:space="0" w:color="auto"/>
              <w:bottom w:val="single" w:sz="4" w:space="0" w:color="auto"/>
            </w:tcBorders>
            <w:vAlign w:val="center"/>
          </w:tcPr>
          <w:p w14:paraId="5D7FDDEE" w14:textId="77777777" w:rsidR="00DC3CE1" w:rsidRDefault="00DC3CE1" w:rsidP="00DC3CE1">
            <w:pPr>
              <w:rPr>
                <w:rFonts w:cs="Arial"/>
                <w:szCs w:val="22"/>
              </w:rPr>
            </w:pPr>
            <w:r w:rsidRPr="00E81E34">
              <w:rPr>
                <w:rFonts w:cs="Arial"/>
                <w:szCs w:val="22"/>
              </w:rPr>
              <w:t>Liaison note on P</w:t>
            </w:r>
            <w:r>
              <w:rPr>
                <w:rFonts w:cs="Arial"/>
                <w:szCs w:val="22"/>
              </w:rPr>
              <w:t xml:space="preserve">roduct </w:t>
            </w:r>
            <w:r w:rsidRPr="00E81E34">
              <w:rPr>
                <w:rFonts w:cs="Arial"/>
                <w:szCs w:val="22"/>
              </w:rPr>
              <w:t>S</w:t>
            </w:r>
            <w:r>
              <w:rPr>
                <w:rFonts w:cs="Arial"/>
                <w:szCs w:val="22"/>
              </w:rPr>
              <w:t>pecification</w:t>
            </w:r>
            <w:r w:rsidRPr="00E81E34">
              <w:rPr>
                <w:rFonts w:cs="Arial"/>
                <w:szCs w:val="22"/>
              </w:rPr>
              <w:t xml:space="preserve"> ownership and development</w:t>
            </w:r>
          </w:p>
        </w:tc>
        <w:tc>
          <w:tcPr>
            <w:tcW w:w="1276" w:type="dxa"/>
            <w:tcBorders>
              <w:top w:val="single" w:sz="4" w:space="0" w:color="auto"/>
              <w:bottom w:val="single" w:sz="4" w:space="0" w:color="auto"/>
            </w:tcBorders>
            <w:vAlign w:val="center"/>
          </w:tcPr>
          <w:p w14:paraId="0D71E4C2" w14:textId="77777777" w:rsidR="00DC3CE1" w:rsidRPr="00F9609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65618C2A" w14:textId="77777777" w:rsidR="00DC3CE1" w:rsidRDefault="00DC3CE1" w:rsidP="00DC3CE1">
            <w:pPr>
              <w:jc w:val="center"/>
              <w:rPr>
                <w:rFonts w:cs="Arial"/>
                <w:szCs w:val="22"/>
              </w:rPr>
            </w:pPr>
            <w:r>
              <w:rPr>
                <w:rFonts w:cs="Arial"/>
                <w:szCs w:val="22"/>
              </w:rPr>
              <w:t>2</w:t>
            </w:r>
          </w:p>
        </w:tc>
      </w:tr>
      <w:tr w:rsidR="00DC3CE1" w:rsidRPr="00F96091" w14:paraId="544B34CD" w14:textId="77777777" w:rsidTr="00DC3CE1">
        <w:trPr>
          <w:cantSplit/>
          <w:trHeight w:val="397"/>
        </w:trPr>
        <w:tc>
          <w:tcPr>
            <w:tcW w:w="1985" w:type="dxa"/>
            <w:tcBorders>
              <w:top w:val="single" w:sz="4" w:space="0" w:color="auto"/>
              <w:bottom w:val="single" w:sz="4" w:space="0" w:color="auto"/>
            </w:tcBorders>
            <w:vAlign w:val="center"/>
          </w:tcPr>
          <w:p w14:paraId="5C8F7592" w14:textId="77777777" w:rsidR="00DC3CE1" w:rsidRDefault="00DC3CE1" w:rsidP="00DC3CE1">
            <w:pPr>
              <w:jc w:val="center"/>
              <w:rPr>
                <w:rFonts w:cs="Arial"/>
                <w:szCs w:val="22"/>
              </w:rPr>
            </w:pPr>
            <w:r>
              <w:rPr>
                <w:rFonts w:cs="Arial"/>
                <w:szCs w:val="22"/>
              </w:rPr>
              <w:t>ANM18/13/6</w:t>
            </w:r>
          </w:p>
        </w:tc>
        <w:tc>
          <w:tcPr>
            <w:tcW w:w="5670" w:type="dxa"/>
            <w:tcBorders>
              <w:top w:val="single" w:sz="4" w:space="0" w:color="auto"/>
              <w:bottom w:val="single" w:sz="4" w:space="0" w:color="auto"/>
            </w:tcBorders>
            <w:vAlign w:val="center"/>
          </w:tcPr>
          <w:p w14:paraId="069E3810" w14:textId="77777777" w:rsidR="00DC3CE1" w:rsidRDefault="00DC3CE1" w:rsidP="00DC3CE1">
            <w:pPr>
              <w:rPr>
                <w:rFonts w:cs="Arial"/>
                <w:szCs w:val="22"/>
              </w:rPr>
            </w:pPr>
            <w:r w:rsidRPr="00E81E34">
              <w:rPr>
                <w:rFonts w:cs="Arial"/>
                <w:szCs w:val="22"/>
              </w:rPr>
              <w:t>AtoN Metadata Product Specification</w:t>
            </w:r>
          </w:p>
        </w:tc>
        <w:tc>
          <w:tcPr>
            <w:tcW w:w="1276" w:type="dxa"/>
            <w:tcBorders>
              <w:top w:val="single" w:sz="4" w:space="0" w:color="auto"/>
              <w:bottom w:val="single" w:sz="4" w:space="0" w:color="auto"/>
            </w:tcBorders>
            <w:vAlign w:val="center"/>
          </w:tcPr>
          <w:p w14:paraId="7ED95F01" w14:textId="77777777" w:rsidR="00DC3CE1" w:rsidRPr="00F9609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741E951B" w14:textId="77777777" w:rsidR="00DC3CE1" w:rsidRDefault="00DC3CE1" w:rsidP="00DC3CE1">
            <w:pPr>
              <w:jc w:val="center"/>
              <w:rPr>
                <w:rFonts w:cs="Arial"/>
                <w:szCs w:val="22"/>
              </w:rPr>
            </w:pPr>
            <w:r>
              <w:rPr>
                <w:rFonts w:cs="Arial"/>
                <w:szCs w:val="22"/>
              </w:rPr>
              <w:t>2</w:t>
            </w:r>
          </w:p>
        </w:tc>
      </w:tr>
      <w:tr w:rsidR="00DC3CE1" w:rsidRPr="00F96091" w14:paraId="673BBA4A" w14:textId="77777777" w:rsidTr="00DC3CE1">
        <w:trPr>
          <w:cantSplit/>
          <w:trHeight w:val="397"/>
        </w:trPr>
        <w:tc>
          <w:tcPr>
            <w:tcW w:w="1985" w:type="dxa"/>
            <w:tcBorders>
              <w:top w:val="single" w:sz="4" w:space="0" w:color="auto"/>
              <w:bottom w:val="single" w:sz="4" w:space="0" w:color="auto"/>
            </w:tcBorders>
            <w:vAlign w:val="center"/>
          </w:tcPr>
          <w:p w14:paraId="64359063" w14:textId="77777777" w:rsidR="00DC3CE1" w:rsidRDefault="00DC3CE1" w:rsidP="00DC3CE1">
            <w:pPr>
              <w:jc w:val="center"/>
              <w:rPr>
                <w:rFonts w:cs="Arial"/>
                <w:szCs w:val="22"/>
              </w:rPr>
            </w:pPr>
            <w:r>
              <w:rPr>
                <w:rFonts w:cs="Arial"/>
                <w:szCs w:val="22"/>
              </w:rPr>
              <w:t>ANM18/13/7</w:t>
            </w:r>
          </w:p>
        </w:tc>
        <w:tc>
          <w:tcPr>
            <w:tcW w:w="5670" w:type="dxa"/>
            <w:tcBorders>
              <w:top w:val="single" w:sz="4" w:space="0" w:color="auto"/>
              <w:bottom w:val="single" w:sz="4" w:space="0" w:color="auto"/>
            </w:tcBorders>
            <w:vAlign w:val="center"/>
          </w:tcPr>
          <w:p w14:paraId="75F0FFBA" w14:textId="77777777" w:rsidR="00DC3CE1" w:rsidRPr="00E81E34" w:rsidRDefault="00DC3CE1" w:rsidP="00DC3CE1">
            <w:pPr>
              <w:rPr>
                <w:rFonts w:cs="Arial"/>
                <w:szCs w:val="22"/>
              </w:rPr>
            </w:pPr>
            <w:r>
              <w:rPr>
                <w:rFonts w:cs="Arial"/>
                <w:szCs w:val="22"/>
              </w:rPr>
              <w:t>Liaison Note on draft GSMD Guideline from VTS34</w:t>
            </w:r>
          </w:p>
        </w:tc>
        <w:tc>
          <w:tcPr>
            <w:tcW w:w="1276" w:type="dxa"/>
            <w:tcBorders>
              <w:top w:val="single" w:sz="4" w:space="0" w:color="auto"/>
              <w:bottom w:val="single" w:sz="4" w:space="0" w:color="auto"/>
            </w:tcBorders>
            <w:vAlign w:val="center"/>
          </w:tcPr>
          <w:p w14:paraId="398F73A3" w14:textId="77777777" w:rsidR="00DC3CE1" w:rsidRPr="00F9609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4F5411CD" w14:textId="77777777" w:rsidR="00DC3CE1" w:rsidRDefault="00DC3CE1" w:rsidP="00DC3CE1">
            <w:pPr>
              <w:jc w:val="center"/>
              <w:rPr>
                <w:rFonts w:cs="Arial"/>
                <w:szCs w:val="22"/>
              </w:rPr>
            </w:pPr>
            <w:r>
              <w:rPr>
                <w:rFonts w:cs="Arial"/>
                <w:szCs w:val="22"/>
              </w:rPr>
              <w:t>3</w:t>
            </w:r>
          </w:p>
        </w:tc>
      </w:tr>
      <w:tr w:rsidR="00DC3CE1" w:rsidRPr="00F96091" w14:paraId="125702FE" w14:textId="77777777" w:rsidTr="00DC3CE1">
        <w:trPr>
          <w:cantSplit/>
          <w:trHeight w:val="397"/>
        </w:trPr>
        <w:tc>
          <w:tcPr>
            <w:tcW w:w="1985" w:type="dxa"/>
            <w:tcBorders>
              <w:top w:val="single" w:sz="4" w:space="0" w:color="auto"/>
              <w:bottom w:val="single" w:sz="4" w:space="0" w:color="auto"/>
            </w:tcBorders>
            <w:vAlign w:val="center"/>
          </w:tcPr>
          <w:p w14:paraId="79669A65" w14:textId="77777777" w:rsidR="00DC3CE1" w:rsidRDefault="00DC3CE1" w:rsidP="00DC3CE1">
            <w:pPr>
              <w:jc w:val="center"/>
              <w:rPr>
                <w:rFonts w:cs="Arial"/>
                <w:szCs w:val="22"/>
              </w:rPr>
            </w:pPr>
            <w:r>
              <w:rPr>
                <w:rFonts w:cs="Arial"/>
                <w:szCs w:val="22"/>
              </w:rPr>
              <w:t>ANM18/13/8</w:t>
            </w:r>
          </w:p>
        </w:tc>
        <w:tc>
          <w:tcPr>
            <w:tcW w:w="5670" w:type="dxa"/>
            <w:tcBorders>
              <w:top w:val="single" w:sz="4" w:space="0" w:color="auto"/>
              <w:bottom w:val="single" w:sz="4" w:space="0" w:color="auto"/>
            </w:tcBorders>
            <w:vAlign w:val="center"/>
          </w:tcPr>
          <w:p w14:paraId="703E1C02" w14:textId="77777777" w:rsidR="00DC3CE1" w:rsidRDefault="00DC3CE1" w:rsidP="00DC3CE1">
            <w:pPr>
              <w:rPr>
                <w:rFonts w:cs="Arial"/>
                <w:szCs w:val="22"/>
              </w:rPr>
            </w:pPr>
            <w:r w:rsidRPr="00D13C87">
              <w:rPr>
                <w:rFonts w:cs="Arial"/>
                <w:szCs w:val="22"/>
              </w:rPr>
              <w:t>Liaison note from e-NAV11 on GSMD</w:t>
            </w:r>
            <w:r>
              <w:rPr>
                <w:rFonts w:cs="Arial"/>
                <w:szCs w:val="22"/>
              </w:rPr>
              <w:t xml:space="preserve"> Guideline</w:t>
            </w:r>
          </w:p>
        </w:tc>
        <w:tc>
          <w:tcPr>
            <w:tcW w:w="1276" w:type="dxa"/>
            <w:tcBorders>
              <w:top w:val="single" w:sz="4" w:space="0" w:color="auto"/>
              <w:bottom w:val="single" w:sz="4" w:space="0" w:color="auto"/>
            </w:tcBorders>
            <w:vAlign w:val="center"/>
          </w:tcPr>
          <w:p w14:paraId="19C57ABB" w14:textId="77777777" w:rsidR="00DC3CE1" w:rsidRPr="00F9609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4802111B" w14:textId="77777777" w:rsidR="00DC3CE1" w:rsidRDefault="00DC3CE1" w:rsidP="00DC3CE1">
            <w:pPr>
              <w:jc w:val="center"/>
              <w:rPr>
                <w:rFonts w:cs="Arial"/>
                <w:szCs w:val="22"/>
              </w:rPr>
            </w:pPr>
            <w:r>
              <w:rPr>
                <w:rFonts w:cs="Arial"/>
                <w:szCs w:val="22"/>
              </w:rPr>
              <w:t>3</w:t>
            </w:r>
          </w:p>
        </w:tc>
      </w:tr>
      <w:tr w:rsidR="00DC3CE1" w:rsidRPr="00F96091" w14:paraId="0101813E" w14:textId="77777777" w:rsidTr="00DC3CE1">
        <w:trPr>
          <w:cantSplit/>
          <w:trHeight w:val="397"/>
        </w:trPr>
        <w:tc>
          <w:tcPr>
            <w:tcW w:w="1985" w:type="dxa"/>
            <w:tcBorders>
              <w:top w:val="single" w:sz="4" w:space="0" w:color="auto"/>
              <w:bottom w:val="single" w:sz="4" w:space="0" w:color="auto"/>
            </w:tcBorders>
            <w:vAlign w:val="center"/>
          </w:tcPr>
          <w:p w14:paraId="2F1A7702" w14:textId="77777777" w:rsidR="00DC3CE1" w:rsidRDefault="00DC3CE1" w:rsidP="00DC3CE1">
            <w:pPr>
              <w:jc w:val="center"/>
              <w:rPr>
                <w:rFonts w:cs="Arial"/>
                <w:szCs w:val="22"/>
              </w:rPr>
            </w:pPr>
            <w:r>
              <w:rPr>
                <w:rFonts w:cs="Arial"/>
                <w:szCs w:val="22"/>
              </w:rPr>
              <w:t>ANM18/13/9</w:t>
            </w:r>
          </w:p>
        </w:tc>
        <w:tc>
          <w:tcPr>
            <w:tcW w:w="5670" w:type="dxa"/>
            <w:tcBorders>
              <w:top w:val="single" w:sz="4" w:space="0" w:color="auto"/>
              <w:bottom w:val="single" w:sz="4" w:space="0" w:color="auto"/>
            </w:tcBorders>
            <w:vAlign w:val="center"/>
          </w:tcPr>
          <w:p w14:paraId="25544C10" w14:textId="77777777" w:rsidR="00DC3CE1" w:rsidRDefault="00DC3CE1" w:rsidP="00DC3CE1">
            <w:pPr>
              <w:rPr>
                <w:rFonts w:cs="Arial"/>
                <w:szCs w:val="22"/>
              </w:rPr>
            </w:pPr>
            <w:r w:rsidRPr="00D13C87">
              <w:rPr>
                <w:rFonts w:cs="Arial"/>
                <w:szCs w:val="22"/>
              </w:rPr>
              <w:t xml:space="preserve">Draft revised GSMD Guideline </w:t>
            </w:r>
            <w:r>
              <w:rPr>
                <w:rFonts w:cs="Arial"/>
                <w:szCs w:val="22"/>
              </w:rPr>
              <w:t>(</w:t>
            </w:r>
            <w:r w:rsidRPr="00D13C87">
              <w:rPr>
                <w:rFonts w:cs="Arial"/>
                <w:szCs w:val="22"/>
              </w:rPr>
              <w:t>28Sep11</w:t>
            </w:r>
            <w:r>
              <w:rPr>
                <w:rFonts w:cs="Arial"/>
                <w:szCs w:val="22"/>
              </w:rPr>
              <w:t>)</w:t>
            </w:r>
          </w:p>
        </w:tc>
        <w:tc>
          <w:tcPr>
            <w:tcW w:w="1276" w:type="dxa"/>
            <w:tcBorders>
              <w:top w:val="single" w:sz="4" w:space="0" w:color="auto"/>
              <w:bottom w:val="single" w:sz="4" w:space="0" w:color="auto"/>
            </w:tcBorders>
            <w:vAlign w:val="center"/>
          </w:tcPr>
          <w:p w14:paraId="2DF6CE77" w14:textId="77777777" w:rsidR="00DC3CE1" w:rsidRPr="00F9609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705B7E19" w14:textId="77777777" w:rsidR="00DC3CE1" w:rsidRDefault="00DC3CE1" w:rsidP="00DC3CE1">
            <w:pPr>
              <w:jc w:val="center"/>
              <w:rPr>
                <w:rFonts w:cs="Arial"/>
                <w:szCs w:val="22"/>
              </w:rPr>
            </w:pPr>
            <w:r>
              <w:rPr>
                <w:rFonts w:cs="Arial"/>
                <w:szCs w:val="22"/>
              </w:rPr>
              <w:t>3</w:t>
            </w:r>
          </w:p>
        </w:tc>
      </w:tr>
    </w:tbl>
    <w:p w14:paraId="31C7DA40" w14:textId="77777777" w:rsidR="00DC3CE1" w:rsidRPr="003517B4" w:rsidRDefault="00DC3CE1" w:rsidP="00DC3CE1">
      <w:pPr>
        <w:pStyle w:val="BodyText"/>
        <w:spacing w:before="120"/>
        <w:rPr>
          <w:b/>
          <w:sz w:val="24"/>
        </w:rPr>
      </w:pPr>
      <w:r w:rsidRPr="003517B4">
        <w:rPr>
          <w:b/>
          <w:sz w:val="24"/>
        </w:rPr>
        <w:t>Information Papers</w:t>
      </w: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4"/>
        <w:gridCol w:w="6947"/>
        <w:gridCol w:w="1276"/>
      </w:tblGrid>
      <w:tr w:rsidR="00DC3CE1" w14:paraId="6A8C9E28" w14:textId="77777777" w:rsidTr="00DC3CE1">
        <w:trPr>
          <w:cantSplit/>
          <w:trHeight w:val="670"/>
        </w:trPr>
        <w:tc>
          <w:tcPr>
            <w:tcW w:w="1984" w:type="dxa"/>
            <w:tcBorders>
              <w:top w:val="single" w:sz="4" w:space="0" w:color="auto"/>
              <w:left w:val="single" w:sz="4" w:space="0" w:color="auto"/>
              <w:bottom w:val="thickThinSmallGap" w:sz="24" w:space="0" w:color="auto"/>
              <w:right w:val="single" w:sz="4" w:space="0" w:color="auto"/>
            </w:tcBorders>
            <w:vAlign w:val="center"/>
            <w:hideMark/>
          </w:tcPr>
          <w:p w14:paraId="5B0CA1F7" w14:textId="77777777" w:rsidR="00DC3CE1" w:rsidRDefault="00DC3CE1" w:rsidP="00DC3CE1">
            <w:pPr>
              <w:jc w:val="center"/>
              <w:rPr>
                <w:rFonts w:cs="Arial"/>
                <w:b/>
              </w:rPr>
            </w:pPr>
            <w:r>
              <w:rPr>
                <w:rFonts w:cs="Arial"/>
                <w:b/>
              </w:rPr>
              <w:t>Number</w:t>
            </w:r>
          </w:p>
        </w:tc>
        <w:tc>
          <w:tcPr>
            <w:tcW w:w="6947" w:type="dxa"/>
            <w:tcBorders>
              <w:top w:val="single" w:sz="4" w:space="0" w:color="auto"/>
              <w:left w:val="single" w:sz="4" w:space="0" w:color="auto"/>
              <w:bottom w:val="thickThinSmallGap" w:sz="24" w:space="0" w:color="auto"/>
              <w:right w:val="single" w:sz="4" w:space="0" w:color="auto"/>
            </w:tcBorders>
            <w:vAlign w:val="center"/>
            <w:hideMark/>
          </w:tcPr>
          <w:p w14:paraId="0EAE6879" w14:textId="77777777" w:rsidR="00DC3CE1" w:rsidRDefault="00DC3CE1" w:rsidP="00DC3CE1">
            <w:pPr>
              <w:jc w:val="center"/>
              <w:rPr>
                <w:rFonts w:cs="Arial"/>
                <w:b/>
              </w:rPr>
            </w:pPr>
            <w:r>
              <w:rPr>
                <w:rFonts w:cs="Arial"/>
                <w:b/>
              </w:rPr>
              <w:t>Title / Author (if required)</w:t>
            </w:r>
          </w:p>
        </w:tc>
        <w:tc>
          <w:tcPr>
            <w:tcW w:w="1276" w:type="dxa"/>
            <w:tcBorders>
              <w:top w:val="single" w:sz="4" w:space="0" w:color="auto"/>
              <w:left w:val="single" w:sz="4" w:space="0" w:color="auto"/>
              <w:bottom w:val="thickThinSmallGap" w:sz="24" w:space="0" w:color="auto"/>
              <w:right w:val="single" w:sz="4" w:space="0" w:color="auto"/>
            </w:tcBorders>
            <w:vAlign w:val="center"/>
            <w:hideMark/>
          </w:tcPr>
          <w:p w14:paraId="53EA9CC2" w14:textId="77777777" w:rsidR="00DC3CE1" w:rsidRDefault="00DC3CE1" w:rsidP="00DC3CE1">
            <w:pPr>
              <w:jc w:val="center"/>
              <w:rPr>
                <w:rFonts w:cs="Arial"/>
                <w:b/>
              </w:rPr>
            </w:pPr>
            <w:r>
              <w:rPr>
                <w:rFonts w:cs="Arial"/>
                <w:b/>
              </w:rPr>
              <w:t>Posting</w:t>
            </w:r>
          </w:p>
        </w:tc>
      </w:tr>
      <w:tr w:rsidR="00DC3CE1" w14:paraId="7E06DE9B" w14:textId="77777777" w:rsidTr="00DC3CE1">
        <w:trPr>
          <w:cantSplit/>
          <w:trHeight w:val="397"/>
        </w:trPr>
        <w:tc>
          <w:tcPr>
            <w:tcW w:w="1984" w:type="dxa"/>
            <w:tcBorders>
              <w:top w:val="thickThinSmallGap" w:sz="24" w:space="0" w:color="auto"/>
              <w:left w:val="single" w:sz="4" w:space="0" w:color="auto"/>
              <w:bottom w:val="single" w:sz="4" w:space="0" w:color="auto"/>
              <w:right w:val="single" w:sz="4" w:space="0" w:color="auto"/>
            </w:tcBorders>
            <w:vAlign w:val="center"/>
            <w:hideMark/>
          </w:tcPr>
          <w:p w14:paraId="2F9C6303" w14:textId="77777777" w:rsidR="00DC3CE1" w:rsidRDefault="00DC3CE1" w:rsidP="00DC3CE1">
            <w:pPr>
              <w:spacing w:before="60" w:after="60"/>
              <w:jc w:val="center"/>
              <w:rPr>
                <w:lang w:val="fr-FR"/>
              </w:rPr>
            </w:pPr>
            <w:r>
              <w:rPr>
                <w:rFonts w:cs="Arial"/>
                <w:szCs w:val="22"/>
              </w:rPr>
              <w:t>ANM18</w:t>
            </w:r>
            <w:r>
              <w:t>/INF/1</w:t>
            </w:r>
          </w:p>
        </w:tc>
        <w:tc>
          <w:tcPr>
            <w:tcW w:w="6947" w:type="dxa"/>
            <w:tcBorders>
              <w:top w:val="thickThinSmallGap" w:sz="24" w:space="0" w:color="auto"/>
              <w:left w:val="single" w:sz="4" w:space="0" w:color="auto"/>
              <w:bottom w:val="single" w:sz="4" w:space="0" w:color="auto"/>
              <w:right w:val="single" w:sz="4" w:space="0" w:color="auto"/>
            </w:tcBorders>
            <w:vAlign w:val="center"/>
          </w:tcPr>
          <w:p w14:paraId="1D8F34F2" w14:textId="77777777" w:rsidR="00DC3CE1" w:rsidRPr="00724596" w:rsidRDefault="00DC3CE1" w:rsidP="00DC3CE1">
            <w:pPr>
              <w:spacing w:before="60" w:after="60"/>
            </w:pPr>
            <w:r w:rsidRPr="00724596">
              <w:rPr>
                <w:bCs/>
              </w:rPr>
              <w:t xml:space="preserve">Developing an e-navigation </w:t>
            </w:r>
            <w:proofErr w:type="spellStart"/>
            <w:r w:rsidRPr="00724596">
              <w:rPr>
                <w:bCs/>
              </w:rPr>
              <w:t>Mindset</w:t>
            </w:r>
            <w:proofErr w:type="spellEnd"/>
            <w:r>
              <w:rPr>
                <w:bCs/>
              </w:rPr>
              <w:t xml:space="preserve"> – presentation by Andy Norris</w:t>
            </w:r>
          </w:p>
        </w:tc>
        <w:tc>
          <w:tcPr>
            <w:tcW w:w="1276" w:type="dxa"/>
            <w:tcBorders>
              <w:top w:val="thickThinSmallGap" w:sz="24" w:space="0" w:color="auto"/>
              <w:left w:val="single" w:sz="4" w:space="0" w:color="auto"/>
              <w:bottom w:val="single" w:sz="4" w:space="0" w:color="auto"/>
              <w:right w:val="single" w:sz="4" w:space="0" w:color="auto"/>
            </w:tcBorders>
            <w:vAlign w:val="center"/>
          </w:tcPr>
          <w:p w14:paraId="19EEED00" w14:textId="77777777" w:rsidR="00DC3CE1" w:rsidRDefault="00DC3CE1" w:rsidP="00DC3CE1">
            <w:pPr>
              <w:spacing w:before="60" w:after="60"/>
              <w:jc w:val="center"/>
            </w:pPr>
            <w:r>
              <w:t>1</w:t>
            </w:r>
          </w:p>
        </w:tc>
      </w:tr>
      <w:tr w:rsidR="00DC3CE1" w14:paraId="4071EBBF" w14:textId="77777777" w:rsidTr="00DC3CE1">
        <w:trPr>
          <w:cantSplit/>
          <w:trHeight w:val="397"/>
        </w:trPr>
        <w:tc>
          <w:tcPr>
            <w:tcW w:w="1984" w:type="dxa"/>
            <w:tcBorders>
              <w:top w:val="single" w:sz="4" w:space="0" w:color="auto"/>
              <w:left w:val="single" w:sz="4" w:space="0" w:color="auto"/>
              <w:bottom w:val="single" w:sz="4" w:space="0" w:color="auto"/>
              <w:right w:val="single" w:sz="4" w:space="0" w:color="auto"/>
            </w:tcBorders>
            <w:vAlign w:val="center"/>
            <w:hideMark/>
          </w:tcPr>
          <w:p w14:paraId="6896D6B1" w14:textId="77777777" w:rsidR="00DC3CE1" w:rsidRDefault="00DC3CE1" w:rsidP="00DC3CE1">
            <w:pPr>
              <w:spacing w:before="60" w:after="60"/>
              <w:jc w:val="center"/>
            </w:pPr>
            <w:r>
              <w:rPr>
                <w:rFonts w:cs="Arial"/>
                <w:szCs w:val="22"/>
              </w:rPr>
              <w:t>ANM18</w:t>
            </w:r>
            <w:r>
              <w:t>/INF/2</w:t>
            </w:r>
          </w:p>
        </w:tc>
        <w:tc>
          <w:tcPr>
            <w:tcW w:w="6947" w:type="dxa"/>
            <w:tcBorders>
              <w:top w:val="single" w:sz="4" w:space="0" w:color="auto"/>
              <w:left w:val="single" w:sz="4" w:space="0" w:color="auto"/>
              <w:bottom w:val="single" w:sz="4" w:space="0" w:color="auto"/>
              <w:right w:val="single" w:sz="4" w:space="0" w:color="auto"/>
            </w:tcBorders>
            <w:vAlign w:val="center"/>
          </w:tcPr>
          <w:p w14:paraId="7DB74433" w14:textId="77777777" w:rsidR="00DC3CE1" w:rsidRDefault="00DC3CE1" w:rsidP="00DC3CE1">
            <w:pPr>
              <w:spacing w:before="60" w:after="60"/>
            </w:pPr>
            <w:r w:rsidRPr="00A81CAA">
              <w:t>Meeting dates 2012 - 2014 post C</w:t>
            </w:r>
            <w:r>
              <w:t xml:space="preserve">ouncil </w:t>
            </w:r>
            <w:r w:rsidRPr="00A81CAA">
              <w:t>52</w:t>
            </w:r>
          </w:p>
        </w:tc>
        <w:tc>
          <w:tcPr>
            <w:tcW w:w="1276" w:type="dxa"/>
            <w:tcBorders>
              <w:top w:val="single" w:sz="4" w:space="0" w:color="auto"/>
              <w:left w:val="single" w:sz="4" w:space="0" w:color="auto"/>
              <w:bottom w:val="single" w:sz="4" w:space="0" w:color="auto"/>
              <w:right w:val="single" w:sz="4" w:space="0" w:color="auto"/>
            </w:tcBorders>
            <w:vAlign w:val="center"/>
          </w:tcPr>
          <w:p w14:paraId="7AC05B0D" w14:textId="77777777" w:rsidR="00DC3CE1" w:rsidRDefault="00DC3CE1" w:rsidP="00DC3CE1">
            <w:pPr>
              <w:spacing w:before="60" w:after="60"/>
              <w:jc w:val="center"/>
            </w:pPr>
            <w:r>
              <w:t>2</w:t>
            </w:r>
          </w:p>
        </w:tc>
      </w:tr>
      <w:tr w:rsidR="00DC3CE1" w14:paraId="61A746E8" w14:textId="77777777" w:rsidTr="00DC3CE1">
        <w:trPr>
          <w:cantSplit/>
          <w:trHeight w:val="397"/>
        </w:trPr>
        <w:tc>
          <w:tcPr>
            <w:tcW w:w="1984" w:type="dxa"/>
            <w:tcBorders>
              <w:top w:val="single" w:sz="4" w:space="0" w:color="auto"/>
              <w:left w:val="single" w:sz="4" w:space="0" w:color="auto"/>
              <w:bottom w:val="single" w:sz="4" w:space="0" w:color="auto"/>
              <w:right w:val="single" w:sz="4" w:space="0" w:color="auto"/>
            </w:tcBorders>
            <w:vAlign w:val="center"/>
            <w:hideMark/>
          </w:tcPr>
          <w:p w14:paraId="6D6DD91F" w14:textId="77777777" w:rsidR="00DC3CE1" w:rsidRDefault="00DC3CE1" w:rsidP="00DC3CE1">
            <w:pPr>
              <w:spacing w:before="60" w:after="60"/>
              <w:jc w:val="center"/>
            </w:pPr>
            <w:r>
              <w:rPr>
                <w:rFonts w:cs="Arial"/>
                <w:szCs w:val="22"/>
              </w:rPr>
              <w:t>ANM18</w:t>
            </w:r>
            <w:r>
              <w:t>/INF/3</w:t>
            </w:r>
          </w:p>
        </w:tc>
        <w:tc>
          <w:tcPr>
            <w:tcW w:w="6947" w:type="dxa"/>
            <w:tcBorders>
              <w:top w:val="single" w:sz="4" w:space="0" w:color="auto"/>
              <w:left w:val="single" w:sz="4" w:space="0" w:color="auto"/>
              <w:bottom w:val="single" w:sz="4" w:space="0" w:color="auto"/>
              <w:right w:val="single" w:sz="4" w:space="0" w:color="auto"/>
            </w:tcBorders>
            <w:vAlign w:val="center"/>
          </w:tcPr>
          <w:p w14:paraId="2A2F7931" w14:textId="77777777" w:rsidR="00DC3CE1" w:rsidRDefault="00DC3CE1" w:rsidP="00DC3CE1">
            <w:pPr>
              <w:spacing w:before="60" w:after="60"/>
            </w:pPr>
            <w:r>
              <w:rPr>
                <w:szCs w:val="22"/>
              </w:rPr>
              <w:t>Information Paper about ANM19</w:t>
            </w:r>
          </w:p>
        </w:tc>
        <w:tc>
          <w:tcPr>
            <w:tcW w:w="1276" w:type="dxa"/>
            <w:tcBorders>
              <w:top w:val="single" w:sz="4" w:space="0" w:color="auto"/>
              <w:left w:val="single" w:sz="4" w:space="0" w:color="auto"/>
              <w:bottom w:val="single" w:sz="4" w:space="0" w:color="auto"/>
              <w:right w:val="single" w:sz="4" w:space="0" w:color="auto"/>
            </w:tcBorders>
            <w:vAlign w:val="center"/>
          </w:tcPr>
          <w:p w14:paraId="7A491B3F" w14:textId="77777777" w:rsidR="00DC3CE1" w:rsidRDefault="00DC3CE1" w:rsidP="00DC3CE1">
            <w:pPr>
              <w:spacing w:before="60" w:after="60"/>
              <w:jc w:val="center"/>
            </w:pPr>
            <w:r>
              <w:t>3</w:t>
            </w:r>
          </w:p>
        </w:tc>
      </w:tr>
      <w:tr w:rsidR="00DC3CE1" w14:paraId="3CCE1189" w14:textId="77777777" w:rsidTr="00DC3CE1">
        <w:trPr>
          <w:cantSplit/>
          <w:trHeight w:val="397"/>
        </w:trPr>
        <w:tc>
          <w:tcPr>
            <w:tcW w:w="1984" w:type="dxa"/>
            <w:tcBorders>
              <w:top w:val="single" w:sz="4" w:space="0" w:color="auto"/>
              <w:left w:val="single" w:sz="4" w:space="0" w:color="auto"/>
              <w:bottom w:val="single" w:sz="4" w:space="0" w:color="auto"/>
              <w:right w:val="single" w:sz="4" w:space="0" w:color="auto"/>
            </w:tcBorders>
            <w:vAlign w:val="center"/>
            <w:hideMark/>
          </w:tcPr>
          <w:p w14:paraId="69581868" w14:textId="77777777" w:rsidR="00DC3CE1" w:rsidRDefault="00DC3CE1" w:rsidP="00DC3CE1">
            <w:pPr>
              <w:spacing w:before="60" w:after="60"/>
              <w:jc w:val="center"/>
            </w:pPr>
            <w:r>
              <w:rPr>
                <w:rFonts w:cs="Arial"/>
                <w:szCs w:val="22"/>
              </w:rPr>
              <w:t>ANM18</w:t>
            </w:r>
            <w:r>
              <w:t>/INF/4</w:t>
            </w:r>
          </w:p>
        </w:tc>
        <w:tc>
          <w:tcPr>
            <w:tcW w:w="6947" w:type="dxa"/>
            <w:tcBorders>
              <w:top w:val="single" w:sz="4" w:space="0" w:color="auto"/>
              <w:left w:val="single" w:sz="4" w:space="0" w:color="auto"/>
              <w:bottom w:val="single" w:sz="4" w:space="0" w:color="auto"/>
              <w:right w:val="single" w:sz="4" w:space="0" w:color="auto"/>
            </w:tcBorders>
            <w:vAlign w:val="center"/>
          </w:tcPr>
          <w:p w14:paraId="73AD3DB9" w14:textId="77777777" w:rsidR="00DC3CE1" w:rsidRDefault="00DC3CE1" w:rsidP="00DC3CE1">
            <w:pPr>
              <w:spacing w:before="60" w:after="60"/>
            </w:pPr>
            <w:r w:rsidRPr="00D21D98">
              <w:t>Programme for ANM19</w:t>
            </w:r>
          </w:p>
        </w:tc>
        <w:tc>
          <w:tcPr>
            <w:tcW w:w="1276" w:type="dxa"/>
            <w:tcBorders>
              <w:top w:val="single" w:sz="4" w:space="0" w:color="auto"/>
              <w:left w:val="single" w:sz="4" w:space="0" w:color="auto"/>
              <w:bottom w:val="single" w:sz="4" w:space="0" w:color="auto"/>
              <w:right w:val="single" w:sz="4" w:space="0" w:color="auto"/>
            </w:tcBorders>
            <w:vAlign w:val="center"/>
          </w:tcPr>
          <w:p w14:paraId="5825CA48" w14:textId="77777777" w:rsidR="00DC3CE1" w:rsidRDefault="00DC3CE1" w:rsidP="00DC3CE1">
            <w:pPr>
              <w:spacing w:before="60" w:after="60"/>
              <w:jc w:val="center"/>
            </w:pPr>
            <w:r>
              <w:t>3</w:t>
            </w:r>
          </w:p>
        </w:tc>
      </w:tr>
      <w:tr w:rsidR="00DC3CE1" w14:paraId="4D125BDB" w14:textId="77777777" w:rsidTr="00DC3CE1">
        <w:trPr>
          <w:cantSplit/>
          <w:trHeight w:val="397"/>
        </w:trPr>
        <w:tc>
          <w:tcPr>
            <w:tcW w:w="1984" w:type="dxa"/>
            <w:tcBorders>
              <w:top w:val="single" w:sz="4" w:space="0" w:color="auto"/>
              <w:left w:val="single" w:sz="4" w:space="0" w:color="auto"/>
              <w:bottom w:val="single" w:sz="4" w:space="0" w:color="auto"/>
              <w:right w:val="single" w:sz="4" w:space="0" w:color="auto"/>
            </w:tcBorders>
            <w:vAlign w:val="center"/>
            <w:hideMark/>
          </w:tcPr>
          <w:p w14:paraId="48838564" w14:textId="77777777" w:rsidR="00DC3CE1" w:rsidRDefault="00DC3CE1" w:rsidP="00DC3CE1">
            <w:pPr>
              <w:spacing w:before="60" w:after="60"/>
              <w:jc w:val="center"/>
            </w:pPr>
            <w:r>
              <w:rPr>
                <w:rFonts w:cs="Arial"/>
                <w:szCs w:val="22"/>
              </w:rPr>
              <w:lastRenderedPageBreak/>
              <w:t>ANM18</w:t>
            </w:r>
            <w:r>
              <w:t>/INF/5</w:t>
            </w:r>
          </w:p>
        </w:tc>
        <w:tc>
          <w:tcPr>
            <w:tcW w:w="6947" w:type="dxa"/>
            <w:tcBorders>
              <w:top w:val="single" w:sz="4" w:space="0" w:color="auto"/>
              <w:left w:val="single" w:sz="4" w:space="0" w:color="auto"/>
              <w:bottom w:val="single" w:sz="4" w:space="0" w:color="auto"/>
              <w:right w:val="single" w:sz="4" w:space="0" w:color="auto"/>
            </w:tcBorders>
            <w:vAlign w:val="center"/>
          </w:tcPr>
          <w:p w14:paraId="78A1383F" w14:textId="77777777" w:rsidR="00DC3CE1" w:rsidRPr="00324CEC" w:rsidRDefault="00DC3CE1" w:rsidP="00DC3CE1">
            <w:pPr>
              <w:spacing w:before="60" w:after="60"/>
            </w:pPr>
            <w:r w:rsidRPr="000138DA">
              <w:t>Liaison Note to IHO on Applications to Participate in the IHO Registry</w:t>
            </w:r>
          </w:p>
        </w:tc>
        <w:tc>
          <w:tcPr>
            <w:tcW w:w="1276" w:type="dxa"/>
            <w:tcBorders>
              <w:top w:val="single" w:sz="4" w:space="0" w:color="auto"/>
              <w:left w:val="single" w:sz="4" w:space="0" w:color="auto"/>
              <w:bottom w:val="single" w:sz="4" w:space="0" w:color="auto"/>
              <w:right w:val="single" w:sz="4" w:space="0" w:color="auto"/>
            </w:tcBorders>
            <w:vAlign w:val="center"/>
          </w:tcPr>
          <w:p w14:paraId="5BF7D0CE" w14:textId="77777777" w:rsidR="00DC3CE1" w:rsidRDefault="00DC3CE1" w:rsidP="00DC3CE1">
            <w:pPr>
              <w:spacing w:before="60" w:after="60"/>
              <w:jc w:val="center"/>
            </w:pPr>
            <w:r>
              <w:t>3</w:t>
            </w:r>
          </w:p>
        </w:tc>
      </w:tr>
      <w:tr w:rsidR="00DC3CE1" w14:paraId="2C769D67" w14:textId="77777777" w:rsidTr="00DC3CE1">
        <w:trPr>
          <w:cantSplit/>
          <w:trHeight w:val="397"/>
        </w:trPr>
        <w:tc>
          <w:tcPr>
            <w:tcW w:w="1984" w:type="dxa"/>
            <w:tcBorders>
              <w:top w:val="single" w:sz="4" w:space="0" w:color="auto"/>
              <w:left w:val="single" w:sz="4" w:space="0" w:color="auto"/>
              <w:bottom w:val="single" w:sz="4" w:space="0" w:color="auto"/>
              <w:right w:val="single" w:sz="4" w:space="0" w:color="auto"/>
            </w:tcBorders>
            <w:vAlign w:val="center"/>
          </w:tcPr>
          <w:p w14:paraId="545AC569" w14:textId="77777777" w:rsidR="00DC3CE1" w:rsidRPr="00AA2EDE" w:rsidRDefault="00DC3CE1" w:rsidP="00DC3CE1">
            <w:pPr>
              <w:spacing w:before="60" w:after="60"/>
              <w:jc w:val="center"/>
              <w:rPr>
                <w:rFonts w:cs="Arial"/>
                <w:szCs w:val="22"/>
              </w:rPr>
            </w:pPr>
            <w:r w:rsidRPr="00AA2EDE">
              <w:rPr>
                <w:rFonts w:cs="Arial"/>
                <w:szCs w:val="22"/>
              </w:rPr>
              <w:t>ANM1</w:t>
            </w:r>
            <w:r>
              <w:rPr>
                <w:rFonts w:cs="Arial"/>
                <w:szCs w:val="22"/>
              </w:rPr>
              <w:t>8</w:t>
            </w:r>
            <w:r w:rsidRPr="00AA2EDE">
              <w:rPr>
                <w:rFonts w:cs="Arial"/>
                <w:szCs w:val="22"/>
              </w:rPr>
              <w:t>/INF/6</w:t>
            </w:r>
          </w:p>
        </w:tc>
        <w:tc>
          <w:tcPr>
            <w:tcW w:w="6947" w:type="dxa"/>
            <w:tcBorders>
              <w:top w:val="single" w:sz="4" w:space="0" w:color="auto"/>
              <w:left w:val="single" w:sz="4" w:space="0" w:color="auto"/>
              <w:bottom w:val="single" w:sz="4" w:space="0" w:color="auto"/>
              <w:right w:val="single" w:sz="4" w:space="0" w:color="auto"/>
            </w:tcBorders>
            <w:vAlign w:val="center"/>
          </w:tcPr>
          <w:p w14:paraId="395439B7" w14:textId="77777777" w:rsidR="00DC3CE1" w:rsidRPr="00AA2EDE" w:rsidRDefault="00DC3CE1" w:rsidP="00DC3CE1">
            <w:pPr>
              <w:spacing w:before="60" w:after="60"/>
              <w:rPr>
                <w:rFonts w:cs="Arial"/>
                <w:szCs w:val="22"/>
              </w:rPr>
            </w:pPr>
            <w:r w:rsidRPr="000138DA">
              <w:rPr>
                <w:rFonts w:cs="Arial"/>
                <w:szCs w:val="22"/>
              </w:rPr>
              <w:t>ENVISIA GSMD paper</w:t>
            </w:r>
            <w:r>
              <w:rPr>
                <w:rFonts w:cs="Arial"/>
                <w:szCs w:val="22"/>
              </w:rPr>
              <w:t xml:space="preserve"> - </w:t>
            </w:r>
            <w:r w:rsidRPr="000138DA">
              <w:rPr>
                <w:rFonts w:cs="Arial"/>
                <w:szCs w:val="22"/>
                <w:lang w:val="en-US"/>
              </w:rPr>
              <w:t xml:space="preserve">a scalable archiving system for </w:t>
            </w:r>
            <w:r>
              <w:rPr>
                <w:rFonts w:cs="Arial"/>
                <w:szCs w:val="22"/>
                <w:lang w:val="en-US"/>
              </w:rPr>
              <w:t>AIS</w:t>
            </w:r>
            <w:r w:rsidRPr="000138DA">
              <w:rPr>
                <w:rFonts w:cs="Arial"/>
                <w:szCs w:val="22"/>
                <w:lang w:val="en-US"/>
              </w:rPr>
              <w:t xml:space="preserve"> data storage</w:t>
            </w:r>
          </w:p>
        </w:tc>
        <w:tc>
          <w:tcPr>
            <w:tcW w:w="1276" w:type="dxa"/>
            <w:tcBorders>
              <w:top w:val="single" w:sz="4" w:space="0" w:color="auto"/>
              <w:left w:val="single" w:sz="4" w:space="0" w:color="auto"/>
              <w:bottom w:val="single" w:sz="4" w:space="0" w:color="auto"/>
              <w:right w:val="single" w:sz="4" w:space="0" w:color="auto"/>
            </w:tcBorders>
            <w:vAlign w:val="center"/>
          </w:tcPr>
          <w:p w14:paraId="6F3702E2" w14:textId="77777777" w:rsidR="00DC3CE1" w:rsidRDefault="00DC3CE1" w:rsidP="00DC3CE1">
            <w:pPr>
              <w:spacing w:before="60" w:after="60"/>
              <w:jc w:val="center"/>
            </w:pPr>
            <w:r>
              <w:t>3</w:t>
            </w:r>
          </w:p>
        </w:tc>
      </w:tr>
    </w:tbl>
    <w:p w14:paraId="5D813149" w14:textId="77777777" w:rsidR="00DC3CE1" w:rsidRDefault="00DC3CE1" w:rsidP="00DC3CE1">
      <w:pPr>
        <w:pStyle w:val="AgendaItem1"/>
      </w:pPr>
      <w:r>
        <w:t>Date and venue of next meeting</w:t>
      </w:r>
    </w:p>
    <w:p w14:paraId="5B8C4E0C" w14:textId="77777777" w:rsidR="00DC3CE1" w:rsidRDefault="00DC3CE1" w:rsidP="00DC3CE1">
      <w:pPr>
        <w:pStyle w:val="AgendaItem1"/>
      </w:pPr>
      <w:r w:rsidRPr="0002148E">
        <w:t>Review of session report</w:t>
      </w:r>
    </w:p>
    <w:p w14:paraId="512749CD" w14:textId="309B1706" w:rsidR="00A77646" w:rsidRPr="00792C85" w:rsidRDefault="00030D52" w:rsidP="0008721A">
      <w:pPr>
        <w:pStyle w:val="Annex"/>
      </w:pPr>
      <w:r w:rsidRPr="00792C85">
        <w:br w:type="page"/>
      </w:r>
      <w:bookmarkStart w:id="190" w:name="_Toc226444175"/>
      <w:bookmarkStart w:id="191" w:name="_Toc323234518"/>
      <w:bookmarkStart w:id="192" w:name="_Toc201308281"/>
      <w:r w:rsidR="00A77646" w:rsidRPr="00792C85">
        <w:lastRenderedPageBreak/>
        <w:t>List of Output and Working Papers</w:t>
      </w:r>
      <w:bookmarkEnd w:id="190"/>
      <w:bookmarkEnd w:id="191"/>
      <w:bookmarkEnd w:id="192"/>
    </w:p>
    <w:p w14:paraId="6B470FE4" w14:textId="77777777" w:rsidR="00A77646" w:rsidRPr="00792C85" w:rsidRDefault="00A77646" w:rsidP="00612A51">
      <w:pPr>
        <w:pStyle w:val="BodyText"/>
      </w:pPr>
      <w:r w:rsidRPr="00792C85">
        <w:t>Output documents are submitted for review</w:t>
      </w:r>
      <w:r w:rsidR="00AB1184" w:rsidRPr="00792C85">
        <w:t>/action</w:t>
      </w:r>
      <w:r w:rsidRPr="00792C85">
        <w:t xml:space="preserve"> by a body other than the Committee initiating the document.</w:t>
      </w:r>
    </w:p>
    <w:tbl>
      <w:tblPr>
        <w:tblW w:w="9673" w:type="dxa"/>
        <w:jc w:val="center"/>
        <w:tblInd w:w="-8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45"/>
        <w:gridCol w:w="4819"/>
        <w:gridCol w:w="2709"/>
      </w:tblGrid>
      <w:tr w:rsidR="00A77646" w:rsidRPr="00792C85" w14:paraId="3FD2A75F" w14:textId="77777777" w:rsidTr="0003214F">
        <w:trPr>
          <w:trHeight w:val="663"/>
          <w:jc w:val="center"/>
        </w:trPr>
        <w:tc>
          <w:tcPr>
            <w:tcW w:w="2145" w:type="dxa"/>
            <w:tcBorders>
              <w:bottom w:val="thickThinSmallGap" w:sz="24" w:space="0" w:color="auto"/>
            </w:tcBorders>
            <w:vAlign w:val="center"/>
          </w:tcPr>
          <w:p w14:paraId="2039968A" w14:textId="77777777" w:rsidR="00A77646" w:rsidRPr="00792C85" w:rsidRDefault="00A77646" w:rsidP="0003214F">
            <w:pPr>
              <w:spacing w:before="60" w:after="60"/>
              <w:rPr>
                <w:rFonts w:cs="Arial"/>
                <w:b/>
                <w:szCs w:val="22"/>
              </w:rPr>
            </w:pPr>
            <w:r w:rsidRPr="00792C85">
              <w:rPr>
                <w:rFonts w:cs="Arial"/>
                <w:b/>
                <w:szCs w:val="22"/>
              </w:rPr>
              <w:t>Number</w:t>
            </w:r>
          </w:p>
        </w:tc>
        <w:tc>
          <w:tcPr>
            <w:tcW w:w="4819" w:type="dxa"/>
            <w:tcBorders>
              <w:bottom w:val="thickThinSmallGap" w:sz="24" w:space="0" w:color="auto"/>
            </w:tcBorders>
            <w:vAlign w:val="center"/>
          </w:tcPr>
          <w:p w14:paraId="5C50F796" w14:textId="77777777" w:rsidR="00A77646" w:rsidRPr="00792C85" w:rsidRDefault="0003214F" w:rsidP="0003214F">
            <w:pPr>
              <w:spacing w:before="60" w:after="60"/>
              <w:rPr>
                <w:rFonts w:cs="Arial"/>
                <w:b/>
                <w:szCs w:val="22"/>
              </w:rPr>
            </w:pPr>
            <w:r w:rsidRPr="00792C85">
              <w:rPr>
                <w:rFonts w:cs="Arial"/>
                <w:b/>
                <w:szCs w:val="22"/>
              </w:rPr>
              <w:t>Title</w:t>
            </w:r>
          </w:p>
        </w:tc>
        <w:tc>
          <w:tcPr>
            <w:tcW w:w="2709" w:type="dxa"/>
            <w:tcBorders>
              <w:bottom w:val="thickThinSmallGap" w:sz="24" w:space="0" w:color="auto"/>
            </w:tcBorders>
            <w:vAlign w:val="center"/>
          </w:tcPr>
          <w:p w14:paraId="29370BF6" w14:textId="77777777" w:rsidR="00A77646" w:rsidRPr="00792C85" w:rsidRDefault="00A77646" w:rsidP="0003214F">
            <w:pPr>
              <w:spacing w:before="60" w:after="60"/>
              <w:rPr>
                <w:rFonts w:cs="Arial"/>
                <w:b/>
                <w:szCs w:val="22"/>
              </w:rPr>
            </w:pPr>
            <w:r w:rsidRPr="00792C85">
              <w:rPr>
                <w:rFonts w:cs="Arial"/>
                <w:b/>
                <w:szCs w:val="22"/>
              </w:rPr>
              <w:t>Status</w:t>
            </w:r>
          </w:p>
        </w:tc>
      </w:tr>
      <w:tr w:rsidR="00074DB2" w:rsidRPr="00792C85" w14:paraId="3B63CFE8" w14:textId="77777777" w:rsidTr="0003214F">
        <w:trPr>
          <w:trHeight w:val="397"/>
          <w:jc w:val="center"/>
        </w:trPr>
        <w:tc>
          <w:tcPr>
            <w:tcW w:w="2145" w:type="dxa"/>
            <w:tcBorders>
              <w:top w:val="thickThinSmallGap" w:sz="24" w:space="0" w:color="auto"/>
            </w:tcBorders>
            <w:vAlign w:val="center"/>
          </w:tcPr>
          <w:p w14:paraId="0F6BBA89" w14:textId="4B3B4CC6" w:rsidR="00074DB2" w:rsidRPr="00792C85" w:rsidRDefault="00074DB2"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/output/1</w:t>
            </w:r>
          </w:p>
        </w:tc>
        <w:tc>
          <w:tcPr>
            <w:tcW w:w="4819" w:type="dxa"/>
            <w:tcBorders>
              <w:top w:val="thickThinSmallGap" w:sz="24" w:space="0" w:color="auto"/>
            </w:tcBorders>
            <w:vAlign w:val="center"/>
          </w:tcPr>
          <w:p w14:paraId="32DFD723" w14:textId="77777777" w:rsidR="00074DB2" w:rsidRPr="00792C85" w:rsidRDefault="00074DB2" w:rsidP="0003214F">
            <w:pPr>
              <w:spacing w:before="60" w:after="60"/>
              <w:rPr>
                <w:rFonts w:cs="Arial"/>
                <w:szCs w:val="22"/>
              </w:rPr>
            </w:pPr>
            <w:r w:rsidRPr="00792C85">
              <w:rPr>
                <w:rFonts w:cs="Arial"/>
                <w:szCs w:val="22"/>
              </w:rPr>
              <w:t>Draft Report</w:t>
            </w:r>
          </w:p>
        </w:tc>
        <w:tc>
          <w:tcPr>
            <w:tcW w:w="2709" w:type="dxa"/>
            <w:tcBorders>
              <w:top w:val="thickThinSmallGap" w:sz="24" w:space="0" w:color="auto"/>
            </w:tcBorders>
            <w:vAlign w:val="center"/>
          </w:tcPr>
          <w:p w14:paraId="504D2A7D" w14:textId="77777777" w:rsidR="00074DB2" w:rsidRPr="00792C85" w:rsidRDefault="00074DB2" w:rsidP="0003214F">
            <w:pPr>
              <w:pStyle w:val="BodyText"/>
              <w:jc w:val="left"/>
            </w:pPr>
            <w:r w:rsidRPr="00792C85">
              <w:t xml:space="preserve">To Council </w:t>
            </w:r>
            <w:r w:rsidR="00ED356E" w:rsidRPr="00792C85">
              <w:t>to</w:t>
            </w:r>
            <w:r w:rsidRPr="00792C85">
              <w:t xml:space="preserve"> not</w:t>
            </w:r>
            <w:r w:rsidR="00ED356E" w:rsidRPr="00792C85">
              <w:t>e</w:t>
            </w:r>
          </w:p>
        </w:tc>
      </w:tr>
      <w:tr w:rsidR="00074DB2" w:rsidRPr="00792C85" w14:paraId="46E237A8" w14:textId="77777777" w:rsidTr="0003214F">
        <w:trPr>
          <w:trHeight w:val="397"/>
          <w:jc w:val="center"/>
        </w:trPr>
        <w:tc>
          <w:tcPr>
            <w:tcW w:w="2145" w:type="dxa"/>
            <w:vAlign w:val="center"/>
          </w:tcPr>
          <w:p w14:paraId="7F2BD098" w14:textId="5721E76F" w:rsidR="00074DB2" w:rsidRPr="00792C85" w:rsidRDefault="00074DB2"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/output/2</w:t>
            </w:r>
          </w:p>
        </w:tc>
        <w:tc>
          <w:tcPr>
            <w:tcW w:w="4819" w:type="dxa"/>
            <w:vAlign w:val="center"/>
          </w:tcPr>
          <w:p w14:paraId="4EEE44D7" w14:textId="137CF090" w:rsidR="00074DB2" w:rsidRPr="00792C85" w:rsidRDefault="002740EC" w:rsidP="0003214F">
            <w:pPr>
              <w:spacing w:before="60" w:after="60"/>
              <w:rPr>
                <w:rFonts w:cs="Arial"/>
                <w:szCs w:val="22"/>
              </w:rPr>
            </w:pPr>
            <w:r w:rsidRPr="002740EC">
              <w:rPr>
                <w:rFonts w:cs="Arial"/>
                <w:szCs w:val="22"/>
              </w:rPr>
              <w:t>Liaison note to EEP on updating the NAVGUIDE reflecting changes in E 110.doc</w:t>
            </w:r>
          </w:p>
        </w:tc>
        <w:tc>
          <w:tcPr>
            <w:tcW w:w="2709" w:type="dxa"/>
            <w:vAlign w:val="center"/>
          </w:tcPr>
          <w:p w14:paraId="25D3BC0E" w14:textId="482FC7CC" w:rsidR="00074DB2" w:rsidRPr="00792C85" w:rsidRDefault="002740EC" w:rsidP="0003214F">
            <w:pPr>
              <w:pStyle w:val="BodyText"/>
              <w:jc w:val="left"/>
            </w:pPr>
            <w:r>
              <w:t>To EEP19</w:t>
            </w:r>
          </w:p>
        </w:tc>
      </w:tr>
      <w:tr w:rsidR="004C1C6A" w:rsidRPr="00792C85" w14:paraId="0F896E66" w14:textId="77777777" w:rsidTr="0003214F">
        <w:trPr>
          <w:trHeight w:val="397"/>
          <w:jc w:val="center"/>
        </w:trPr>
        <w:tc>
          <w:tcPr>
            <w:tcW w:w="2145" w:type="dxa"/>
            <w:vAlign w:val="center"/>
          </w:tcPr>
          <w:p w14:paraId="6F7E0850" w14:textId="2162D086" w:rsidR="004C1C6A" w:rsidRPr="00792C85" w:rsidRDefault="004C1C6A"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/output/3</w:t>
            </w:r>
          </w:p>
        </w:tc>
        <w:tc>
          <w:tcPr>
            <w:tcW w:w="4819" w:type="dxa"/>
            <w:vAlign w:val="center"/>
          </w:tcPr>
          <w:p w14:paraId="5111CE90" w14:textId="0ABC7CD4" w:rsidR="004C1C6A" w:rsidRPr="00792C85" w:rsidRDefault="002740EC" w:rsidP="0003214F">
            <w:pPr>
              <w:spacing w:before="60" w:after="60"/>
            </w:pPr>
            <w:r w:rsidRPr="002740EC">
              <w:t>Request for a new work item - IHO registry</w:t>
            </w:r>
          </w:p>
        </w:tc>
        <w:tc>
          <w:tcPr>
            <w:tcW w:w="2709" w:type="dxa"/>
            <w:vAlign w:val="center"/>
          </w:tcPr>
          <w:p w14:paraId="332E3A90" w14:textId="7C0D99FE" w:rsidR="004C1C6A" w:rsidRPr="00792C85" w:rsidRDefault="002740EC" w:rsidP="0003214F">
            <w:pPr>
              <w:spacing w:before="60" w:after="60"/>
            </w:pPr>
            <w:r>
              <w:t>To Council to approve</w:t>
            </w:r>
          </w:p>
        </w:tc>
      </w:tr>
      <w:tr w:rsidR="004C1C6A" w:rsidRPr="00792C85" w14:paraId="3F9E3D16" w14:textId="77777777" w:rsidTr="0003214F">
        <w:trPr>
          <w:trHeight w:val="397"/>
          <w:jc w:val="center"/>
        </w:trPr>
        <w:tc>
          <w:tcPr>
            <w:tcW w:w="2145" w:type="dxa"/>
            <w:tcBorders>
              <w:bottom w:val="single" w:sz="4" w:space="0" w:color="auto"/>
            </w:tcBorders>
            <w:vAlign w:val="center"/>
          </w:tcPr>
          <w:p w14:paraId="265CE87E" w14:textId="30F2C41F" w:rsidR="004C1C6A" w:rsidRPr="00792C85" w:rsidRDefault="004C1C6A"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/output/4</w:t>
            </w:r>
          </w:p>
        </w:tc>
        <w:tc>
          <w:tcPr>
            <w:tcW w:w="4819" w:type="dxa"/>
            <w:tcBorders>
              <w:bottom w:val="single" w:sz="4" w:space="0" w:color="auto"/>
            </w:tcBorders>
            <w:vAlign w:val="center"/>
          </w:tcPr>
          <w:p w14:paraId="554FEE68" w14:textId="205E0C21" w:rsidR="004C1C6A" w:rsidRPr="00792C85" w:rsidRDefault="002740EC" w:rsidP="0003214F">
            <w:pPr>
              <w:spacing w:before="60" w:after="60"/>
            </w:pPr>
            <w:r w:rsidRPr="002740EC">
              <w:t>Request for a new work item - Annual Questionnaire</w:t>
            </w:r>
          </w:p>
        </w:tc>
        <w:tc>
          <w:tcPr>
            <w:tcW w:w="2709" w:type="dxa"/>
            <w:tcBorders>
              <w:bottom w:val="single" w:sz="4" w:space="0" w:color="auto"/>
            </w:tcBorders>
            <w:vAlign w:val="center"/>
          </w:tcPr>
          <w:p w14:paraId="7679F44E" w14:textId="05259C41" w:rsidR="004C1C6A" w:rsidRPr="00792C85" w:rsidRDefault="002740EC" w:rsidP="0003214F">
            <w:pPr>
              <w:spacing w:before="60" w:after="60"/>
            </w:pPr>
            <w:r>
              <w:t>To Council to approve</w:t>
            </w:r>
          </w:p>
        </w:tc>
      </w:tr>
      <w:tr w:rsidR="00604C09" w:rsidRPr="00792C85" w14:paraId="76CC2745" w14:textId="77777777" w:rsidTr="0003214F">
        <w:trPr>
          <w:trHeight w:val="397"/>
          <w:jc w:val="center"/>
        </w:trPr>
        <w:tc>
          <w:tcPr>
            <w:tcW w:w="2145" w:type="dxa"/>
            <w:tcBorders>
              <w:bottom w:val="single" w:sz="4" w:space="0" w:color="auto"/>
            </w:tcBorders>
            <w:vAlign w:val="center"/>
          </w:tcPr>
          <w:p w14:paraId="349A4C6F" w14:textId="6EAF9CF3" w:rsidR="00604C09" w:rsidRPr="00792C85" w:rsidRDefault="00E5718B" w:rsidP="00DC3CE1">
            <w:pPr>
              <w:spacing w:before="60" w:after="60"/>
              <w:rPr>
                <w:rFonts w:cs="Arial"/>
                <w:szCs w:val="22"/>
              </w:rPr>
            </w:pPr>
            <w:r w:rsidRPr="00792C85">
              <w:rPr>
                <w:rFonts w:cs="Arial"/>
                <w:szCs w:val="22"/>
              </w:rPr>
              <w:t>ANM1</w:t>
            </w:r>
            <w:r w:rsidR="00DC3CE1">
              <w:rPr>
                <w:rFonts w:cs="Arial"/>
                <w:szCs w:val="22"/>
              </w:rPr>
              <w:t>8</w:t>
            </w:r>
            <w:r w:rsidR="00187916" w:rsidRPr="00792C85">
              <w:rPr>
                <w:rFonts w:cs="Arial"/>
                <w:szCs w:val="22"/>
              </w:rPr>
              <w:t>/o</w:t>
            </w:r>
            <w:r w:rsidRPr="00792C85">
              <w:rPr>
                <w:rFonts w:cs="Arial"/>
                <w:szCs w:val="22"/>
              </w:rPr>
              <w:t>utput/</w:t>
            </w:r>
            <w:r w:rsidR="00604C09" w:rsidRPr="00792C85">
              <w:rPr>
                <w:rFonts w:cs="Arial"/>
                <w:szCs w:val="22"/>
              </w:rPr>
              <w:t>5</w:t>
            </w:r>
          </w:p>
        </w:tc>
        <w:tc>
          <w:tcPr>
            <w:tcW w:w="4819" w:type="dxa"/>
            <w:tcBorders>
              <w:bottom w:val="single" w:sz="4" w:space="0" w:color="auto"/>
            </w:tcBorders>
            <w:vAlign w:val="center"/>
          </w:tcPr>
          <w:p w14:paraId="1E731731" w14:textId="49B9CBB5" w:rsidR="00604C09" w:rsidRPr="00792C85" w:rsidRDefault="002740EC" w:rsidP="003C108E">
            <w:pPr>
              <w:spacing w:before="60" w:after="60"/>
            </w:pPr>
            <w:r>
              <w:t>Liaison note from ANM to VTS &amp;</w:t>
            </w:r>
            <w:r w:rsidRPr="002740EC">
              <w:t xml:space="preserve"> e-NAV </w:t>
            </w:r>
            <w:r>
              <w:t>Committees on the Risk Management G</w:t>
            </w:r>
            <w:r w:rsidRPr="002740EC">
              <w:t>uideline</w:t>
            </w:r>
          </w:p>
        </w:tc>
        <w:tc>
          <w:tcPr>
            <w:tcW w:w="2709" w:type="dxa"/>
            <w:tcBorders>
              <w:bottom w:val="single" w:sz="4" w:space="0" w:color="auto"/>
            </w:tcBorders>
            <w:vAlign w:val="center"/>
          </w:tcPr>
          <w:p w14:paraId="404D769C" w14:textId="29E4CFED" w:rsidR="00AF019A" w:rsidRPr="00792C85" w:rsidRDefault="002740EC" w:rsidP="0003214F">
            <w:pPr>
              <w:spacing w:before="60" w:after="60"/>
            </w:pPr>
            <w:r>
              <w:t>To VTS35 &amp; e-NAV12</w:t>
            </w:r>
          </w:p>
        </w:tc>
      </w:tr>
      <w:tr w:rsidR="002740EC" w:rsidRPr="00792C85" w14:paraId="153E2260" w14:textId="77777777" w:rsidTr="0003214F">
        <w:trPr>
          <w:trHeight w:val="397"/>
          <w:jc w:val="center"/>
        </w:trPr>
        <w:tc>
          <w:tcPr>
            <w:tcW w:w="2145" w:type="dxa"/>
            <w:tcBorders>
              <w:bottom w:val="single" w:sz="4" w:space="0" w:color="auto"/>
            </w:tcBorders>
            <w:vAlign w:val="center"/>
          </w:tcPr>
          <w:p w14:paraId="67F71FE5" w14:textId="009F40A5" w:rsidR="002740EC" w:rsidRPr="00792C85" w:rsidRDefault="002740EC" w:rsidP="00DC3CE1">
            <w:pPr>
              <w:spacing w:before="60" w:after="60"/>
              <w:rPr>
                <w:rFonts w:cs="Arial"/>
                <w:szCs w:val="22"/>
              </w:rPr>
            </w:pPr>
            <w:r w:rsidRPr="00792C85">
              <w:rPr>
                <w:rFonts w:cs="Arial"/>
                <w:szCs w:val="22"/>
              </w:rPr>
              <w:t>ANM1</w:t>
            </w:r>
            <w:r>
              <w:rPr>
                <w:rFonts w:cs="Arial"/>
                <w:szCs w:val="22"/>
              </w:rPr>
              <w:t>8</w:t>
            </w:r>
            <w:r w:rsidRPr="00792C85">
              <w:rPr>
                <w:rFonts w:cs="Arial"/>
                <w:szCs w:val="22"/>
              </w:rPr>
              <w:t>/output/5</w:t>
            </w:r>
            <w:r>
              <w:rPr>
                <w:rFonts w:cs="Arial"/>
                <w:szCs w:val="22"/>
              </w:rPr>
              <w:t>A</w:t>
            </w:r>
          </w:p>
        </w:tc>
        <w:tc>
          <w:tcPr>
            <w:tcW w:w="4819" w:type="dxa"/>
            <w:tcBorders>
              <w:bottom w:val="single" w:sz="4" w:space="0" w:color="auto"/>
            </w:tcBorders>
            <w:vAlign w:val="center"/>
          </w:tcPr>
          <w:p w14:paraId="0E8F89FB" w14:textId="5BED4F47" w:rsidR="002740EC" w:rsidRDefault="002740EC" w:rsidP="003C108E">
            <w:pPr>
              <w:spacing w:before="60" w:after="60"/>
            </w:pPr>
            <w:r>
              <w:t>Draft Revised Guideline 1</w:t>
            </w:r>
            <w:r w:rsidRPr="002740EC">
              <w:t>018 Ed3 Risk Management</w:t>
            </w:r>
            <w:r>
              <w:t xml:space="preserve"> – with track changes</w:t>
            </w:r>
          </w:p>
        </w:tc>
        <w:tc>
          <w:tcPr>
            <w:tcW w:w="2709" w:type="dxa"/>
            <w:tcBorders>
              <w:bottom w:val="single" w:sz="4" w:space="0" w:color="auto"/>
            </w:tcBorders>
            <w:vAlign w:val="center"/>
          </w:tcPr>
          <w:p w14:paraId="33AD2A57" w14:textId="4CB88375" w:rsidR="002740EC" w:rsidRDefault="002740EC" w:rsidP="0003214F">
            <w:pPr>
              <w:spacing w:before="60" w:after="60"/>
            </w:pPr>
            <w:r>
              <w:t>To VTS35 &amp; e-NAV12</w:t>
            </w:r>
          </w:p>
        </w:tc>
      </w:tr>
      <w:tr w:rsidR="00BF0DF7" w:rsidRPr="00792C85" w14:paraId="5CBD2C61" w14:textId="77777777" w:rsidTr="0003214F">
        <w:trPr>
          <w:trHeight w:val="397"/>
          <w:jc w:val="center"/>
        </w:trPr>
        <w:tc>
          <w:tcPr>
            <w:tcW w:w="2145" w:type="dxa"/>
            <w:tcBorders>
              <w:bottom w:val="single" w:sz="4" w:space="0" w:color="auto"/>
            </w:tcBorders>
            <w:vAlign w:val="center"/>
          </w:tcPr>
          <w:p w14:paraId="110B71CA" w14:textId="43FEBCE1"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/output/6</w:t>
            </w:r>
          </w:p>
        </w:tc>
        <w:tc>
          <w:tcPr>
            <w:tcW w:w="4819" w:type="dxa"/>
            <w:tcBorders>
              <w:bottom w:val="single" w:sz="4" w:space="0" w:color="auto"/>
            </w:tcBorders>
            <w:vAlign w:val="center"/>
          </w:tcPr>
          <w:p w14:paraId="7F18FF43" w14:textId="59BD2710" w:rsidR="00BF0DF7" w:rsidRPr="00792C85" w:rsidRDefault="002740EC" w:rsidP="00EC2205">
            <w:pPr>
              <w:spacing w:before="60" w:after="60"/>
            </w:pPr>
            <w:r>
              <w:t xml:space="preserve">Draft </w:t>
            </w:r>
            <w:r w:rsidR="00EC2205">
              <w:t>Comment</w:t>
            </w:r>
            <w:r w:rsidRPr="002740EC">
              <w:t xml:space="preserve"> Paper </w:t>
            </w:r>
            <w:r>
              <w:t>for</w:t>
            </w:r>
            <w:r w:rsidRPr="002740EC">
              <w:t xml:space="preserve"> NAV58</w:t>
            </w:r>
          </w:p>
        </w:tc>
        <w:tc>
          <w:tcPr>
            <w:tcW w:w="2709" w:type="dxa"/>
            <w:tcBorders>
              <w:bottom w:val="single" w:sz="4" w:space="0" w:color="auto"/>
            </w:tcBorders>
            <w:vAlign w:val="center"/>
          </w:tcPr>
          <w:p w14:paraId="7D05A5F9" w14:textId="673E7B80" w:rsidR="00BF0DF7" w:rsidRPr="00792C85" w:rsidRDefault="00242900" w:rsidP="00740602">
            <w:pPr>
              <w:spacing w:before="60" w:after="60"/>
            </w:pPr>
            <w:r>
              <w:t>To Council to approve</w:t>
            </w:r>
            <w:r w:rsidR="00EC2205">
              <w:t xml:space="preserve"> by e-mail</w:t>
            </w:r>
          </w:p>
        </w:tc>
      </w:tr>
      <w:tr w:rsidR="00BF0DF7" w:rsidRPr="00792C85" w14:paraId="06BF4C15" w14:textId="77777777" w:rsidTr="0003214F">
        <w:trPr>
          <w:trHeight w:val="397"/>
          <w:jc w:val="center"/>
        </w:trPr>
        <w:tc>
          <w:tcPr>
            <w:tcW w:w="2145" w:type="dxa"/>
            <w:tcBorders>
              <w:bottom w:val="single" w:sz="4" w:space="0" w:color="auto"/>
            </w:tcBorders>
            <w:vAlign w:val="center"/>
          </w:tcPr>
          <w:p w14:paraId="605C66DE" w14:textId="1BB1F054"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/output/7</w:t>
            </w:r>
          </w:p>
        </w:tc>
        <w:tc>
          <w:tcPr>
            <w:tcW w:w="4819" w:type="dxa"/>
            <w:tcBorders>
              <w:bottom w:val="single" w:sz="4" w:space="0" w:color="auto"/>
            </w:tcBorders>
            <w:vAlign w:val="center"/>
          </w:tcPr>
          <w:p w14:paraId="53E3467D" w14:textId="233D5123" w:rsidR="00BF0DF7" w:rsidRPr="00792C85" w:rsidRDefault="002740EC" w:rsidP="003C108E">
            <w:pPr>
              <w:spacing w:before="60" w:after="60"/>
            </w:pPr>
            <w:r w:rsidRPr="002740EC">
              <w:t>Draft Recommendation on the marking of wrecks</w:t>
            </w:r>
          </w:p>
        </w:tc>
        <w:tc>
          <w:tcPr>
            <w:tcW w:w="2709" w:type="dxa"/>
            <w:tcBorders>
              <w:bottom w:val="single" w:sz="4" w:space="0" w:color="auto"/>
            </w:tcBorders>
            <w:vAlign w:val="center"/>
          </w:tcPr>
          <w:p w14:paraId="5113FC35" w14:textId="6A7CC518" w:rsidR="00BF0DF7" w:rsidRPr="00792C85" w:rsidRDefault="00242900" w:rsidP="0003214F">
            <w:pPr>
              <w:spacing w:before="60" w:after="60"/>
            </w:pPr>
            <w:r>
              <w:t>To Council to approve</w:t>
            </w:r>
          </w:p>
        </w:tc>
      </w:tr>
      <w:tr w:rsidR="00BF0DF7" w:rsidRPr="00792C85" w14:paraId="7F3F25C9" w14:textId="77777777" w:rsidTr="00752689">
        <w:trPr>
          <w:trHeight w:val="397"/>
          <w:jc w:val="center"/>
        </w:trPr>
        <w:tc>
          <w:tcPr>
            <w:tcW w:w="2145" w:type="dxa"/>
            <w:tcBorders>
              <w:bottom w:val="single" w:sz="4" w:space="0" w:color="auto"/>
            </w:tcBorders>
            <w:vAlign w:val="center"/>
          </w:tcPr>
          <w:p w14:paraId="73D67866" w14:textId="643A131F"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/output/8</w:t>
            </w:r>
          </w:p>
        </w:tc>
        <w:tc>
          <w:tcPr>
            <w:tcW w:w="4819" w:type="dxa"/>
            <w:tcBorders>
              <w:bottom w:val="single" w:sz="4" w:space="0" w:color="auto"/>
            </w:tcBorders>
            <w:vAlign w:val="center"/>
          </w:tcPr>
          <w:p w14:paraId="05D5D8CB" w14:textId="0C562E65" w:rsidR="00BF0DF7" w:rsidRPr="00792C85" w:rsidRDefault="002740EC" w:rsidP="0003214F">
            <w:pPr>
              <w:spacing w:before="60" w:after="60"/>
            </w:pPr>
            <w:r w:rsidRPr="002740EC">
              <w:t>The Nairobi International Convention on the Removal of Wrecks, 2007</w:t>
            </w:r>
          </w:p>
        </w:tc>
        <w:tc>
          <w:tcPr>
            <w:tcW w:w="2709" w:type="dxa"/>
            <w:tcBorders>
              <w:bottom w:val="single" w:sz="4" w:space="0" w:color="auto"/>
            </w:tcBorders>
          </w:tcPr>
          <w:p w14:paraId="77EAA169" w14:textId="3DDA6A57" w:rsidR="00BF0DF7" w:rsidRPr="00792C85" w:rsidRDefault="002740EC" w:rsidP="002740EC">
            <w:pPr>
              <w:spacing w:before="60" w:after="60"/>
            </w:pPr>
            <w:r>
              <w:t>To Council for information</w:t>
            </w:r>
          </w:p>
        </w:tc>
      </w:tr>
      <w:tr w:rsidR="00BF0DF7" w:rsidRPr="00792C85" w14:paraId="55886658" w14:textId="77777777" w:rsidTr="00752689">
        <w:trPr>
          <w:trHeight w:val="397"/>
          <w:jc w:val="center"/>
        </w:trPr>
        <w:tc>
          <w:tcPr>
            <w:tcW w:w="2145" w:type="dxa"/>
            <w:tcBorders>
              <w:bottom w:val="single" w:sz="4" w:space="0" w:color="auto"/>
            </w:tcBorders>
            <w:vAlign w:val="center"/>
          </w:tcPr>
          <w:p w14:paraId="34999EE9" w14:textId="1CC6D23D"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/output/9</w:t>
            </w:r>
          </w:p>
        </w:tc>
        <w:tc>
          <w:tcPr>
            <w:tcW w:w="4819" w:type="dxa"/>
            <w:tcBorders>
              <w:bottom w:val="single" w:sz="4" w:space="0" w:color="auto"/>
            </w:tcBorders>
            <w:vAlign w:val="center"/>
          </w:tcPr>
          <w:p w14:paraId="0472131C" w14:textId="026570AE" w:rsidR="00BF0DF7" w:rsidRPr="00792C85" w:rsidRDefault="002740EC" w:rsidP="0003214F">
            <w:pPr>
              <w:spacing w:before="60" w:after="60"/>
            </w:pPr>
            <w:r w:rsidRPr="002740EC">
              <w:t>Liaison note to PAP on AtoN metadata P</w:t>
            </w:r>
            <w:r>
              <w:t xml:space="preserve">roduct </w:t>
            </w:r>
            <w:r w:rsidRPr="002740EC">
              <w:t>S</w:t>
            </w:r>
            <w:r>
              <w:t>pecification</w:t>
            </w:r>
          </w:p>
        </w:tc>
        <w:tc>
          <w:tcPr>
            <w:tcW w:w="2709" w:type="dxa"/>
            <w:tcBorders>
              <w:bottom w:val="single" w:sz="4" w:space="0" w:color="auto"/>
            </w:tcBorders>
          </w:tcPr>
          <w:p w14:paraId="2753D112" w14:textId="08A07651" w:rsidR="00BF0DF7" w:rsidRPr="00792C85" w:rsidRDefault="002740EC">
            <w:r>
              <w:t>To PAP23</w:t>
            </w:r>
          </w:p>
        </w:tc>
      </w:tr>
      <w:tr w:rsidR="00BF0DF7" w:rsidRPr="00792C85" w14:paraId="3EA29E09" w14:textId="77777777" w:rsidTr="0003214F">
        <w:trPr>
          <w:trHeight w:val="397"/>
          <w:jc w:val="center"/>
        </w:trPr>
        <w:tc>
          <w:tcPr>
            <w:tcW w:w="2145" w:type="dxa"/>
            <w:vAlign w:val="center"/>
          </w:tcPr>
          <w:p w14:paraId="6CCB30C2" w14:textId="493BD5BA"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/output/10</w:t>
            </w:r>
          </w:p>
        </w:tc>
        <w:tc>
          <w:tcPr>
            <w:tcW w:w="4819" w:type="dxa"/>
            <w:vAlign w:val="center"/>
          </w:tcPr>
          <w:p w14:paraId="4A1A66CE" w14:textId="5498A8CE" w:rsidR="00BF0DF7" w:rsidRPr="00792C85" w:rsidRDefault="002740EC" w:rsidP="0003214F">
            <w:pPr>
              <w:spacing w:before="60" w:after="60"/>
            </w:pPr>
            <w:r w:rsidRPr="002740EC">
              <w:t xml:space="preserve">Liaison note to </w:t>
            </w:r>
            <w:r>
              <w:t xml:space="preserve">the </w:t>
            </w:r>
            <w:r w:rsidRPr="002740EC">
              <w:t xml:space="preserve">e-NAV </w:t>
            </w:r>
            <w:r>
              <w:t xml:space="preserve">Committee </w:t>
            </w:r>
            <w:r w:rsidRPr="002740EC">
              <w:t>on the NAVGUIDE</w:t>
            </w:r>
          </w:p>
        </w:tc>
        <w:tc>
          <w:tcPr>
            <w:tcW w:w="2709" w:type="dxa"/>
            <w:vAlign w:val="center"/>
          </w:tcPr>
          <w:p w14:paraId="71E6CF10" w14:textId="7F90C910" w:rsidR="00BF0DF7" w:rsidRPr="00792C85" w:rsidRDefault="002740EC" w:rsidP="0003214F">
            <w:pPr>
              <w:spacing w:before="60" w:after="60"/>
            </w:pPr>
            <w:r>
              <w:t>To e-NAV12</w:t>
            </w:r>
          </w:p>
        </w:tc>
      </w:tr>
      <w:tr w:rsidR="00BF0DF7" w:rsidRPr="00792C85" w14:paraId="73DA94D5" w14:textId="77777777" w:rsidTr="0003214F">
        <w:trPr>
          <w:trHeight w:val="397"/>
          <w:jc w:val="center"/>
        </w:trPr>
        <w:tc>
          <w:tcPr>
            <w:tcW w:w="2145" w:type="dxa"/>
            <w:vAlign w:val="center"/>
          </w:tcPr>
          <w:p w14:paraId="7F95979B" w14:textId="4336ACF1"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/output/11</w:t>
            </w:r>
          </w:p>
        </w:tc>
        <w:tc>
          <w:tcPr>
            <w:tcW w:w="4819" w:type="dxa"/>
            <w:vAlign w:val="center"/>
          </w:tcPr>
          <w:p w14:paraId="28E61B6F" w14:textId="20FF35CD" w:rsidR="00BF0DF7" w:rsidRPr="00792C85" w:rsidRDefault="007D3D9C" w:rsidP="007D3D9C">
            <w:pPr>
              <w:spacing w:before="60" w:after="60"/>
            </w:pPr>
            <w:r>
              <w:t>NAVGUIDE 2014 Review Plan</w:t>
            </w:r>
          </w:p>
        </w:tc>
        <w:tc>
          <w:tcPr>
            <w:tcW w:w="2709" w:type="dxa"/>
            <w:vAlign w:val="center"/>
          </w:tcPr>
          <w:p w14:paraId="1EB72A32" w14:textId="6C491A8F" w:rsidR="00BF0DF7" w:rsidRPr="00792C85" w:rsidRDefault="007F3D86" w:rsidP="0003214F">
            <w:pPr>
              <w:spacing w:before="60" w:after="60"/>
            </w:pPr>
            <w:r>
              <w:t>To VTS35, e-NAV12 &amp; EEP19</w:t>
            </w:r>
          </w:p>
        </w:tc>
      </w:tr>
      <w:tr w:rsidR="00BF0DF7" w:rsidRPr="00792C85" w14:paraId="274ECDF2" w14:textId="77777777" w:rsidTr="00F00AA8">
        <w:trPr>
          <w:trHeight w:val="397"/>
          <w:jc w:val="center"/>
        </w:trPr>
        <w:tc>
          <w:tcPr>
            <w:tcW w:w="2145" w:type="dxa"/>
            <w:vAlign w:val="center"/>
          </w:tcPr>
          <w:p w14:paraId="238C92F6" w14:textId="376FF564"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/output/12</w:t>
            </w:r>
          </w:p>
        </w:tc>
        <w:tc>
          <w:tcPr>
            <w:tcW w:w="4819" w:type="dxa"/>
            <w:vAlign w:val="center"/>
          </w:tcPr>
          <w:p w14:paraId="62EEAA47" w14:textId="6A1523EA" w:rsidR="00BF0DF7" w:rsidRPr="00792C85" w:rsidRDefault="007D3D9C" w:rsidP="00AC7D99">
            <w:pPr>
              <w:spacing w:before="60" w:after="60"/>
            </w:pPr>
            <w:r>
              <w:t>NAVGUIDE 2014 Timetable</w:t>
            </w:r>
          </w:p>
        </w:tc>
        <w:tc>
          <w:tcPr>
            <w:tcW w:w="2709" w:type="dxa"/>
            <w:vAlign w:val="center"/>
          </w:tcPr>
          <w:p w14:paraId="7907477F" w14:textId="4B8CD510" w:rsidR="00BF0DF7" w:rsidRPr="00792C85" w:rsidRDefault="007F3D86" w:rsidP="00C80495">
            <w:pPr>
              <w:spacing w:before="60" w:after="60"/>
            </w:pPr>
            <w:r>
              <w:t>To VTS35, e-NAV12 &amp; EEP19</w:t>
            </w:r>
          </w:p>
        </w:tc>
      </w:tr>
      <w:tr w:rsidR="00BF0DF7" w:rsidRPr="00792C85" w14:paraId="5326975C" w14:textId="77777777" w:rsidTr="00F00AA8">
        <w:trPr>
          <w:trHeight w:val="397"/>
          <w:jc w:val="center"/>
        </w:trPr>
        <w:tc>
          <w:tcPr>
            <w:tcW w:w="2145" w:type="dxa"/>
            <w:vAlign w:val="center"/>
          </w:tcPr>
          <w:p w14:paraId="153F8BAB" w14:textId="0BC5ABF3"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/output/13</w:t>
            </w:r>
          </w:p>
        </w:tc>
        <w:tc>
          <w:tcPr>
            <w:tcW w:w="4819" w:type="dxa"/>
            <w:vAlign w:val="center"/>
          </w:tcPr>
          <w:p w14:paraId="41DDCEED" w14:textId="0EDF99C7" w:rsidR="00BF0DF7" w:rsidRPr="00792C85" w:rsidRDefault="007F3D86" w:rsidP="00AC7D99">
            <w:pPr>
              <w:spacing w:before="60" w:after="60"/>
            </w:pPr>
            <w:proofErr w:type="gramStart"/>
            <w:r w:rsidRPr="007F3D86">
              <w:t>draft</w:t>
            </w:r>
            <w:proofErr w:type="gramEnd"/>
            <w:r w:rsidRPr="007F3D86">
              <w:t xml:space="preserve"> </w:t>
            </w:r>
            <w:r>
              <w:t xml:space="preserve">revised </w:t>
            </w:r>
            <w:r w:rsidRPr="007F3D86">
              <w:t>Recommendation O-104 on ‘Off Station’ Signals for Major Floating Aids</w:t>
            </w:r>
          </w:p>
        </w:tc>
        <w:tc>
          <w:tcPr>
            <w:tcW w:w="2709" w:type="dxa"/>
            <w:vAlign w:val="center"/>
          </w:tcPr>
          <w:p w14:paraId="75582F97" w14:textId="6F982921" w:rsidR="00BF0DF7" w:rsidRPr="00792C85" w:rsidRDefault="00242900" w:rsidP="0003214F">
            <w:pPr>
              <w:spacing w:before="60" w:after="60"/>
            </w:pPr>
            <w:r>
              <w:t>To Council to approve</w:t>
            </w:r>
          </w:p>
        </w:tc>
      </w:tr>
      <w:tr w:rsidR="00BF0DF7" w:rsidRPr="00792C85" w14:paraId="1C1D219F" w14:textId="77777777" w:rsidTr="00F00AA8">
        <w:trPr>
          <w:trHeight w:val="397"/>
          <w:jc w:val="center"/>
        </w:trPr>
        <w:tc>
          <w:tcPr>
            <w:tcW w:w="2145" w:type="dxa"/>
            <w:vAlign w:val="center"/>
          </w:tcPr>
          <w:p w14:paraId="0A8986A8" w14:textId="083A6FDE"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/output/14</w:t>
            </w:r>
          </w:p>
        </w:tc>
        <w:tc>
          <w:tcPr>
            <w:tcW w:w="4819" w:type="dxa"/>
            <w:vAlign w:val="center"/>
          </w:tcPr>
          <w:p w14:paraId="58FF9387" w14:textId="26501803" w:rsidR="00BF0DF7" w:rsidRPr="007D3D9C" w:rsidRDefault="007D3D9C" w:rsidP="007D3D9C">
            <w:pPr>
              <w:spacing w:before="60" w:after="60"/>
              <w:rPr>
                <w:b/>
                <w:szCs w:val="22"/>
              </w:rPr>
            </w:pPr>
            <w:r w:rsidRPr="007D3D9C">
              <w:t>Liaison Note on the Aids to Navigation Guide (NAVGUIDE) Review</w:t>
            </w:r>
          </w:p>
        </w:tc>
        <w:tc>
          <w:tcPr>
            <w:tcW w:w="2709" w:type="dxa"/>
            <w:vAlign w:val="center"/>
          </w:tcPr>
          <w:p w14:paraId="5FCB7A3B" w14:textId="1956D6B8" w:rsidR="00BF0DF7" w:rsidRPr="00792C85" w:rsidRDefault="007D3D9C" w:rsidP="0003214F">
            <w:pPr>
              <w:spacing w:before="60" w:after="60"/>
            </w:pPr>
            <w:r>
              <w:t>To VTS35, e-NAV12 &amp; EEP19</w:t>
            </w:r>
          </w:p>
        </w:tc>
      </w:tr>
      <w:tr w:rsidR="00BF0DF7" w:rsidRPr="00792C85" w14:paraId="5889DD4A" w14:textId="77777777" w:rsidTr="00F00AA8">
        <w:trPr>
          <w:trHeight w:val="397"/>
          <w:jc w:val="center"/>
        </w:trPr>
        <w:tc>
          <w:tcPr>
            <w:tcW w:w="2145" w:type="dxa"/>
            <w:vAlign w:val="center"/>
          </w:tcPr>
          <w:p w14:paraId="249F91BA" w14:textId="389F79D7"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/output/15</w:t>
            </w:r>
          </w:p>
        </w:tc>
        <w:tc>
          <w:tcPr>
            <w:tcW w:w="4819" w:type="dxa"/>
            <w:vAlign w:val="center"/>
          </w:tcPr>
          <w:p w14:paraId="18A6528E" w14:textId="1E6FD6D0" w:rsidR="00BF0DF7" w:rsidRPr="00792C85" w:rsidRDefault="00242900" w:rsidP="00D66B66">
            <w:pPr>
              <w:spacing w:before="60" w:after="60"/>
            </w:pPr>
            <w:r w:rsidRPr="00242900">
              <w:t xml:space="preserve">Liaison Note </w:t>
            </w:r>
            <w:r>
              <w:t xml:space="preserve">to </w:t>
            </w:r>
            <w:r w:rsidRPr="00242900">
              <w:t xml:space="preserve">all </w:t>
            </w:r>
            <w:r>
              <w:t xml:space="preserve">other </w:t>
            </w:r>
            <w:r w:rsidRPr="00242900">
              <w:t xml:space="preserve">committees on </w:t>
            </w:r>
            <w:r>
              <w:t xml:space="preserve">the </w:t>
            </w:r>
            <w:r w:rsidRPr="00242900">
              <w:t>draft GSMD guideline</w:t>
            </w:r>
          </w:p>
        </w:tc>
        <w:tc>
          <w:tcPr>
            <w:tcW w:w="2709" w:type="dxa"/>
            <w:vAlign w:val="center"/>
          </w:tcPr>
          <w:p w14:paraId="3FB9DE17" w14:textId="609E6209" w:rsidR="00BF0DF7" w:rsidRPr="00792C85" w:rsidRDefault="00242900" w:rsidP="0003214F">
            <w:pPr>
              <w:spacing w:before="60" w:after="60"/>
            </w:pPr>
            <w:r>
              <w:t>To VTS35, e-NAV12 &amp; EEP19</w:t>
            </w:r>
          </w:p>
        </w:tc>
      </w:tr>
      <w:tr w:rsidR="00BF0DF7" w:rsidRPr="00792C85" w14:paraId="3F5A6F92" w14:textId="77777777" w:rsidTr="00F00AA8">
        <w:trPr>
          <w:trHeight w:val="397"/>
          <w:jc w:val="center"/>
        </w:trPr>
        <w:tc>
          <w:tcPr>
            <w:tcW w:w="2145" w:type="dxa"/>
            <w:vAlign w:val="center"/>
          </w:tcPr>
          <w:p w14:paraId="3BFB3DEB" w14:textId="2353A714"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/output/16</w:t>
            </w:r>
          </w:p>
        </w:tc>
        <w:tc>
          <w:tcPr>
            <w:tcW w:w="4819" w:type="dxa"/>
            <w:vAlign w:val="center"/>
          </w:tcPr>
          <w:p w14:paraId="308338A3" w14:textId="0B55F34E" w:rsidR="00BF0DF7" w:rsidRPr="00792C85" w:rsidRDefault="00242900" w:rsidP="00D66B66">
            <w:pPr>
              <w:autoSpaceDE w:val="0"/>
              <w:autoSpaceDN w:val="0"/>
              <w:adjustRightInd w:val="0"/>
              <w:rPr>
                <w:szCs w:val="22"/>
              </w:rPr>
            </w:pPr>
            <w:proofErr w:type="gramStart"/>
            <w:r w:rsidRPr="00242900">
              <w:rPr>
                <w:szCs w:val="22"/>
              </w:rPr>
              <w:t>draft</w:t>
            </w:r>
            <w:proofErr w:type="gramEnd"/>
            <w:r w:rsidRPr="00242900">
              <w:rPr>
                <w:szCs w:val="22"/>
              </w:rPr>
              <w:t xml:space="preserve"> Guideline on GSMD</w:t>
            </w:r>
          </w:p>
        </w:tc>
        <w:tc>
          <w:tcPr>
            <w:tcW w:w="2709" w:type="dxa"/>
            <w:vAlign w:val="center"/>
          </w:tcPr>
          <w:p w14:paraId="35209E01" w14:textId="79795B68" w:rsidR="00BF0DF7" w:rsidRPr="00792C85" w:rsidRDefault="00242900" w:rsidP="00242900">
            <w:pPr>
              <w:spacing w:before="60" w:after="60"/>
            </w:pPr>
            <w:r>
              <w:t>To Council to approve</w:t>
            </w:r>
          </w:p>
        </w:tc>
      </w:tr>
      <w:tr w:rsidR="00BF0DF7" w:rsidRPr="00792C85" w14:paraId="3549D45A" w14:textId="77777777" w:rsidTr="00F00AA8">
        <w:trPr>
          <w:trHeight w:val="397"/>
          <w:jc w:val="center"/>
        </w:trPr>
        <w:tc>
          <w:tcPr>
            <w:tcW w:w="2145" w:type="dxa"/>
            <w:vAlign w:val="center"/>
          </w:tcPr>
          <w:p w14:paraId="0B76FA66" w14:textId="615DF8DA"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/output/17</w:t>
            </w:r>
          </w:p>
        </w:tc>
        <w:tc>
          <w:tcPr>
            <w:tcW w:w="4819" w:type="dxa"/>
            <w:vAlign w:val="center"/>
          </w:tcPr>
          <w:p w14:paraId="6E70E408" w14:textId="7AA2D877" w:rsidR="00BF0DF7" w:rsidRPr="00792C85" w:rsidRDefault="00EC37DE" w:rsidP="00C80495">
            <w:pPr>
              <w:autoSpaceDE w:val="0"/>
              <w:autoSpaceDN w:val="0"/>
              <w:adjustRightInd w:val="0"/>
              <w:rPr>
                <w:rFonts w:cs="Arial"/>
                <w:bCs/>
                <w:color w:val="000000"/>
                <w:szCs w:val="22"/>
              </w:rPr>
            </w:pPr>
            <w:proofErr w:type="gramStart"/>
            <w:r w:rsidRPr="00EC37DE">
              <w:rPr>
                <w:rFonts w:cs="Arial"/>
                <w:bCs/>
                <w:color w:val="000000"/>
                <w:szCs w:val="22"/>
              </w:rPr>
              <w:t>draft</w:t>
            </w:r>
            <w:proofErr w:type="gramEnd"/>
            <w:r w:rsidRPr="00EC37DE">
              <w:rPr>
                <w:rFonts w:cs="Arial"/>
                <w:bCs/>
                <w:color w:val="000000"/>
                <w:szCs w:val="22"/>
              </w:rPr>
              <w:t xml:space="preserve"> Guideline on Audible Signals</w:t>
            </w:r>
          </w:p>
        </w:tc>
        <w:tc>
          <w:tcPr>
            <w:tcW w:w="2709" w:type="dxa"/>
            <w:vAlign w:val="center"/>
          </w:tcPr>
          <w:p w14:paraId="7BE903F5" w14:textId="54573CDF" w:rsidR="00BF0DF7" w:rsidRPr="00792C85" w:rsidRDefault="00EC37DE" w:rsidP="00CD74D1">
            <w:pPr>
              <w:spacing w:before="60" w:after="60"/>
            </w:pPr>
            <w:r>
              <w:t>To Council to approve</w:t>
            </w:r>
          </w:p>
        </w:tc>
      </w:tr>
      <w:tr w:rsidR="00BF0DF7" w:rsidRPr="00792C85" w14:paraId="4F7E476D" w14:textId="77777777" w:rsidTr="00F00AA8">
        <w:trPr>
          <w:trHeight w:val="397"/>
          <w:jc w:val="center"/>
        </w:trPr>
        <w:tc>
          <w:tcPr>
            <w:tcW w:w="2145" w:type="dxa"/>
            <w:vAlign w:val="center"/>
          </w:tcPr>
          <w:p w14:paraId="6C644E65" w14:textId="17D90C93"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/output/18</w:t>
            </w:r>
          </w:p>
        </w:tc>
        <w:tc>
          <w:tcPr>
            <w:tcW w:w="4819" w:type="dxa"/>
            <w:vAlign w:val="center"/>
          </w:tcPr>
          <w:p w14:paraId="5F206064" w14:textId="3DEA3490" w:rsidR="00BF0DF7" w:rsidRPr="00792C85" w:rsidRDefault="001F0CD1" w:rsidP="00AC7D99">
            <w:pPr>
              <w:spacing w:before="60" w:after="60"/>
            </w:pPr>
            <w:r w:rsidRPr="001F0CD1">
              <w:t>Liaison Note to EEP on Simulation in the Design of AtoN</w:t>
            </w:r>
          </w:p>
        </w:tc>
        <w:tc>
          <w:tcPr>
            <w:tcW w:w="2709" w:type="dxa"/>
            <w:vAlign w:val="center"/>
          </w:tcPr>
          <w:p w14:paraId="781EC526" w14:textId="5CEF5200" w:rsidR="00BF0DF7" w:rsidRPr="00792C85" w:rsidRDefault="001F0CD1" w:rsidP="00CD74D1">
            <w:pPr>
              <w:spacing w:before="60" w:after="60"/>
            </w:pPr>
            <w:r>
              <w:t>To EEP19</w:t>
            </w:r>
          </w:p>
        </w:tc>
      </w:tr>
      <w:tr w:rsidR="00BF0DF7" w:rsidRPr="00792C85" w14:paraId="72491481" w14:textId="77777777" w:rsidTr="00BE1FB0">
        <w:trPr>
          <w:trHeight w:val="397"/>
          <w:jc w:val="center"/>
        </w:trPr>
        <w:tc>
          <w:tcPr>
            <w:tcW w:w="2145" w:type="dxa"/>
            <w:vAlign w:val="center"/>
          </w:tcPr>
          <w:p w14:paraId="3A870DEB" w14:textId="08EB1035"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/output/19</w:t>
            </w:r>
          </w:p>
        </w:tc>
        <w:tc>
          <w:tcPr>
            <w:tcW w:w="4819" w:type="dxa"/>
            <w:vAlign w:val="center"/>
          </w:tcPr>
          <w:p w14:paraId="6A2DCABB" w14:textId="2294ADF5" w:rsidR="00BF0DF7" w:rsidRPr="00792C85" w:rsidRDefault="001F0CD1" w:rsidP="008C1948">
            <w:pPr>
              <w:spacing w:before="60" w:after="60"/>
            </w:pPr>
            <w:r w:rsidRPr="001F0CD1">
              <w:t>Draft Guideline on Technical Features and Technology Relevant for Simulation of AtoN</w:t>
            </w:r>
          </w:p>
        </w:tc>
        <w:tc>
          <w:tcPr>
            <w:tcW w:w="2709" w:type="dxa"/>
            <w:vAlign w:val="center"/>
          </w:tcPr>
          <w:p w14:paraId="79C76A61" w14:textId="7E0B3DBE" w:rsidR="00BF0DF7" w:rsidRPr="00792C85" w:rsidRDefault="001F0CD1" w:rsidP="008665B6">
            <w:pPr>
              <w:spacing w:before="60" w:after="60"/>
            </w:pPr>
            <w:r>
              <w:t>To Council to approve</w:t>
            </w:r>
          </w:p>
        </w:tc>
      </w:tr>
      <w:tr w:rsidR="00C611D9" w:rsidRPr="00792C85" w14:paraId="3AAEF5CA" w14:textId="77777777" w:rsidTr="00BE1FB0">
        <w:trPr>
          <w:trHeight w:val="397"/>
          <w:jc w:val="center"/>
        </w:trPr>
        <w:tc>
          <w:tcPr>
            <w:tcW w:w="2145" w:type="dxa"/>
            <w:vAlign w:val="center"/>
          </w:tcPr>
          <w:p w14:paraId="06656B52" w14:textId="2AD2B33F" w:rsidR="00C611D9" w:rsidRPr="00792C85" w:rsidRDefault="00C611D9" w:rsidP="00DC3CE1">
            <w:pPr>
              <w:spacing w:before="60" w:after="60"/>
              <w:rPr>
                <w:rFonts w:cs="Arial"/>
                <w:szCs w:val="22"/>
              </w:rPr>
            </w:pPr>
            <w:r w:rsidRPr="00792C85">
              <w:rPr>
                <w:rFonts w:cs="Arial"/>
                <w:szCs w:val="22"/>
              </w:rPr>
              <w:t>ANM1</w:t>
            </w:r>
            <w:r>
              <w:rPr>
                <w:rFonts w:cs="Arial"/>
                <w:szCs w:val="22"/>
              </w:rPr>
              <w:t>8</w:t>
            </w:r>
            <w:r w:rsidRPr="00792C85">
              <w:rPr>
                <w:rFonts w:cs="Arial"/>
                <w:szCs w:val="22"/>
              </w:rPr>
              <w:t>/output/</w:t>
            </w:r>
            <w:r>
              <w:rPr>
                <w:rFonts w:cs="Arial"/>
                <w:szCs w:val="22"/>
              </w:rPr>
              <w:t>20</w:t>
            </w:r>
          </w:p>
        </w:tc>
        <w:tc>
          <w:tcPr>
            <w:tcW w:w="4819" w:type="dxa"/>
            <w:vAlign w:val="center"/>
          </w:tcPr>
          <w:p w14:paraId="7BD2D19F" w14:textId="0B484261" w:rsidR="00C611D9" w:rsidRPr="001F0CD1" w:rsidRDefault="00C611D9" w:rsidP="008C1948">
            <w:pPr>
              <w:spacing w:before="60" w:after="60"/>
            </w:pPr>
            <w:r>
              <w:t>Draft Liaison Note to the IHO – major lights</w:t>
            </w:r>
          </w:p>
        </w:tc>
        <w:tc>
          <w:tcPr>
            <w:tcW w:w="2709" w:type="dxa"/>
            <w:vAlign w:val="center"/>
          </w:tcPr>
          <w:p w14:paraId="61C0C0BD" w14:textId="31BDBE54" w:rsidR="00C611D9" w:rsidRDefault="00C611D9" w:rsidP="008665B6">
            <w:pPr>
              <w:spacing w:before="60" w:after="60"/>
            </w:pPr>
            <w:r>
              <w:t>To Council to approve</w:t>
            </w:r>
          </w:p>
        </w:tc>
      </w:tr>
    </w:tbl>
    <w:p w14:paraId="7118E28A" w14:textId="77777777" w:rsidR="003C0ACF" w:rsidRPr="00792C85" w:rsidRDefault="003C0ACF" w:rsidP="00612A51">
      <w:pPr>
        <w:pStyle w:val="BodyText"/>
      </w:pPr>
    </w:p>
    <w:p w14:paraId="62B7B048" w14:textId="77777777" w:rsidR="00AC7D99" w:rsidRPr="00792C85" w:rsidRDefault="00AC7D99">
      <w:pPr>
        <w:rPr>
          <w:rFonts w:eastAsia="Calibri" w:cs="Calibri"/>
          <w:szCs w:val="22"/>
          <w:lang w:eastAsia="en-GB"/>
        </w:rPr>
      </w:pPr>
      <w:r w:rsidRPr="00792C85">
        <w:br w:type="page"/>
      </w:r>
    </w:p>
    <w:p w14:paraId="3BF2A694" w14:textId="77777777" w:rsidR="00A167B9" w:rsidRPr="00792C85" w:rsidRDefault="003C0ACF" w:rsidP="004F7F9E">
      <w:pPr>
        <w:pStyle w:val="BodyText"/>
      </w:pPr>
      <w:r w:rsidRPr="00792C85">
        <w:lastRenderedPageBreak/>
        <w:t>Working papers are documents that will remain within the Committee for further review.</w:t>
      </w:r>
    </w:p>
    <w:tbl>
      <w:tblPr>
        <w:tblW w:w="9638" w:type="dxa"/>
        <w:jc w:val="center"/>
        <w:tblInd w:w="-2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9"/>
        <w:gridCol w:w="5954"/>
        <w:gridCol w:w="1415"/>
      </w:tblGrid>
      <w:tr w:rsidR="003C0ACF" w:rsidRPr="00792C85" w14:paraId="7E1B5E64" w14:textId="77777777" w:rsidTr="00C476A5">
        <w:trPr>
          <w:trHeight w:val="663"/>
          <w:jc w:val="center"/>
        </w:trPr>
        <w:tc>
          <w:tcPr>
            <w:tcW w:w="2269" w:type="dxa"/>
            <w:tcBorders>
              <w:bottom w:val="thickThinSmallGap" w:sz="24" w:space="0" w:color="auto"/>
            </w:tcBorders>
            <w:vAlign w:val="center"/>
          </w:tcPr>
          <w:p w14:paraId="66ED4F3C" w14:textId="77777777" w:rsidR="003C0ACF" w:rsidRPr="00792C85" w:rsidRDefault="003C0ACF" w:rsidP="00C273AF">
            <w:pPr>
              <w:jc w:val="center"/>
              <w:rPr>
                <w:rFonts w:cs="Arial"/>
                <w:szCs w:val="22"/>
              </w:rPr>
            </w:pPr>
            <w:r w:rsidRPr="00792C85">
              <w:rPr>
                <w:rFonts w:cs="Arial"/>
                <w:szCs w:val="22"/>
              </w:rPr>
              <w:t>Number</w:t>
            </w:r>
          </w:p>
        </w:tc>
        <w:tc>
          <w:tcPr>
            <w:tcW w:w="5954" w:type="dxa"/>
            <w:tcBorders>
              <w:bottom w:val="thickThinSmallGap" w:sz="24" w:space="0" w:color="auto"/>
            </w:tcBorders>
            <w:vAlign w:val="center"/>
          </w:tcPr>
          <w:p w14:paraId="390597F9" w14:textId="77777777" w:rsidR="003C0ACF" w:rsidRPr="00792C85" w:rsidRDefault="003C0ACF" w:rsidP="00C273AF">
            <w:pPr>
              <w:jc w:val="center"/>
              <w:rPr>
                <w:rFonts w:cs="Arial"/>
                <w:szCs w:val="22"/>
              </w:rPr>
            </w:pPr>
            <w:r w:rsidRPr="00792C85">
              <w:rPr>
                <w:rFonts w:cs="Arial"/>
                <w:szCs w:val="22"/>
              </w:rPr>
              <w:t xml:space="preserve">Title </w:t>
            </w:r>
          </w:p>
        </w:tc>
        <w:tc>
          <w:tcPr>
            <w:tcW w:w="1415" w:type="dxa"/>
            <w:tcBorders>
              <w:bottom w:val="thickThinSmallGap" w:sz="24" w:space="0" w:color="auto"/>
            </w:tcBorders>
            <w:vAlign w:val="center"/>
          </w:tcPr>
          <w:p w14:paraId="26A409DE" w14:textId="77777777" w:rsidR="003C0ACF" w:rsidRPr="00792C85" w:rsidRDefault="003C0ACF" w:rsidP="00C273AF">
            <w:pPr>
              <w:jc w:val="center"/>
              <w:rPr>
                <w:rFonts w:cs="Arial"/>
                <w:szCs w:val="22"/>
              </w:rPr>
            </w:pPr>
            <w:r w:rsidRPr="00792C85">
              <w:rPr>
                <w:rFonts w:cs="Arial"/>
                <w:szCs w:val="22"/>
              </w:rPr>
              <w:t>Status</w:t>
            </w:r>
          </w:p>
        </w:tc>
      </w:tr>
      <w:tr w:rsidR="00797D50" w:rsidRPr="00792C85" w14:paraId="19AE5163" w14:textId="77777777" w:rsidTr="007130F3">
        <w:trPr>
          <w:trHeight w:val="397"/>
          <w:jc w:val="center"/>
        </w:trPr>
        <w:tc>
          <w:tcPr>
            <w:tcW w:w="2269" w:type="dxa"/>
            <w:vAlign w:val="center"/>
          </w:tcPr>
          <w:p w14:paraId="7B010CDF" w14:textId="3BC68EBA" w:rsidR="00797D50" w:rsidRPr="00792C85" w:rsidRDefault="00473B8F" w:rsidP="00740A0E">
            <w:pPr>
              <w:rPr>
                <w:rFonts w:cs="Arial"/>
                <w:szCs w:val="22"/>
              </w:rPr>
            </w:pPr>
            <w:r w:rsidRPr="00792C85">
              <w:rPr>
                <w:rFonts w:cs="Arial"/>
                <w:szCs w:val="22"/>
              </w:rPr>
              <w:t>ANM1</w:t>
            </w:r>
            <w:r w:rsidR="00740A0E">
              <w:rPr>
                <w:rFonts w:cs="Arial"/>
                <w:szCs w:val="22"/>
              </w:rPr>
              <w:t>8</w:t>
            </w:r>
            <w:r w:rsidRPr="00792C85">
              <w:rPr>
                <w:rFonts w:cs="Arial"/>
                <w:szCs w:val="22"/>
              </w:rPr>
              <w:t>/WG1/</w:t>
            </w:r>
            <w:r w:rsidR="00797D50" w:rsidRPr="00792C85">
              <w:rPr>
                <w:rFonts w:cs="Arial"/>
                <w:szCs w:val="22"/>
              </w:rPr>
              <w:t>WP1</w:t>
            </w:r>
          </w:p>
        </w:tc>
        <w:tc>
          <w:tcPr>
            <w:tcW w:w="5954" w:type="dxa"/>
            <w:vAlign w:val="center"/>
          </w:tcPr>
          <w:p w14:paraId="7257D29A" w14:textId="4C23F8E0" w:rsidR="00797D50" w:rsidRPr="00792C85" w:rsidRDefault="001E74C8" w:rsidP="00CB5C26">
            <w:pPr>
              <w:spacing w:before="60" w:after="60"/>
            </w:pPr>
            <w:r w:rsidRPr="001E74C8">
              <w:t>Task 1 Draft Guideline on User Requirements and Practical Applications of e-Navigation from Berth to Berth</w:t>
            </w:r>
          </w:p>
        </w:tc>
        <w:tc>
          <w:tcPr>
            <w:tcW w:w="1415" w:type="dxa"/>
            <w:vAlign w:val="center"/>
          </w:tcPr>
          <w:p w14:paraId="2E374712" w14:textId="637302AC" w:rsidR="00797D50" w:rsidRPr="00792C85" w:rsidRDefault="000D737D" w:rsidP="00740A0E">
            <w:pPr>
              <w:rPr>
                <w:rFonts w:cs="Arial"/>
                <w:szCs w:val="22"/>
              </w:rPr>
            </w:pPr>
            <w:r w:rsidRPr="00792C85">
              <w:rPr>
                <w:rFonts w:cs="Arial"/>
                <w:szCs w:val="22"/>
              </w:rPr>
              <w:t>To ANM1</w:t>
            </w:r>
            <w:r w:rsidR="00740A0E">
              <w:rPr>
                <w:rFonts w:cs="Arial"/>
                <w:szCs w:val="22"/>
              </w:rPr>
              <w:t>9</w:t>
            </w:r>
          </w:p>
        </w:tc>
      </w:tr>
      <w:tr w:rsidR="007130F3" w:rsidRPr="00792C85" w14:paraId="5F2E5E5E" w14:textId="77777777" w:rsidTr="007130F3">
        <w:trPr>
          <w:trHeight w:val="397"/>
          <w:jc w:val="center"/>
        </w:trPr>
        <w:tc>
          <w:tcPr>
            <w:tcW w:w="2269" w:type="dxa"/>
            <w:vAlign w:val="center"/>
          </w:tcPr>
          <w:p w14:paraId="4F750041" w14:textId="7C1660F1" w:rsidR="007130F3" w:rsidRPr="00792C85" w:rsidRDefault="007130F3" w:rsidP="00740A0E">
            <w:pPr>
              <w:rPr>
                <w:rFonts w:cs="Arial"/>
                <w:szCs w:val="22"/>
              </w:rPr>
            </w:pPr>
            <w:r w:rsidRPr="00792C85">
              <w:rPr>
                <w:rFonts w:cs="Arial"/>
                <w:szCs w:val="22"/>
              </w:rPr>
              <w:t>ANM1</w:t>
            </w:r>
            <w:r w:rsidR="00740A0E">
              <w:rPr>
                <w:rFonts w:cs="Arial"/>
                <w:szCs w:val="22"/>
              </w:rPr>
              <w:t>8</w:t>
            </w:r>
            <w:r w:rsidRPr="00792C85">
              <w:rPr>
                <w:rFonts w:cs="Arial"/>
                <w:szCs w:val="22"/>
              </w:rPr>
              <w:t>/WG1/WP2</w:t>
            </w:r>
          </w:p>
        </w:tc>
        <w:tc>
          <w:tcPr>
            <w:tcW w:w="5954" w:type="dxa"/>
            <w:vAlign w:val="center"/>
          </w:tcPr>
          <w:p w14:paraId="5697ADC8" w14:textId="51CDE45B" w:rsidR="007130F3" w:rsidRPr="00792C85" w:rsidRDefault="001E74C8" w:rsidP="00CB5C26">
            <w:pPr>
              <w:spacing w:before="60" w:after="60"/>
            </w:pPr>
            <w:r>
              <w:t xml:space="preserve">Task 2 1018 Ed3 Risk Management </w:t>
            </w:r>
            <w:r w:rsidRPr="001E74C8">
              <w:t>Dec2008</w:t>
            </w:r>
          </w:p>
        </w:tc>
        <w:tc>
          <w:tcPr>
            <w:tcW w:w="1415" w:type="dxa"/>
            <w:vAlign w:val="center"/>
          </w:tcPr>
          <w:p w14:paraId="13F2A847" w14:textId="34D23856" w:rsidR="007130F3" w:rsidRPr="00792C85" w:rsidRDefault="007130F3" w:rsidP="00740A0E">
            <w:pPr>
              <w:rPr>
                <w:rFonts w:cs="Arial"/>
                <w:szCs w:val="22"/>
              </w:rPr>
            </w:pPr>
            <w:r w:rsidRPr="00792C85">
              <w:rPr>
                <w:rFonts w:cs="Arial"/>
                <w:szCs w:val="22"/>
              </w:rPr>
              <w:t>To ANM1</w:t>
            </w:r>
            <w:r w:rsidR="00740A0E">
              <w:rPr>
                <w:rFonts w:cs="Arial"/>
                <w:szCs w:val="22"/>
              </w:rPr>
              <w:t>9</w:t>
            </w:r>
          </w:p>
        </w:tc>
      </w:tr>
      <w:tr w:rsidR="007130F3" w:rsidRPr="00792C85" w14:paraId="311AC09A" w14:textId="77777777" w:rsidTr="007130F3">
        <w:trPr>
          <w:trHeight w:val="397"/>
          <w:jc w:val="center"/>
        </w:trPr>
        <w:tc>
          <w:tcPr>
            <w:tcW w:w="2269" w:type="dxa"/>
            <w:vAlign w:val="center"/>
          </w:tcPr>
          <w:p w14:paraId="10E72D4B" w14:textId="594D8072" w:rsidR="007130F3" w:rsidRPr="00792C85" w:rsidRDefault="007130F3" w:rsidP="00740A0E">
            <w:pPr>
              <w:rPr>
                <w:rFonts w:cs="Arial"/>
                <w:szCs w:val="22"/>
              </w:rPr>
            </w:pPr>
            <w:r w:rsidRPr="00792C85">
              <w:rPr>
                <w:rFonts w:cs="Arial"/>
                <w:szCs w:val="22"/>
              </w:rPr>
              <w:t>ANM1</w:t>
            </w:r>
            <w:r w:rsidR="00740A0E">
              <w:rPr>
                <w:rFonts w:cs="Arial"/>
                <w:szCs w:val="22"/>
              </w:rPr>
              <w:t>8</w:t>
            </w:r>
            <w:r w:rsidRPr="00792C85">
              <w:rPr>
                <w:rFonts w:cs="Arial"/>
                <w:szCs w:val="22"/>
              </w:rPr>
              <w:t>/WG1/WP3</w:t>
            </w:r>
          </w:p>
        </w:tc>
        <w:tc>
          <w:tcPr>
            <w:tcW w:w="5954" w:type="dxa"/>
            <w:vAlign w:val="center"/>
          </w:tcPr>
          <w:p w14:paraId="0FC1545D" w14:textId="2C339E39" w:rsidR="007130F3" w:rsidRPr="00792C85" w:rsidRDefault="001E74C8" w:rsidP="00CB5C26">
            <w:pPr>
              <w:spacing w:before="60" w:after="60"/>
            </w:pPr>
            <w:r w:rsidRPr="001E74C8">
              <w:t>Task 3 Draft Guideline on AIS Analysis</w:t>
            </w:r>
          </w:p>
        </w:tc>
        <w:tc>
          <w:tcPr>
            <w:tcW w:w="1415" w:type="dxa"/>
            <w:vAlign w:val="center"/>
          </w:tcPr>
          <w:p w14:paraId="06CE3D85" w14:textId="376AF47F" w:rsidR="007130F3" w:rsidRPr="00792C85" w:rsidRDefault="007130F3" w:rsidP="00740A0E">
            <w:pPr>
              <w:rPr>
                <w:rFonts w:cs="Arial"/>
                <w:szCs w:val="22"/>
              </w:rPr>
            </w:pPr>
            <w:r w:rsidRPr="00792C85">
              <w:rPr>
                <w:rFonts w:cs="Arial"/>
                <w:szCs w:val="22"/>
              </w:rPr>
              <w:t>To ANM1</w:t>
            </w:r>
            <w:r w:rsidR="00740A0E">
              <w:rPr>
                <w:rFonts w:cs="Arial"/>
                <w:szCs w:val="22"/>
              </w:rPr>
              <w:t>9</w:t>
            </w:r>
          </w:p>
        </w:tc>
      </w:tr>
      <w:tr w:rsidR="007130F3" w:rsidRPr="00792C85" w14:paraId="4039213F" w14:textId="77777777" w:rsidTr="007130F3">
        <w:trPr>
          <w:trHeight w:val="397"/>
          <w:jc w:val="center"/>
        </w:trPr>
        <w:tc>
          <w:tcPr>
            <w:tcW w:w="2269" w:type="dxa"/>
            <w:vAlign w:val="center"/>
          </w:tcPr>
          <w:p w14:paraId="6A5BB101" w14:textId="3FF45DC5" w:rsidR="007130F3" w:rsidRPr="00792C85" w:rsidRDefault="007130F3" w:rsidP="00740A0E">
            <w:pPr>
              <w:rPr>
                <w:rFonts w:cs="Arial"/>
                <w:szCs w:val="22"/>
              </w:rPr>
            </w:pPr>
            <w:r w:rsidRPr="00792C85">
              <w:rPr>
                <w:rFonts w:cs="Arial"/>
                <w:szCs w:val="22"/>
              </w:rPr>
              <w:t>ANM1</w:t>
            </w:r>
            <w:r w:rsidR="00740A0E">
              <w:rPr>
                <w:rFonts w:cs="Arial"/>
                <w:szCs w:val="22"/>
              </w:rPr>
              <w:t>8</w:t>
            </w:r>
            <w:r w:rsidRPr="00792C85">
              <w:rPr>
                <w:rFonts w:cs="Arial"/>
                <w:szCs w:val="22"/>
              </w:rPr>
              <w:t>/WG1/WP4</w:t>
            </w:r>
          </w:p>
        </w:tc>
        <w:tc>
          <w:tcPr>
            <w:tcW w:w="5954" w:type="dxa"/>
            <w:vAlign w:val="center"/>
          </w:tcPr>
          <w:p w14:paraId="5AA26421" w14:textId="66B9357E" w:rsidR="007130F3" w:rsidRPr="00792C85" w:rsidRDefault="001E74C8" w:rsidP="00CB5C26">
            <w:pPr>
              <w:spacing w:before="60" w:after="60"/>
            </w:pPr>
            <w:r w:rsidRPr="001E74C8">
              <w:t>Task 3 Maximizing the Potential of AIS</w:t>
            </w:r>
          </w:p>
        </w:tc>
        <w:tc>
          <w:tcPr>
            <w:tcW w:w="1415" w:type="dxa"/>
            <w:vAlign w:val="center"/>
          </w:tcPr>
          <w:p w14:paraId="22E82DFE" w14:textId="32E0C0CF" w:rsidR="007130F3" w:rsidRPr="00792C85" w:rsidRDefault="007130F3" w:rsidP="00740A0E">
            <w:pPr>
              <w:rPr>
                <w:rFonts w:cs="Arial"/>
                <w:szCs w:val="22"/>
              </w:rPr>
            </w:pPr>
            <w:r w:rsidRPr="00792C85">
              <w:rPr>
                <w:rFonts w:cs="Arial"/>
                <w:szCs w:val="22"/>
              </w:rPr>
              <w:t>To ANM1</w:t>
            </w:r>
            <w:r w:rsidR="00740A0E">
              <w:rPr>
                <w:rFonts w:cs="Arial"/>
                <w:szCs w:val="22"/>
              </w:rPr>
              <w:t>9</w:t>
            </w:r>
          </w:p>
        </w:tc>
      </w:tr>
      <w:tr w:rsidR="007130F3" w:rsidRPr="00792C85" w14:paraId="0F388197" w14:textId="77777777" w:rsidTr="007130F3">
        <w:trPr>
          <w:trHeight w:val="397"/>
          <w:jc w:val="center"/>
        </w:trPr>
        <w:tc>
          <w:tcPr>
            <w:tcW w:w="2269" w:type="dxa"/>
            <w:vAlign w:val="center"/>
          </w:tcPr>
          <w:p w14:paraId="6ABD3BA9" w14:textId="45B3B45E" w:rsidR="007130F3" w:rsidRPr="00792C85" w:rsidRDefault="007130F3" w:rsidP="00740A0E">
            <w:pPr>
              <w:rPr>
                <w:rFonts w:cs="Arial"/>
                <w:szCs w:val="22"/>
              </w:rPr>
            </w:pPr>
            <w:r w:rsidRPr="00792C85">
              <w:rPr>
                <w:rFonts w:cs="Arial"/>
                <w:szCs w:val="22"/>
              </w:rPr>
              <w:t>ANM1</w:t>
            </w:r>
            <w:r w:rsidR="00740A0E">
              <w:rPr>
                <w:rFonts w:cs="Arial"/>
                <w:szCs w:val="22"/>
              </w:rPr>
              <w:t>8</w:t>
            </w:r>
            <w:r w:rsidRPr="00792C85">
              <w:rPr>
                <w:rFonts w:cs="Arial"/>
                <w:szCs w:val="22"/>
              </w:rPr>
              <w:t>/WG1/WP5</w:t>
            </w:r>
          </w:p>
        </w:tc>
        <w:tc>
          <w:tcPr>
            <w:tcW w:w="5954" w:type="dxa"/>
            <w:vAlign w:val="center"/>
          </w:tcPr>
          <w:p w14:paraId="78A6B10F" w14:textId="0444979E" w:rsidR="007130F3" w:rsidRPr="00792C85" w:rsidRDefault="001E74C8" w:rsidP="00CB5C26">
            <w:pPr>
              <w:spacing w:before="60" w:after="60"/>
            </w:pPr>
            <w:r w:rsidRPr="001E74C8">
              <w:t>Task 3 OREI - Widths of transit corridors</w:t>
            </w:r>
          </w:p>
        </w:tc>
        <w:tc>
          <w:tcPr>
            <w:tcW w:w="1415" w:type="dxa"/>
            <w:vAlign w:val="center"/>
          </w:tcPr>
          <w:p w14:paraId="2DE39784" w14:textId="1B43EBD8" w:rsidR="007130F3" w:rsidRPr="00792C85" w:rsidRDefault="007130F3" w:rsidP="00740A0E">
            <w:pPr>
              <w:rPr>
                <w:rFonts w:cs="Arial"/>
                <w:szCs w:val="22"/>
              </w:rPr>
            </w:pPr>
            <w:r w:rsidRPr="00792C85">
              <w:rPr>
                <w:rFonts w:cs="Arial"/>
                <w:szCs w:val="22"/>
              </w:rPr>
              <w:t>To ANM1</w:t>
            </w:r>
            <w:r w:rsidR="00740A0E">
              <w:rPr>
                <w:rFonts w:cs="Arial"/>
                <w:szCs w:val="22"/>
              </w:rPr>
              <w:t>9</w:t>
            </w:r>
          </w:p>
        </w:tc>
      </w:tr>
      <w:tr w:rsidR="007130F3" w:rsidRPr="00792C85" w14:paraId="76BDB50A" w14:textId="77777777" w:rsidTr="007130F3">
        <w:trPr>
          <w:trHeight w:val="397"/>
          <w:jc w:val="center"/>
        </w:trPr>
        <w:tc>
          <w:tcPr>
            <w:tcW w:w="2269" w:type="dxa"/>
            <w:vAlign w:val="center"/>
          </w:tcPr>
          <w:p w14:paraId="05D04125" w14:textId="25D95DEE" w:rsidR="007130F3" w:rsidRPr="00792C85" w:rsidRDefault="007130F3" w:rsidP="00740A0E">
            <w:pPr>
              <w:rPr>
                <w:rFonts w:cs="Arial"/>
                <w:szCs w:val="22"/>
              </w:rPr>
            </w:pPr>
            <w:r w:rsidRPr="00792C85">
              <w:rPr>
                <w:rFonts w:cs="Arial"/>
                <w:szCs w:val="22"/>
              </w:rPr>
              <w:t>ANM1</w:t>
            </w:r>
            <w:r w:rsidR="00740A0E">
              <w:rPr>
                <w:rFonts w:cs="Arial"/>
                <w:szCs w:val="22"/>
              </w:rPr>
              <w:t>8</w:t>
            </w:r>
            <w:r w:rsidRPr="00792C85">
              <w:rPr>
                <w:rFonts w:cs="Arial"/>
                <w:szCs w:val="22"/>
              </w:rPr>
              <w:t>/WG1/WP6</w:t>
            </w:r>
          </w:p>
        </w:tc>
        <w:tc>
          <w:tcPr>
            <w:tcW w:w="5954" w:type="dxa"/>
            <w:vAlign w:val="center"/>
          </w:tcPr>
          <w:p w14:paraId="215FE044" w14:textId="7F4F24B3" w:rsidR="007130F3" w:rsidRPr="00792C85" w:rsidRDefault="001E74C8" w:rsidP="00CB5C26">
            <w:pPr>
              <w:spacing w:before="60" w:after="60"/>
            </w:pPr>
            <w:r>
              <w:t xml:space="preserve">Task 4 </w:t>
            </w:r>
            <w:r w:rsidRPr="001E74C8">
              <w:t>G</w:t>
            </w:r>
            <w:r>
              <w:t>u</w:t>
            </w:r>
            <w:r w:rsidRPr="001E74C8">
              <w:t>ideline1081 Ed1 Virtual AtoN</w:t>
            </w:r>
          </w:p>
        </w:tc>
        <w:tc>
          <w:tcPr>
            <w:tcW w:w="1415" w:type="dxa"/>
            <w:vAlign w:val="center"/>
          </w:tcPr>
          <w:p w14:paraId="762B508A" w14:textId="100221E5" w:rsidR="007130F3" w:rsidRPr="00792C85" w:rsidRDefault="007130F3" w:rsidP="00740A0E">
            <w:pPr>
              <w:rPr>
                <w:rFonts w:cs="Arial"/>
                <w:szCs w:val="22"/>
              </w:rPr>
            </w:pPr>
            <w:r w:rsidRPr="00792C85">
              <w:rPr>
                <w:rFonts w:cs="Arial"/>
                <w:szCs w:val="22"/>
              </w:rPr>
              <w:t>To ANM1</w:t>
            </w:r>
            <w:r w:rsidR="00740A0E">
              <w:rPr>
                <w:rFonts w:cs="Arial"/>
                <w:szCs w:val="22"/>
              </w:rPr>
              <w:t>9</w:t>
            </w:r>
          </w:p>
        </w:tc>
      </w:tr>
      <w:tr w:rsidR="00986234" w:rsidRPr="00792C85" w14:paraId="2A3BB566" w14:textId="77777777" w:rsidTr="007130F3">
        <w:trPr>
          <w:trHeight w:val="397"/>
          <w:jc w:val="center"/>
        </w:trPr>
        <w:tc>
          <w:tcPr>
            <w:tcW w:w="2269" w:type="dxa"/>
            <w:vAlign w:val="center"/>
          </w:tcPr>
          <w:p w14:paraId="66D74B06" w14:textId="3E95CED7" w:rsidR="00986234" w:rsidRPr="00792C85" w:rsidRDefault="00986234" w:rsidP="00740A0E">
            <w:pPr>
              <w:rPr>
                <w:rFonts w:cs="Arial"/>
                <w:szCs w:val="22"/>
              </w:rPr>
            </w:pPr>
            <w:r w:rsidRPr="00792C85">
              <w:rPr>
                <w:rFonts w:cs="Arial"/>
                <w:szCs w:val="22"/>
              </w:rPr>
              <w:t>ANM1</w:t>
            </w:r>
            <w:r w:rsidR="00740A0E">
              <w:rPr>
                <w:rFonts w:cs="Arial"/>
                <w:szCs w:val="22"/>
              </w:rPr>
              <w:t>8</w:t>
            </w:r>
            <w:r w:rsidRPr="00792C85">
              <w:rPr>
                <w:rFonts w:cs="Arial"/>
                <w:szCs w:val="22"/>
              </w:rPr>
              <w:t>/WG1/WP7</w:t>
            </w:r>
          </w:p>
        </w:tc>
        <w:tc>
          <w:tcPr>
            <w:tcW w:w="5954" w:type="dxa"/>
            <w:vAlign w:val="center"/>
          </w:tcPr>
          <w:p w14:paraId="6C6611E6" w14:textId="36C7C2AC" w:rsidR="00986234" w:rsidRPr="00792C85" w:rsidRDefault="001E74C8" w:rsidP="001E74C8">
            <w:pPr>
              <w:spacing w:before="60" w:after="60"/>
            </w:pPr>
            <w:r>
              <w:t xml:space="preserve">Task 4 Recommendation O-143 Ed1 Virtual </w:t>
            </w:r>
            <w:r w:rsidRPr="001E74C8">
              <w:t>A</w:t>
            </w:r>
            <w:r>
              <w:t>toN r</w:t>
            </w:r>
            <w:r w:rsidRPr="001E74C8">
              <w:t>eview</w:t>
            </w:r>
          </w:p>
        </w:tc>
        <w:tc>
          <w:tcPr>
            <w:tcW w:w="1415" w:type="dxa"/>
            <w:vAlign w:val="center"/>
          </w:tcPr>
          <w:p w14:paraId="22C993E6" w14:textId="3ACFF84A" w:rsidR="00986234" w:rsidRPr="00792C85" w:rsidRDefault="00986234" w:rsidP="00740A0E">
            <w:pPr>
              <w:rPr>
                <w:rFonts w:cs="Arial"/>
                <w:szCs w:val="22"/>
              </w:rPr>
            </w:pPr>
            <w:r w:rsidRPr="00792C85">
              <w:rPr>
                <w:rFonts w:cs="Arial"/>
                <w:szCs w:val="22"/>
              </w:rPr>
              <w:t>To ANM1</w:t>
            </w:r>
            <w:r w:rsidR="00740A0E">
              <w:rPr>
                <w:rFonts w:cs="Arial"/>
                <w:szCs w:val="22"/>
              </w:rPr>
              <w:t>9</w:t>
            </w:r>
          </w:p>
        </w:tc>
      </w:tr>
      <w:tr w:rsidR="00986234" w:rsidRPr="00792C85" w14:paraId="5044D565" w14:textId="77777777" w:rsidTr="007130F3">
        <w:trPr>
          <w:trHeight w:val="397"/>
          <w:jc w:val="center"/>
        </w:trPr>
        <w:tc>
          <w:tcPr>
            <w:tcW w:w="2269" w:type="dxa"/>
            <w:vAlign w:val="center"/>
          </w:tcPr>
          <w:p w14:paraId="4FAAD189" w14:textId="1BADEADD" w:rsidR="00986234" w:rsidRPr="00792C85" w:rsidRDefault="00986234" w:rsidP="00740A0E">
            <w:pPr>
              <w:rPr>
                <w:rFonts w:cs="Arial"/>
                <w:szCs w:val="22"/>
              </w:rPr>
            </w:pPr>
            <w:r w:rsidRPr="00792C85">
              <w:rPr>
                <w:rFonts w:cs="Arial"/>
                <w:szCs w:val="22"/>
              </w:rPr>
              <w:t>ANM1</w:t>
            </w:r>
            <w:r w:rsidR="00740A0E">
              <w:rPr>
                <w:rFonts w:cs="Arial"/>
                <w:szCs w:val="22"/>
              </w:rPr>
              <w:t>8</w:t>
            </w:r>
            <w:r w:rsidRPr="00792C85">
              <w:rPr>
                <w:rFonts w:cs="Arial"/>
                <w:szCs w:val="22"/>
              </w:rPr>
              <w:t>/WG1/WP8</w:t>
            </w:r>
          </w:p>
        </w:tc>
        <w:tc>
          <w:tcPr>
            <w:tcW w:w="5954" w:type="dxa"/>
            <w:vAlign w:val="center"/>
          </w:tcPr>
          <w:p w14:paraId="6735598C" w14:textId="6A58AE7F" w:rsidR="00986234" w:rsidRPr="00792C85" w:rsidRDefault="001E74C8" w:rsidP="00CB5C26">
            <w:pPr>
              <w:spacing w:before="60" w:after="60"/>
            </w:pPr>
            <w:r w:rsidRPr="001E74C8">
              <w:t xml:space="preserve">Task12 </w:t>
            </w:r>
            <w:r>
              <w:t>New draft of Recommendation O-139</w:t>
            </w:r>
          </w:p>
        </w:tc>
        <w:tc>
          <w:tcPr>
            <w:tcW w:w="1415" w:type="dxa"/>
            <w:vAlign w:val="center"/>
          </w:tcPr>
          <w:p w14:paraId="04B93577" w14:textId="41915F39" w:rsidR="00986234" w:rsidRPr="00792C85" w:rsidRDefault="00986234" w:rsidP="00740A0E">
            <w:pPr>
              <w:rPr>
                <w:rFonts w:cs="Arial"/>
                <w:szCs w:val="22"/>
              </w:rPr>
            </w:pPr>
            <w:r w:rsidRPr="00792C85">
              <w:rPr>
                <w:rFonts w:cs="Arial"/>
                <w:szCs w:val="22"/>
              </w:rPr>
              <w:t>To ANM1</w:t>
            </w:r>
            <w:r w:rsidR="00740A0E">
              <w:rPr>
                <w:rFonts w:cs="Arial"/>
                <w:szCs w:val="22"/>
              </w:rPr>
              <w:t>9</w:t>
            </w:r>
          </w:p>
        </w:tc>
      </w:tr>
      <w:tr w:rsidR="00986234" w:rsidRPr="00792C85" w14:paraId="68CAEBE6" w14:textId="77777777" w:rsidTr="007130F3">
        <w:trPr>
          <w:trHeight w:val="397"/>
          <w:jc w:val="center"/>
        </w:trPr>
        <w:tc>
          <w:tcPr>
            <w:tcW w:w="2269" w:type="dxa"/>
            <w:vAlign w:val="center"/>
          </w:tcPr>
          <w:p w14:paraId="7BBB623F" w14:textId="7ECD7563" w:rsidR="00986234" w:rsidRPr="00792C85" w:rsidRDefault="00986234" w:rsidP="00740A0E">
            <w:pPr>
              <w:rPr>
                <w:rFonts w:cs="Arial"/>
                <w:szCs w:val="22"/>
              </w:rPr>
            </w:pPr>
            <w:r w:rsidRPr="00792C85">
              <w:rPr>
                <w:rFonts w:cs="Arial"/>
                <w:szCs w:val="22"/>
              </w:rPr>
              <w:t>ANM1</w:t>
            </w:r>
            <w:r w:rsidR="00740A0E">
              <w:rPr>
                <w:rFonts w:cs="Arial"/>
                <w:szCs w:val="22"/>
              </w:rPr>
              <w:t>8</w:t>
            </w:r>
            <w:r w:rsidRPr="00792C85">
              <w:rPr>
                <w:rFonts w:cs="Arial"/>
                <w:szCs w:val="22"/>
              </w:rPr>
              <w:t>/WG1/WP9</w:t>
            </w:r>
          </w:p>
        </w:tc>
        <w:tc>
          <w:tcPr>
            <w:tcW w:w="5954" w:type="dxa"/>
            <w:vAlign w:val="center"/>
          </w:tcPr>
          <w:p w14:paraId="5EB513EE" w14:textId="2B5A1948" w:rsidR="00986234" w:rsidRPr="00792C85" w:rsidRDefault="001E74C8" w:rsidP="001E74C8">
            <w:pPr>
              <w:spacing w:before="60" w:after="60"/>
            </w:pPr>
            <w:r w:rsidRPr="001E74C8">
              <w:t xml:space="preserve">Task 12 </w:t>
            </w:r>
            <w:r>
              <w:t xml:space="preserve">draft revised Recommendation </w:t>
            </w:r>
            <w:r w:rsidRPr="001E74C8">
              <w:t xml:space="preserve">O-139 </w:t>
            </w:r>
            <w:r>
              <w:t xml:space="preserve">- </w:t>
            </w:r>
            <w:r w:rsidRPr="001E74C8">
              <w:t>Enhanced Contents</w:t>
            </w:r>
          </w:p>
        </w:tc>
        <w:tc>
          <w:tcPr>
            <w:tcW w:w="1415" w:type="dxa"/>
            <w:vAlign w:val="center"/>
          </w:tcPr>
          <w:p w14:paraId="63CA73D7" w14:textId="4C118E09" w:rsidR="00986234" w:rsidRPr="00792C85" w:rsidRDefault="00986234" w:rsidP="00740A0E">
            <w:pPr>
              <w:rPr>
                <w:rFonts w:cs="Arial"/>
                <w:szCs w:val="22"/>
              </w:rPr>
            </w:pPr>
            <w:r w:rsidRPr="00792C85">
              <w:rPr>
                <w:rFonts w:cs="Arial"/>
                <w:szCs w:val="22"/>
              </w:rPr>
              <w:t>To ANM1</w:t>
            </w:r>
            <w:r w:rsidR="00740A0E">
              <w:rPr>
                <w:rFonts w:cs="Arial"/>
                <w:szCs w:val="22"/>
              </w:rPr>
              <w:t>9</w:t>
            </w:r>
          </w:p>
        </w:tc>
      </w:tr>
      <w:tr w:rsidR="00986234" w:rsidRPr="00792C85" w14:paraId="26546B83" w14:textId="77777777" w:rsidTr="007130F3">
        <w:trPr>
          <w:trHeight w:val="397"/>
          <w:jc w:val="center"/>
        </w:trPr>
        <w:tc>
          <w:tcPr>
            <w:tcW w:w="2269" w:type="dxa"/>
            <w:shd w:val="clear" w:color="auto" w:fill="D9D9D9"/>
            <w:vAlign w:val="center"/>
          </w:tcPr>
          <w:p w14:paraId="6C7F4A19" w14:textId="77777777" w:rsidR="00986234" w:rsidRPr="00792C85" w:rsidRDefault="00986234" w:rsidP="004C1C6A">
            <w:pPr>
              <w:rPr>
                <w:rFonts w:cs="Arial"/>
                <w:szCs w:val="22"/>
              </w:rPr>
            </w:pPr>
          </w:p>
        </w:tc>
        <w:tc>
          <w:tcPr>
            <w:tcW w:w="5954" w:type="dxa"/>
            <w:shd w:val="clear" w:color="auto" w:fill="D9D9D9"/>
            <w:vAlign w:val="center"/>
          </w:tcPr>
          <w:p w14:paraId="6A4A92AC" w14:textId="77777777" w:rsidR="00986234" w:rsidRPr="00792C85" w:rsidRDefault="00986234" w:rsidP="00CB5C26">
            <w:pPr>
              <w:spacing w:before="60" w:after="60"/>
            </w:pPr>
          </w:p>
        </w:tc>
        <w:tc>
          <w:tcPr>
            <w:tcW w:w="1415" w:type="dxa"/>
            <w:shd w:val="clear" w:color="auto" w:fill="D9D9D9"/>
            <w:vAlign w:val="center"/>
          </w:tcPr>
          <w:p w14:paraId="49E9B869" w14:textId="77777777" w:rsidR="00986234" w:rsidRPr="00792C85" w:rsidRDefault="00986234" w:rsidP="007130F3">
            <w:pPr>
              <w:rPr>
                <w:rFonts w:cs="Arial"/>
                <w:szCs w:val="22"/>
              </w:rPr>
            </w:pPr>
          </w:p>
        </w:tc>
      </w:tr>
      <w:tr w:rsidR="00986234" w:rsidRPr="00792C85" w14:paraId="6646BA41" w14:textId="77777777" w:rsidTr="007130F3">
        <w:trPr>
          <w:trHeight w:val="397"/>
          <w:jc w:val="center"/>
        </w:trPr>
        <w:tc>
          <w:tcPr>
            <w:tcW w:w="2269" w:type="dxa"/>
            <w:vAlign w:val="center"/>
          </w:tcPr>
          <w:p w14:paraId="0FAD527D" w14:textId="0F884D15" w:rsidR="00986234" w:rsidRPr="00792C85" w:rsidRDefault="00986234" w:rsidP="00740A0E">
            <w:pPr>
              <w:rPr>
                <w:rFonts w:cs="Arial"/>
                <w:szCs w:val="22"/>
              </w:rPr>
            </w:pPr>
            <w:r w:rsidRPr="00792C85">
              <w:rPr>
                <w:rFonts w:cs="Arial"/>
                <w:szCs w:val="22"/>
              </w:rPr>
              <w:t>ANM1</w:t>
            </w:r>
            <w:r w:rsidR="00740A0E">
              <w:rPr>
                <w:rFonts w:cs="Arial"/>
                <w:szCs w:val="22"/>
              </w:rPr>
              <w:t>8</w:t>
            </w:r>
            <w:r w:rsidRPr="00792C85">
              <w:rPr>
                <w:rFonts w:cs="Arial"/>
                <w:szCs w:val="22"/>
              </w:rPr>
              <w:t>/WG2/WP1</w:t>
            </w:r>
          </w:p>
        </w:tc>
        <w:tc>
          <w:tcPr>
            <w:tcW w:w="5954" w:type="dxa"/>
            <w:vAlign w:val="center"/>
          </w:tcPr>
          <w:p w14:paraId="07424D58" w14:textId="278A5EB4" w:rsidR="00986234" w:rsidRPr="00792C85" w:rsidRDefault="001E74C8" w:rsidP="00CB5C26">
            <w:pPr>
              <w:spacing w:before="60" w:after="60"/>
            </w:pPr>
            <w:r>
              <w:t xml:space="preserve">Updated </w:t>
            </w:r>
            <w:r w:rsidRPr="001E74C8">
              <w:t>NAVGUIDE 2010</w:t>
            </w:r>
          </w:p>
        </w:tc>
        <w:tc>
          <w:tcPr>
            <w:tcW w:w="1415" w:type="dxa"/>
            <w:vAlign w:val="center"/>
          </w:tcPr>
          <w:p w14:paraId="159DEAD5" w14:textId="37C63F96" w:rsidR="00986234" w:rsidRPr="00792C85" w:rsidRDefault="00986234" w:rsidP="00740A0E">
            <w:pPr>
              <w:rPr>
                <w:rFonts w:cs="Arial"/>
                <w:szCs w:val="22"/>
              </w:rPr>
            </w:pPr>
            <w:r w:rsidRPr="00792C85">
              <w:rPr>
                <w:rFonts w:cs="Arial"/>
                <w:szCs w:val="22"/>
              </w:rPr>
              <w:t>To ANM1</w:t>
            </w:r>
            <w:r w:rsidR="00740A0E">
              <w:rPr>
                <w:rFonts w:cs="Arial"/>
                <w:szCs w:val="22"/>
              </w:rPr>
              <w:t>9</w:t>
            </w:r>
          </w:p>
        </w:tc>
      </w:tr>
      <w:tr w:rsidR="00986234" w:rsidRPr="00792C85" w14:paraId="6292F094" w14:textId="77777777" w:rsidTr="007130F3">
        <w:trPr>
          <w:trHeight w:val="397"/>
          <w:jc w:val="center"/>
        </w:trPr>
        <w:tc>
          <w:tcPr>
            <w:tcW w:w="2269" w:type="dxa"/>
            <w:vAlign w:val="center"/>
          </w:tcPr>
          <w:p w14:paraId="42643764" w14:textId="0F732CA8" w:rsidR="00986234" w:rsidRPr="00792C85" w:rsidRDefault="00986234" w:rsidP="00740A0E">
            <w:pPr>
              <w:rPr>
                <w:rFonts w:cs="Arial"/>
                <w:szCs w:val="22"/>
              </w:rPr>
            </w:pPr>
            <w:r w:rsidRPr="00792C85">
              <w:rPr>
                <w:rFonts w:cs="Arial"/>
                <w:szCs w:val="22"/>
              </w:rPr>
              <w:t>ANM1</w:t>
            </w:r>
            <w:r w:rsidR="00740A0E">
              <w:rPr>
                <w:rFonts w:cs="Arial"/>
                <w:szCs w:val="22"/>
              </w:rPr>
              <w:t>8</w:t>
            </w:r>
            <w:r w:rsidRPr="00792C85">
              <w:rPr>
                <w:rFonts w:cs="Arial"/>
                <w:szCs w:val="22"/>
              </w:rPr>
              <w:t>/WG2/WP2</w:t>
            </w:r>
          </w:p>
        </w:tc>
        <w:tc>
          <w:tcPr>
            <w:tcW w:w="5954" w:type="dxa"/>
            <w:vAlign w:val="center"/>
          </w:tcPr>
          <w:p w14:paraId="19ADC0C3" w14:textId="05CB4AE8" w:rsidR="00986234" w:rsidRPr="00792C85" w:rsidRDefault="007F5E1B" w:rsidP="00CB5C26">
            <w:pPr>
              <w:spacing w:before="60" w:after="60"/>
            </w:pPr>
            <w:r w:rsidRPr="007F5E1B">
              <w:t xml:space="preserve">Scoping paper </w:t>
            </w:r>
            <w:r>
              <w:t xml:space="preserve">- </w:t>
            </w:r>
            <w:r w:rsidRPr="007F5E1B">
              <w:t>MBS issues</w:t>
            </w:r>
          </w:p>
        </w:tc>
        <w:tc>
          <w:tcPr>
            <w:tcW w:w="1415" w:type="dxa"/>
            <w:vAlign w:val="center"/>
          </w:tcPr>
          <w:p w14:paraId="39C8AC9E" w14:textId="5B38C494" w:rsidR="00986234" w:rsidRPr="00792C85" w:rsidRDefault="00986234" w:rsidP="00740A0E">
            <w:pPr>
              <w:rPr>
                <w:rFonts w:cs="Arial"/>
                <w:szCs w:val="22"/>
              </w:rPr>
            </w:pPr>
            <w:r w:rsidRPr="00792C85">
              <w:rPr>
                <w:rFonts w:cs="Arial"/>
                <w:szCs w:val="22"/>
              </w:rPr>
              <w:t>To ANM1</w:t>
            </w:r>
            <w:r w:rsidR="00740A0E">
              <w:rPr>
                <w:rFonts w:cs="Arial"/>
                <w:szCs w:val="22"/>
              </w:rPr>
              <w:t>9</w:t>
            </w:r>
          </w:p>
        </w:tc>
      </w:tr>
      <w:tr w:rsidR="00986234" w:rsidRPr="00792C85" w14:paraId="0C56039F" w14:textId="77777777" w:rsidTr="007130F3">
        <w:trPr>
          <w:trHeight w:val="397"/>
          <w:jc w:val="center"/>
        </w:trPr>
        <w:tc>
          <w:tcPr>
            <w:tcW w:w="2269" w:type="dxa"/>
            <w:vAlign w:val="center"/>
          </w:tcPr>
          <w:p w14:paraId="3A244D09" w14:textId="15B5A5C3" w:rsidR="00986234" w:rsidRPr="00792C85" w:rsidRDefault="00986234" w:rsidP="00740A0E">
            <w:pPr>
              <w:rPr>
                <w:rFonts w:cs="Arial"/>
                <w:szCs w:val="22"/>
              </w:rPr>
            </w:pPr>
            <w:r w:rsidRPr="00792C85">
              <w:rPr>
                <w:rFonts w:cs="Arial"/>
                <w:szCs w:val="22"/>
              </w:rPr>
              <w:t>ANM1</w:t>
            </w:r>
            <w:r w:rsidR="00740A0E">
              <w:rPr>
                <w:rFonts w:cs="Arial"/>
                <w:szCs w:val="22"/>
              </w:rPr>
              <w:t>8</w:t>
            </w:r>
            <w:r w:rsidRPr="00792C85">
              <w:rPr>
                <w:rFonts w:cs="Arial"/>
                <w:szCs w:val="22"/>
              </w:rPr>
              <w:t>/WG2/WP3</w:t>
            </w:r>
          </w:p>
        </w:tc>
        <w:tc>
          <w:tcPr>
            <w:tcW w:w="5954" w:type="dxa"/>
            <w:vAlign w:val="center"/>
          </w:tcPr>
          <w:p w14:paraId="1DAC21FF" w14:textId="20851077" w:rsidR="00986234" w:rsidRPr="00792C85" w:rsidRDefault="007F5E1B" w:rsidP="00CB5C26">
            <w:pPr>
              <w:spacing w:before="60" w:after="60"/>
            </w:pPr>
            <w:r w:rsidRPr="007F5E1B">
              <w:t>MBS Issues</w:t>
            </w:r>
          </w:p>
        </w:tc>
        <w:tc>
          <w:tcPr>
            <w:tcW w:w="1415" w:type="dxa"/>
            <w:vAlign w:val="center"/>
          </w:tcPr>
          <w:p w14:paraId="6FA0F14D" w14:textId="70B43DE1" w:rsidR="00986234" w:rsidRPr="00792C85" w:rsidRDefault="00986234" w:rsidP="00740A0E">
            <w:pPr>
              <w:rPr>
                <w:rFonts w:cs="Arial"/>
                <w:szCs w:val="22"/>
              </w:rPr>
            </w:pPr>
            <w:r w:rsidRPr="00792C85">
              <w:rPr>
                <w:rFonts w:cs="Arial"/>
                <w:szCs w:val="22"/>
              </w:rPr>
              <w:t>To ANM1</w:t>
            </w:r>
            <w:r w:rsidR="00740A0E">
              <w:rPr>
                <w:rFonts w:cs="Arial"/>
                <w:szCs w:val="22"/>
              </w:rPr>
              <w:t>9</w:t>
            </w:r>
          </w:p>
        </w:tc>
      </w:tr>
      <w:tr w:rsidR="001F4A43" w:rsidRPr="00792C85" w14:paraId="4EAD6288" w14:textId="77777777" w:rsidTr="007130F3">
        <w:trPr>
          <w:trHeight w:val="397"/>
          <w:jc w:val="center"/>
        </w:trPr>
        <w:tc>
          <w:tcPr>
            <w:tcW w:w="2269" w:type="dxa"/>
            <w:vAlign w:val="center"/>
          </w:tcPr>
          <w:p w14:paraId="5AD5ACEC" w14:textId="744F7825" w:rsidR="001F4A43" w:rsidRPr="00792C85" w:rsidRDefault="001F4A43" w:rsidP="00740A0E">
            <w:pPr>
              <w:rPr>
                <w:rFonts w:cs="Arial"/>
                <w:szCs w:val="22"/>
              </w:rPr>
            </w:pPr>
            <w:r w:rsidRPr="00792C85">
              <w:rPr>
                <w:rFonts w:cs="Arial"/>
                <w:szCs w:val="22"/>
              </w:rPr>
              <w:t>ANM1</w:t>
            </w:r>
            <w:r w:rsidR="00740A0E">
              <w:rPr>
                <w:rFonts w:cs="Arial"/>
                <w:szCs w:val="22"/>
              </w:rPr>
              <w:t>8</w:t>
            </w:r>
            <w:r w:rsidRPr="00792C85">
              <w:rPr>
                <w:rFonts w:cs="Arial"/>
                <w:szCs w:val="22"/>
              </w:rPr>
              <w:t>/WG2/WP4</w:t>
            </w:r>
          </w:p>
        </w:tc>
        <w:tc>
          <w:tcPr>
            <w:tcW w:w="5954" w:type="dxa"/>
            <w:vAlign w:val="center"/>
          </w:tcPr>
          <w:p w14:paraId="5257C27C" w14:textId="0B466EB8" w:rsidR="001F4A43" w:rsidRPr="00792C85" w:rsidRDefault="007F5E1B" w:rsidP="00CB5C26">
            <w:pPr>
              <w:spacing w:before="60" w:after="60"/>
            </w:pPr>
            <w:r>
              <w:t xml:space="preserve">Draft revised IALA Guideline 1052 on </w:t>
            </w:r>
            <w:r w:rsidRPr="007F5E1B">
              <w:t>QMS for AtoN Service Delivery</w:t>
            </w:r>
          </w:p>
        </w:tc>
        <w:tc>
          <w:tcPr>
            <w:tcW w:w="1415" w:type="dxa"/>
            <w:vAlign w:val="center"/>
          </w:tcPr>
          <w:p w14:paraId="0BCCE658" w14:textId="7AD4FB66" w:rsidR="001F4A43" w:rsidRPr="00792C85" w:rsidRDefault="001F4A43" w:rsidP="00740A0E">
            <w:pPr>
              <w:spacing w:before="60" w:after="60"/>
            </w:pPr>
            <w:r w:rsidRPr="00792C85">
              <w:t>To ANM1</w:t>
            </w:r>
            <w:r w:rsidR="00740A0E">
              <w:t>9</w:t>
            </w:r>
          </w:p>
        </w:tc>
      </w:tr>
      <w:tr w:rsidR="00CB5C26" w:rsidRPr="00792C85" w14:paraId="512D1713" w14:textId="77777777" w:rsidTr="007130F3">
        <w:trPr>
          <w:trHeight w:val="397"/>
          <w:jc w:val="center"/>
        </w:trPr>
        <w:tc>
          <w:tcPr>
            <w:tcW w:w="2269" w:type="dxa"/>
            <w:vAlign w:val="center"/>
          </w:tcPr>
          <w:p w14:paraId="66A36FF3" w14:textId="2CB38C8C" w:rsidR="00CB5C26" w:rsidRPr="00792C85" w:rsidRDefault="00CB5C26" w:rsidP="00740A0E">
            <w:pPr>
              <w:rPr>
                <w:rFonts w:cs="Arial"/>
                <w:szCs w:val="22"/>
              </w:rPr>
            </w:pPr>
            <w:r w:rsidRPr="00792C85">
              <w:rPr>
                <w:rFonts w:cs="Arial"/>
                <w:szCs w:val="22"/>
              </w:rPr>
              <w:t>ANM1</w:t>
            </w:r>
            <w:r>
              <w:rPr>
                <w:rFonts w:cs="Arial"/>
                <w:szCs w:val="22"/>
              </w:rPr>
              <w:t>8</w:t>
            </w:r>
            <w:r w:rsidRPr="00792C85">
              <w:rPr>
                <w:rFonts w:cs="Arial"/>
                <w:szCs w:val="22"/>
              </w:rPr>
              <w:t>/WG2/WP</w:t>
            </w:r>
            <w:r>
              <w:rPr>
                <w:rFonts w:cs="Arial"/>
                <w:szCs w:val="22"/>
              </w:rPr>
              <w:t>5</w:t>
            </w:r>
          </w:p>
        </w:tc>
        <w:tc>
          <w:tcPr>
            <w:tcW w:w="5954" w:type="dxa"/>
            <w:vAlign w:val="center"/>
          </w:tcPr>
          <w:p w14:paraId="270A9F96" w14:textId="54336285" w:rsidR="00CB5C26" w:rsidRPr="00792C85" w:rsidRDefault="007F5E1B" w:rsidP="00CB5C26">
            <w:pPr>
              <w:spacing w:before="60" w:after="60"/>
            </w:pPr>
            <w:r>
              <w:t>Draft r</w:t>
            </w:r>
            <w:r w:rsidRPr="007F5E1B">
              <w:t>evised IALA Recommendation O-132 on Quality Management</w:t>
            </w:r>
          </w:p>
        </w:tc>
        <w:tc>
          <w:tcPr>
            <w:tcW w:w="1415" w:type="dxa"/>
            <w:vAlign w:val="center"/>
          </w:tcPr>
          <w:p w14:paraId="5D98FCF4" w14:textId="0E8E6A07" w:rsidR="00CB5C26" w:rsidRPr="00792C85" w:rsidRDefault="00CB5C26" w:rsidP="00740A0E">
            <w:pPr>
              <w:spacing w:before="60" w:after="60"/>
            </w:pPr>
            <w:r w:rsidRPr="00792C85">
              <w:rPr>
                <w:rFonts w:cs="Arial"/>
                <w:szCs w:val="22"/>
              </w:rPr>
              <w:t>To ANM1</w:t>
            </w:r>
            <w:r>
              <w:rPr>
                <w:rFonts w:cs="Arial"/>
                <w:szCs w:val="22"/>
              </w:rPr>
              <w:t>9</w:t>
            </w:r>
          </w:p>
        </w:tc>
      </w:tr>
      <w:tr w:rsidR="00CB5C26" w:rsidRPr="00792C85" w14:paraId="621F803F" w14:textId="77777777" w:rsidTr="007130F3">
        <w:trPr>
          <w:trHeight w:val="397"/>
          <w:jc w:val="center"/>
        </w:trPr>
        <w:tc>
          <w:tcPr>
            <w:tcW w:w="2269" w:type="dxa"/>
            <w:vAlign w:val="center"/>
          </w:tcPr>
          <w:p w14:paraId="5562FBB4" w14:textId="138CDF40" w:rsidR="00CB5C26" w:rsidRPr="00792C85" w:rsidRDefault="00CB5C26" w:rsidP="00740A0E">
            <w:pPr>
              <w:rPr>
                <w:rFonts w:cs="Arial"/>
                <w:szCs w:val="22"/>
              </w:rPr>
            </w:pPr>
            <w:r w:rsidRPr="00792C85">
              <w:rPr>
                <w:rFonts w:cs="Arial"/>
                <w:szCs w:val="22"/>
              </w:rPr>
              <w:t>ANM1</w:t>
            </w:r>
            <w:r>
              <w:rPr>
                <w:rFonts w:cs="Arial"/>
                <w:szCs w:val="22"/>
              </w:rPr>
              <w:t>8</w:t>
            </w:r>
            <w:r w:rsidRPr="00792C85">
              <w:rPr>
                <w:rFonts w:cs="Arial"/>
                <w:szCs w:val="22"/>
              </w:rPr>
              <w:t>/WG2/WP</w:t>
            </w:r>
            <w:r>
              <w:rPr>
                <w:rFonts w:cs="Arial"/>
                <w:szCs w:val="22"/>
              </w:rPr>
              <w:t>6</w:t>
            </w:r>
          </w:p>
        </w:tc>
        <w:tc>
          <w:tcPr>
            <w:tcW w:w="5954" w:type="dxa"/>
            <w:vAlign w:val="center"/>
          </w:tcPr>
          <w:p w14:paraId="515F090C" w14:textId="68D7CF35" w:rsidR="00CB5C26" w:rsidRPr="00792C85" w:rsidRDefault="007F5E1B" w:rsidP="007F5E1B">
            <w:pPr>
              <w:spacing w:before="60" w:after="60"/>
            </w:pPr>
            <w:r w:rsidRPr="007F5E1B">
              <w:t xml:space="preserve">Draft </w:t>
            </w:r>
            <w:r>
              <w:t xml:space="preserve">revised </w:t>
            </w:r>
            <w:r w:rsidRPr="007F5E1B">
              <w:t>Guideline 1004 on Level of Service</w:t>
            </w:r>
          </w:p>
        </w:tc>
        <w:tc>
          <w:tcPr>
            <w:tcW w:w="1415" w:type="dxa"/>
            <w:vAlign w:val="center"/>
          </w:tcPr>
          <w:p w14:paraId="45EAF756" w14:textId="0886453F" w:rsidR="00CB5C26" w:rsidRPr="00792C85" w:rsidRDefault="00CB5C26" w:rsidP="00740A0E">
            <w:pPr>
              <w:spacing w:before="60" w:after="60"/>
            </w:pPr>
            <w:r w:rsidRPr="00792C85">
              <w:rPr>
                <w:rFonts w:cs="Arial"/>
                <w:szCs w:val="22"/>
              </w:rPr>
              <w:t>To ANM1</w:t>
            </w:r>
            <w:r>
              <w:rPr>
                <w:rFonts w:cs="Arial"/>
                <w:szCs w:val="22"/>
              </w:rPr>
              <w:t>9</w:t>
            </w:r>
          </w:p>
        </w:tc>
      </w:tr>
      <w:tr w:rsidR="00CB5C26" w:rsidRPr="00792C85" w14:paraId="0701D17D" w14:textId="77777777" w:rsidTr="007130F3">
        <w:trPr>
          <w:trHeight w:val="397"/>
          <w:jc w:val="center"/>
        </w:trPr>
        <w:tc>
          <w:tcPr>
            <w:tcW w:w="2269" w:type="dxa"/>
            <w:vAlign w:val="center"/>
          </w:tcPr>
          <w:p w14:paraId="3CF73DCE" w14:textId="7E645441" w:rsidR="00CB5C26" w:rsidRPr="00792C85" w:rsidRDefault="00CB5C26" w:rsidP="00740A0E">
            <w:pPr>
              <w:rPr>
                <w:rFonts w:cs="Arial"/>
                <w:szCs w:val="22"/>
              </w:rPr>
            </w:pPr>
            <w:r w:rsidRPr="00792C85">
              <w:rPr>
                <w:rFonts w:cs="Arial"/>
                <w:szCs w:val="22"/>
              </w:rPr>
              <w:t>ANM1</w:t>
            </w:r>
            <w:r>
              <w:rPr>
                <w:rFonts w:cs="Arial"/>
                <w:szCs w:val="22"/>
              </w:rPr>
              <w:t>8</w:t>
            </w:r>
            <w:r w:rsidRPr="00792C85">
              <w:rPr>
                <w:rFonts w:cs="Arial"/>
                <w:szCs w:val="22"/>
              </w:rPr>
              <w:t>/WG2/WP</w:t>
            </w:r>
            <w:r>
              <w:rPr>
                <w:rFonts w:cs="Arial"/>
                <w:szCs w:val="22"/>
              </w:rPr>
              <w:t>7</w:t>
            </w:r>
          </w:p>
        </w:tc>
        <w:tc>
          <w:tcPr>
            <w:tcW w:w="5954" w:type="dxa"/>
            <w:vAlign w:val="center"/>
          </w:tcPr>
          <w:p w14:paraId="740ADD07" w14:textId="03337433" w:rsidR="00CB5C26" w:rsidRPr="00792C85" w:rsidRDefault="007F5E1B" w:rsidP="00CB5C26">
            <w:pPr>
              <w:spacing w:before="60" w:after="60"/>
            </w:pPr>
            <w:r w:rsidRPr="007F5E1B">
              <w:t>Documents Managed by ANM</w:t>
            </w:r>
          </w:p>
        </w:tc>
        <w:tc>
          <w:tcPr>
            <w:tcW w:w="1415" w:type="dxa"/>
            <w:vAlign w:val="center"/>
          </w:tcPr>
          <w:p w14:paraId="5FCE4389" w14:textId="221B25EE" w:rsidR="00CB5C26" w:rsidRPr="00792C85" w:rsidRDefault="00CB5C26" w:rsidP="00740A0E">
            <w:pPr>
              <w:spacing w:before="60" w:after="60"/>
            </w:pPr>
            <w:r w:rsidRPr="00792C85">
              <w:rPr>
                <w:rFonts w:cs="Arial"/>
                <w:szCs w:val="22"/>
              </w:rPr>
              <w:t>To ANM1</w:t>
            </w:r>
            <w:r>
              <w:rPr>
                <w:rFonts w:cs="Arial"/>
                <w:szCs w:val="22"/>
              </w:rPr>
              <w:t>9</w:t>
            </w:r>
          </w:p>
        </w:tc>
      </w:tr>
      <w:tr w:rsidR="00CB5C26" w:rsidRPr="00792C85" w14:paraId="14D12015" w14:textId="77777777" w:rsidTr="00C476A5">
        <w:trPr>
          <w:trHeight w:val="397"/>
          <w:jc w:val="center"/>
        </w:trPr>
        <w:tc>
          <w:tcPr>
            <w:tcW w:w="2269" w:type="dxa"/>
            <w:shd w:val="clear" w:color="auto" w:fill="D9D9D9"/>
            <w:vAlign w:val="center"/>
          </w:tcPr>
          <w:p w14:paraId="6CA9EDD2" w14:textId="77777777" w:rsidR="00CB5C26" w:rsidRPr="00792C85" w:rsidRDefault="00CB5C26" w:rsidP="008815D5">
            <w:pPr>
              <w:rPr>
                <w:rFonts w:cs="Arial"/>
                <w:szCs w:val="22"/>
              </w:rPr>
            </w:pPr>
          </w:p>
        </w:tc>
        <w:tc>
          <w:tcPr>
            <w:tcW w:w="5954" w:type="dxa"/>
            <w:shd w:val="clear" w:color="auto" w:fill="D9D9D9"/>
            <w:vAlign w:val="center"/>
          </w:tcPr>
          <w:p w14:paraId="4E157924" w14:textId="77777777" w:rsidR="00CB5C26" w:rsidRPr="00792C85" w:rsidRDefault="00CB5C26" w:rsidP="00CB5C26">
            <w:pPr>
              <w:spacing w:before="60" w:after="60"/>
            </w:pPr>
          </w:p>
        </w:tc>
        <w:tc>
          <w:tcPr>
            <w:tcW w:w="1415" w:type="dxa"/>
            <w:shd w:val="clear" w:color="auto" w:fill="D9D9D9"/>
            <w:vAlign w:val="center"/>
          </w:tcPr>
          <w:p w14:paraId="28D52AA1" w14:textId="77777777" w:rsidR="00CB5C26" w:rsidRPr="00792C85" w:rsidRDefault="00CB5C26" w:rsidP="008815D5">
            <w:pPr>
              <w:rPr>
                <w:rFonts w:cs="Arial"/>
                <w:szCs w:val="22"/>
              </w:rPr>
            </w:pPr>
          </w:p>
        </w:tc>
      </w:tr>
      <w:tr w:rsidR="00CB5C26" w:rsidRPr="00792C85" w14:paraId="7E02CC4C" w14:textId="77777777" w:rsidTr="000F0791">
        <w:trPr>
          <w:trHeight w:val="397"/>
          <w:jc w:val="center"/>
        </w:trPr>
        <w:tc>
          <w:tcPr>
            <w:tcW w:w="2269" w:type="dxa"/>
            <w:vAlign w:val="center"/>
          </w:tcPr>
          <w:p w14:paraId="364731B1" w14:textId="30685B03" w:rsidR="00CB5C26" w:rsidRPr="00792C85" w:rsidRDefault="00CB5C26" w:rsidP="00E31187">
            <w:pPr>
              <w:rPr>
                <w:rFonts w:cs="Arial"/>
                <w:szCs w:val="22"/>
              </w:rPr>
            </w:pPr>
            <w:r w:rsidRPr="00792C85">
              <w:rPr>
                <w:rFonts w:cs="Arial"/>
                <w:szCs w:val="22"/>
              </w:rPr>
              <w:t>ANM1</w:t>
            </w:r>
            <w:r>
              <w:rPr>
                <w:rFonts w:cs="Arial"/>
                <w:szCs w:val="22"/>
              </w:rPr>
              <w:t>8</w:t>
            </w:r>
            <w:r w:rsidRPr="00792C85">
              <w:rPr>
                <w:rFonts w:cs="Arial"/>
                <w:szCs w:val="22"/>
              </w:rPr>
              <w:t>/</w:t>
            </w:r>
            <w:r>
              <w:rPr>
                <w:rFonts w:cs="Arial"/>
                <w:szCs w:val="22"/>
              </w:rPr>
              <w:t>C&amp;VC</w:t>
            </w:r>
            <w:r w:rsidRPr="00792C85">
              <w:rPr>
                <w:rFonts w:cs="Arial"/>
                <w:szCs w:val="22"/>
              </w:rPr>
              <w:t>/WP1</w:t>
            </w:r>
          </w:p>
        </w:tc>
        <w:tc>
          <w:tcPr>
            <w:tcW w:w="5954" w:type="dxa"/>
            <w:vAlign w:val="center"/>
          </w:tcPr>
          <w:p w14:paraId="644A33E2" w14:textId="53CC1491" w:rsidR="00CB5C26" w:rsidRPr="00792C85" w:rsidRDefault="00CB5C26" w:rsidP="00CB5C26">
            <w:pPr>
              <w:spacing w:before="60" w:after="60"/>
            </w:pPr>
            <w:r>
              <w:t>Draft technical programme for the</w:t>
            </w:r>
            <w:r w:rsidRPr="00E31187">
              <w:rPr>
                <w:szCs w:val="22"/>
              </w:rPr>
              <w:t xml:space="preserve"> </w:t>
            </w:r>
            <w:r w:rsidRPr="00E31187">
              <w:rPr>
                <w:rFonts w:cs="Arial"/>
                <w:bCs/>
                <w:szCs w:val="22"/>
              </w:rPr>
              <w:t xml:space="preserve">Workshop on The Application of AtoN within Marine Spatial Planning </w:t>
            </w:r>
          </w:p>
        </w:tc>
        <w:tc>
          <w:tcPr>
            <w:tcW w:w="1415" w:type="dxa"/>
            <w:vAlign w:val="center"/>
          </w:tcPr>
          <w:p w14:paraId="0DB5441D" w14:textId="77777777" w:rsidR="00CB5C26" w:rsidRPr="00792C85" w:rsidRDefault="00CB5C26" w:rsidP="000F0791">
            <w:pPr>
              <w:rPr>
                <w:rFonts w:cs="Arial"/>
                <w:szCs w:val="22"/>
              </w:rPr>
            </w:pPr>
            <w:r w:rsidRPr="00792C85">
              <w:rPr>
                <w:rFonts w:cs="Arial"/>
                <w:szCs w:val="22"/>
              </w:rPr>
              <w:t>To ANM1</w:t>
            </w:r>
            <w:r>
              <w:rPr>
                <w:rFonts w:cs="Arial"/>
                <w:szCs w:val="22"/>
              </w:rPr>
              <w:t>9</w:t>
            </w:r>
          </w:p>
        </w:tc>
      </w:tr>
      <w:tr w:rsidR="00CB5C26" w:rsidRPr="00792C85" w14:paraId="014B1273" w14:textId="77777777" w:rsidTr="000F0791">
        <w:trPr>
          <w:trHeight w:val="397"/>
          <w:jc w:val="center"/>
        </w:trPr>
        <w:tc>
          <w:tcPr>
            <w:tcW w:w="2269" w:type="dxa"/>
            <w:vAlign w:val="center"/>
          </w:tcPr>
          <w:p w14:paraId="4C646F8D" w14:textId="57049251" w:rsidR="00CB5C26" w:rsidRPr="00792C85" w:rsidRDefault="00CB5C26" w:rsidP="00E31187">
            <w:pPr>
              <w:rPr>
                <w:rFonts w:cs="Arial"/>
                <w:szCs w:val="22"/>
              </w:rPr>
            </w:pPr>
            <w:r w:rsidRPr="00792C85">
              <w:rPr>
                <w:rFonts w:cs="Arial"/>
                <w:szCs w:val="22"/>
              </w:rPr>
              <w:t>ANM1</w:t>
            </w:r>
            <w:r>
              <w:rPr>
                <w:rFonts w:cs="Arial"/>
                <w:szCs w:val="22"/>
              </w:rPr>
              <w:t>8</w:t>
            </w:r>
            <w:r w:rsidRPr="00792C85">
              <w:rPr>
                <w:rFonts w:cs="Arial"/>
                <w:szCs w:val="22"/>
              </w:rPr>
              <w:t>/</w:t>
            </w:r>
            <w:r>
              <w:rPr>
                <w:rFonts w:cs="Arial"/>
                <w:szCs w:val="22"/>
              </w:rPr>
              <w:t>C&amp;VC</w:t>
            </w:r>
            <w:r w:rsidRPr="00792C85">
              <w:rPr>
                <w:rFonts w:cs="Arial"/>
                <w:szCs w:val="22"/>
              </w:rPr>
              <w:t>/WP2</w:t>
            </w:r>
          </w:p>
        </w:tc>
        <w:tc>
          <w:tcPr>
            <w:tcW w:w="5954" w:type="dxa"/>
            <w:vAlign w:val="center"/>
          </w:tcPr>
          <w:p w14:paraId="44185C73" w14:textId="5B49A8FA" w:rsidR="00CB5C26" w:rsidRPr="00792C85" w:rsidRDefault="001E74C8" w:rsidP="00CB5C26">
            <w:pPr>
              <w:spacing w:before="60" w:after="60"/>
            </w:pPr>
            <w:r w:rsidRPr="001E74C8">
              <w:t>Proposals for 2014-2018</w:t>
            </w:r>
            <w:r>
              <w:t xml:space="preserve"> Work Programme</w:t>
            </w:r>
          </w:p>
        </w:tc>
        <w:tc>
          <w:tcPr>
            <w:tcW w:w="1415" w:type="dxa"/>
            <w:vAlign w:val="center"/>
          </w:tcPr>
          <w:p w14:paraId="759F74A7" w14:textId="77777777" w:rsidR="00CB5C26" w:rsidRPr="00792C85" w:rsidRDefault="00CB5C26" w:rsidP="000F0791">
            <w:pPr>
              <w:rPr>
                <w:rFonts w:cs="Arial"/>
                <w:szCs w:val="22"/>
              </w:rPr>
            </w:pPr>
            <w:r w:rsidRPr="00792C85">
              <w:rPr>
                <w:rFonts w:cs="Arial"/>
                <w:szCs w:val="22"/>
              </w:rPr>
              <w:t>To ANM1</w:t>
            </w:r>
            <w:r>
              <w:rPr>
                <w:rFonts w:cs="Arial"/>
                <w:szCs w:val="22"/>
              </w:rPr>
              <w:t>9</w:t>
            </w:r>
          </w:p>
        </w:tc>
      </w:tr>
      <w:tr w:rsidR="00EC2205" w:rsidRPr="00792C85" w14:paraId="69193BC7" w14:textId="77777777" w:rsidTr="000F0791">
        <w:trPr>
          <w:trHeight w:val="397"/>
          <w:jc w:val="center"/>
        </w:trPr>
        <w:tc>
          <w:tcPr>
            <w:tcW w:w="2269" w:type="dxa"/>
            <w:vAlign w:val="center"/>
          </w:tcPr>
          <w:p w14:paraId="2B9F73C2" w14:textId="622145FB" w:rsidR="00EC2205" w:rsidRPr="00792C85" w:rsidRDefault="00EC2205" w:rsidP="00E31187">
            <w:pPr>
              <w:rPr>
                <w:rFonts w:cs="Arial"/>
                <w:szCs w:val="22"/>
              </w:rPr>
            </w:pPr>
            <w:r w:rsidRPr="00792C85">
              <w:rPr>
                <w:rFonts w:cs="Arial"/>
                <w:szCs w:val="22"/>
              </w:rPr>
              <w:t>ANM1</w:t>
            </w:r>
            <w:r>
              <w:rPr>
                <w:rFonts w:cs="Arial"/>
                <w:szCs w:val="22"/>
              </w:rPr>
              <w:t>8</w:t>
            </w:r>
            <w:r w:rsidRPr="00792C85">
              <w:rPr>
                <w:rFonts w:cs="Arial"/>
                <w:szCs w:val="22"/>
              </w:rPr>
              <w:t>/</w:t>
            </w:r>
            <w:r>
              <w:rPr>
                <w:rFonts w:cs="Arial"/>
                <w:szCs w:val="22"/>
              </w:rPr>
              <w:t>C&amp;VC</w:t>
            </w:r>
            <w:r w:rsidRPr="00792C85">
              <w:rPr>
                <w:rFonts w:cs="Arial"/>
                <w:szCs w:val="22"/>
              </w:rPr>
              <w:t>/WP</w:t>
            </w:r>
            <w:r>
              <w:rPr>
                <w:rFonts w:cs="Arial"/>
                <w:szCs w:val="22"/>
              </w:rPr>
              <w:t>3</w:t>
            </w:r>
          </w:p>
        </w:tc>
        <w:tc>
          <w:tcPr>
            <w:tcW w:w="5954" w:type="dxa"/>
            <w:vAlign w:val="center"/>
          </w:tcPr>
          <w:p w14:paraId="1F28A8D4" w14:textId="41686D50" w:rsidR="00EC2205" w:rsidRPr="00792C85" w:rsidRDefault="001E74C8" w:rsidP="00CB5C26">
            <w:pPr>
              <w:spacing w:before="60" w:after="60"/>
            </w:pPr>
            <w:r w:rsidRPr="001E74C8">
              <w:t>MSP workshop questionnaire</w:t>
            </w:r>
          </w:p>
        </w:tc>
        <w:tc>
          <w:tcPr>
            <w:tcW w:w="1415" w:type="dxa"/>
            <w:vAlign w:val="center"/>
          </w:tcPr>
          <w:p w14:paraId="75E18E33" w14:textId="67F7E377" w:rsidR="00EC2205" w:rsidRPr="00792C85" w:rsidRDefault="00EC2205" w:rsidP="000F0791">
            <w:pPr>
              <w:rPr>
                <w:rFonts w:cs="Arial"/>
                <w:szCs w:val="22"/>
              </w:rPr>
            </w:pPr>
            <w:r w:rsidRPr="00792C85">
              <w:rPr>
                <w:rFonts w:cs="Arial"/>
                <w:szCs w:val="22"/>
              </w:rPr>
              <w:t>To ANM1</w:t>
            </w:r>
            <w:r>
              <w:rPr>
                <w:rFonts w:cs="Arial"/>
                <w:szCs w:val="22"/>
              </w:rPr>
              <w:t>9</w:t>
            </w:r>
          </w:p>
        </w:tc>
      </w:tr>
    </w:tbl>
    <w:p w14:paraId="35C884F2" w14:textId="77777777" w:rsidR="00812855" w:rsidRDefault="00812855" w:rsidP="00812855"/>
    <w:p w14:paraId="5CAD4A8B" w14:textId="7F11A589" w:rsidR="00740A0E" w:rsidRDefault="00740A0E">
      <w:r>
        <w:br w:type="page"/>
      </w:r>
    </w:p>
    <w:p w14:paraId="63088050" w14:textId="77777777" w:rsidR="00740A0E" w:rsidRPr="00792C85" w:rsidRDefault="00740A0E" w:rsidP="00812855"/>
    <w:p w14:paraId="200F312B" w14:textId="77777777" w:rsidR="00A77646" w:rsidRPr="00792C85" w:rsidRDefault="00A77646" w:rsidP="00920108">
      <w:pPr>
        <w:pStyle w:val="Annex"/>
      </w:pPr>
      <w:bookmarkStart w:id="193" w:name="_Toc226444176"/>
      <w:bookmarkStart w:id="194" w:name="_Toc323234519"/>
      <w:bookmarkStart w:id="195" w:name="_Toc201308282"/>
      <w:r w:rsidRPr="00792C85">
        <w:t>Action Items</w:t>
      </w:r>
      <w:bookmarkEnd w:id="193"/>
      <w:bookmarkEnd w:id="194"/>
      <w:bookmarkEnd w:id="195"/>
    </w:p>
    <w:p w14:paraId="01DDF70C" w14:textId="77777777" w:rsidR="00A77646" w:rsidRPr="00792C85" w:rsidRDefault="00BD08D8" w:rsidP="00443553">
      <w:pPr>
        <w:pStyle w:val="ActionItem"/>
      </w:pPr>
      <w:r w:rsidRPr="00792C85">
        <w:t>Action Items for Secretariat</w:t>
      </w:r>
    </w:p>
    <w:bookmarkStart w:id="196" w:name="_GoBack"/>
    <w:p w14:paraId="5A4E8721" w14:textId="77777777" w:rsidR="0085335F" w:rsidRDefault="005866C8">
      <w:pPr>
        <w:pStyle w:val="TableofFigures"/>
        <w:rPr>
          <w:rFonts w:asciiTheme="minorHAnsi" w:eastAsiaTheme="minorEastAsia" w:hAnsiTheme="minorHAnsi" w:cstheme="minorBidi"/>
          <w:noProof/>
          <w:sz w:val="24"/>
          <w:lang w:val="en-US"/>
        </w:rPr>
      </w:pPr>
      <w:r w:rsidRPr="00792C85">
        <w:rPr>
          <w:szCs w:val="22"/>
          <w:highlight w:val="yellow"/>
        </w:rPr>
        <w:fldChar w:fldCharType="begin"/>
      </w:r>
      <w:r w:rsidR="00473B8F" w:rsidRPr="00792C85">
        <w:rPr>
          <w:highlight w:val="yellow"/>
        </w:rPr>
        <w:instrText xml:space="preserve"> TOC \h \z \t "Action IALA" \c </w:instrText>
      </w:r>
      <w:r w:rsidRPr="00792C85">
        <w:rPr>
          <w:szCs w:val="22"/>
          <w:highlight w:val="yellow"/>
        </w:rPr>
        <w:fldChar w:fldCharType="separate"/>
      </w:r>
      <w:r w:rsidR="0085335F">
        <w:rPr>
          <w:noProof/>
        </w:rPr>
        <w:t xml:space="preserve">The IALA Secretariat is requested to </w:t>
      </w:r>
      <w:r w:rsidR="0085335F" w:rsidRPr="00791DA3">
        <w:rPr>
          <w:noProof/>
          <w:lang w:val="en-US"/>
        </w:rPr>
        <w:t xml:space="preserve">forward </w:t>
      </w:r>
      <w:r w:rsidR="0085335F">
        <w:rPr>
          <w:noProof/>
        </w:rPr>
        <w:t>ANM18/WG1/WP1 (Draft Guideline on User Requirements and Practical Applications of e-Navigation from Berth to Berth) to ANM19.</w:t>
      </w:r>
      <w:r w:rsidR="0085335F">
        <w:rPr>
          <w:noProof/>
        </w:rPr>
        <w:tab/>
      </w:r>
      <w:r w:rsidR="0085335F">
        <w:rPr>
          <w:noProof/>
        </w:rPr>
        <w:fldChar w:fldCharType="begin"/>
      </w:r>
      <w:r w:rsidR="0085335F">
        <w:rPr>
          <w:noProof/>
        </w:rPr>
        <w:instrText xml:space="preserve"> PAGEREF _Toc201308284 \h </w:instrText>
      </w:r>
      <w:r w:rsidR="0085335F">
        <w:rPr>
          <w:noProof/>
        </w:rPr>
      </w:r>
      <w:r w:rsidR="0085335F">
        <w:rPr>
          <w:noProof/>
        </w:rPr>
        <w:fldChar w:fldCharType="separate"/>
      </w:r>
      <w:r w:rsidR="00361E3B">
        <w:rPr>
          <w:noProof/>
        </w:rPr>
        <w:t>9</w:t>
      </w:r>
      <w:r w:rsidR="0085335F">
        <w:rPr>
          <w:noProof/>
        </w:rPr>
        <w:fldChar w:fldCharType="end"/>
      </w:r>
    </w:p>
    <w:p w14:paraId="11A2DB67" w14:textId="77777777" w:rsidR="0085335F" w:rsidRDefault="0085335F">
      <w:pPr>
        <w:pStyle w:val="TableofFigures"/>
        <w:rPr>
          <w:rFonts w:asciiTheme="minorHAnsi" w:eastAsiaTheme="minorEastAsia" w:hAnsiTheme="minorHAnsi" w:cstheme="minorBidi"/>
          <w:noProof/>
          <w:sz w:val="24"/>
          <w:lang w:val="en-US"/>
        </w:rPr>
      </w:pPr>
      <w:r w:rsidRPr="00791DA3">
        <w:rPr>
          <w:noProof/>
          <w:lang w:val="en-US"/>
        </w:rPr>
        <w:t xml:space="preserve">The Secretariat is requested to forward </w:t>
      </w:r>
      <w:r>
        <w:rPr>
          <w:noProof/>
        </w:rPr>
        <w:t>ANM18/WG1/WP2 (1018 Ed3 Risk Management) to ANM19.</w:t>
      </w:r>
      <w:r>
        <w:rPr>
          <w:noProof/>
        </w:rPr>
        <w:tab/>
      </w:r>
      <w:r>
        <w:rPr>
          <w:noProof/>
        </w:rPr>
        <w:fldChar w:fldCharType="begin"/>
      </w:r>
      <w:r>
        <w:rPr>
          <w:noProof/>
        </w:rPr>
        <w:instrText xml:space="preserve"> PAGEREF _Toc201308285 \h </w:instrText>
      </w:r>
      <w:r>
        <w:rPr>
          <w:noProof/>
        </w:rPr>
      </w:r>
      <w:r>
        <w:rPr>
          <w:noProof/>
        </w:rPr>
        <w:fldChar w:fldCharType="separate"/>
      </w:r>
      <w:r w:rsidR="00361E3B">
        <w:rPr>
          <w:noProof/>
        </w:rPr>
        <w:t>10</w:t>
      </w:r>
      <w:r>
        <w:rPr>
          <w:noProof/>
        </w:rPr>
        <w:fldChar w:fldCharType="end"/>
      </w:r>
    </w:p>
    <w:p w14:paraId="2FC7ACCD" w14:textId="77777777" w:rsidR="0085335F" w:rsidRDefault="0085335F">
      <w:pPr>
        <w:pStyle w:val="TableofFigures"/>
        <w:rPr>
          <w:rFonts w:asciiTheme="minorHAnsi" w:eastAsiaTheme="minorEastAsia" w:hAnsiTheme="minorHAnsi" w:cstheme="minorBidi"/>
          <w:noProof/>
          <w:sz w:val="24"/>
          <w:lang w:val="en-US"/>
        </w:rPr>
      </w:pPr>
      <w:r w:rsidRPr="00791DA3">
        <w:rPr>
          <w:noProof/>
          <w:lang w:val="en-US"/>
        </w:rPr>
        <w:t>The Secretariat is requested to forward</w:t>
      </w:r>
      <w:r>
        <w:rPr>
          <w:noProof/>
        </w:rPr>
        <w:t xml:space="preserve"> the Liaison Note on</w:t>
      </w:r>
      <w:r w:rsidRPr="00791DA3">
        <w:rPr>
          <w:noProof/>
          <w:color w:val="000000"/>
        </w:rPr>
        <w:t xml:space="preserve"> draft Revised IALA Guideline 1018 On Risk Management</w:t>
      </w:r>
      <w:r>
        <w:rPr>
          <w:noProof/>
        </w:rPr>
        <w:t xml:space="preserve"> (ANM18/output/5 to the e-NAV and VTS Committees.)</w:t>
      </w:r>
      <w:r>
        <w:rPr>
          <w:noProof/>
        </w:rPr>
        <w:tab/>
      </w:r>
      <w:r>
        <w:rPr>
          <w:noProof/>
        </w:rPr>
        <w:fldChar w:fldCharType="begin"/>
      </w:r>
      <w:r>
        <w:rPr>
          <w:noProof/>
        </w:rPr>
        <w:instrText xml:space="preserve"> PAGEREF _Toc201308286 \h </w:instrText>
      </w:r>
      <w:r>
        <w:rPr>
          <w:noProof/>
        </w:rPr>
      </w:r>
      <w:r>
        <w:rPr>
          <w:noProof/>
        </w:rPr>
        <w:fldChar w:fldCharType="separate"/>
      </w:r>
      <w:r w:rsidR="00361E3B">
        <w:rPr>
          <w:noProof/>
        </w:rPr>
        <w:t>10</w:t>
      </w:r>
      <w:r>
        <w:rPr>
          <w:noProof/>
        </w:rPr>
        <w:fldChar w:fldCharType="end"/>
      </w:r>
    </w:p>
    <w:p w14:paraId="1A3CF8A9" w14:textId="77777777" w:rsidR="0085335F" w:rsidRDefault="0085335F">
      <w:pPr>
        <w:pStyle w:val="TableofFigures"/>
        <w:rPr>
          <w:rFonts w:asciiTheme="minorHAnsi" w:eastAsiaTheme="minorEastAsia" w:hAnsiTheme="minorHAnsi" w:cstheme="minorBidi"/>
          <w:noProof/>
          <w:sz w:val="24"/>
          <w:lang w:val="en-US"/>
        </w:rPr>
      </w:pPr>
      <w:r w:rsidRPr="00791DA3">
        <w:rPr>
          <w:noProof/>
          <w:lang w:val="en-US"/>
        </w:rPr>
        <w:t>The Secretariat is requested to forward</w:t>
      </w:r>
      <w:r>
        <w:rPr>
          <w:noProof/>
        </w:rPr>
        <w:t xml:space="preserve"> the commented on </w:t>
      </w:r>
      <w:r w:rsidRPr="00791DA3">
        <w:rPr>
          <w:noProof/>
          <w:color w:val="000000"/>
        </w:rPr>
        <w:t>draft Revised IALA Guideline 1018</w:t>
      </w:r>
      <w:r>
        <w:rPr>
          <w:noProof/>
        </w:rPr>
        <w:t xml:space="preserve"> (ANM18/output/5A) to the e-NAV and VTS Committees.</w:t>
      </w:r>
      <w:r>
        <w:rPr>
          <w:noProof/>
        </w:rPr>
        <w:tab/>
      </w:r>
      <w:r>
        <w:rPr>
          <w:noProof/>
        </w:rPr>
        <w:fldChar w:fldCharType="begin"/>
      </w:r>
      <w:r>
        <w:rPr>
          <w:noProof/>
        </w:rPr>
        <w:instrText xml:space="preserve"> PAGEREF _Toc201308287 \h </w:instrText>
      </w:r>
      <w:r>
        <w:rPr>
          <w:noProof/>
        </w:rPr>
      </w:r>
      <w:r>
        <w:rPr>
          <w:noProof/>
        </w:rPr>
        <w:fldChar w:fldCharType="separate"/>
      </w:r>
      <w:r w:rsidR="00361E3B">
        <w:rPr>
          <w:noProof/>
        </w:rPr>
        <w:t>10</w:t>
      </w:r>
      <w:r>
        <w:rPr>
          <w:noProof/>
        </w:rPr>
        <w:fldChar w:fldCharType="end"/>
      </w:r>
    </w:p>
    <w:p w14:paraId="301C2A1C" w14:textId="77777777" w:rsidR="0085335F" w:rsidRDefault="0085335F">
      <w:pPr>
        <w:pStyle w:val="TableofFigures"/>
        <w:rPr>
          <w:rFonts w:asciiTheme="minorHAnsi" w:eastAsiaTheme="minorEastAsia" w:hAnsiTheme="minorHAnsi" w:cstheme="minorBidi"/>
          <w:noProof/>
          <w:sz w:val="24"/>
          <w:lang w:val="en-US"/>
        </w:rPr>
      </w:pPr>
      <w:r w:rsidRPr="00791DA3">
        <w:rPr>
          <w:noProof/>
          <w:lang w:val="en-US"/>
        </w:rPr>
        <w:t xml:space="preserve">The Secretariat is requested to forward </w:t>
      </w:r>
      <w:r>
        <w:rPr>
          <w:noProof/>
        </w:rPr>
        <w:t>ANM18/WG1/WP3 (Draft Guideline on AIS Analysis) to ANM19.</w:t>
      </w:r>
      <w:r>
        <w:rPr>
          <w:noProof/>
        </w:rPr>
        <w:tab/>
      </w:r>
      <w:r>
        <w:rPr>
          <w:noProof/>
        </w:rPr>
        <w:fldChar w:fldCharType="begin"/>
      </w:r>
      <w:r>
        <w:rPr>
          <w:noProof/>
        </w:rPr>
        <w:instrText xml:space="preserve"> PAGEREF _Toc201308288 \h </w:instrText>
      </w:r>
      <w:r>
        <w:rPr>
          <w:noProof/>
        </w:rPr>
      </w:r>
      <w:r>
        <w:rPr>
          <w:noProof/>
        </w:rPr>
        <w:fldChar w:fldCharType="separate"/>
      </w:r>
      <w:r w:rsidR="00361E3B">
        <w:rPr>
          <w:noProof/>
        </w:rPr>
        <w:t>10</w:t>
      </w:r>
      <w:r>
        <w:rPr>
          <w:noProof/>
        </w:rPr>
        <w:fldChar w:fldCharType="end"/>
      </w:r>
    </w:p>
    <w:p w14:paraId="43884F49" w14:textId="77777777" w:rsidR="0085335F" w:rsidRDefault="0085335F">
      <w:pPr>
        <w:pStyle w:val="TableofFigures"/>
        <w:rPr>
          <w:rFonts w:asciiTheme="minorHAnsi" w:eastAsiaTheme="minorEastAsia" w:hAnsiTheme="minorHAnsi" w:cstheme="minorBidi"/>
          <w:noProof/>
          <w:sz w:val="24"/>
          <w:lang w:val="en-US"/>
        </w:rPr>
      </w:pPr>
      <w:r w:rsidRPr="00791DA3">
        <w:rPr>
          <w:noProof/>
          <w:lang w:val="en-US"/>
        </w:rPr>
        <w:t>The Secretariat is requested to forward</w:t>
      </w:r>
      <w:r w:rsidRPr="00791DA3">
        <w:rPr>
          <w:rFonts w:eastAsia="Calibri"/>
          <w:noProof/>
        </w:rPr>
        <w:t xml:space="preserve"> ANM18/WG1/WP4 (</w:t>
      </w:r>
      <w:r>
        <w:rPr>
          <w:noProof/>
        </w:rPr>
        <w:t>Maximizing the Potential of AIS) to ANM19.</w:t>
      </w:r>
      <w:r>
        <w:rPr>
          <w:noProof/>
        </w:rPr>
        <w:tab/>
      </w:r>
      <w:r>
        <w:rPr>
          <w:noProof/>
        </w:rPr>
        <w:fldChar w:fldCharType="begin"/>
      </w:r>
      <w:r>
        <w:rPr>
          <w:noProof/>
        </w:rPr>
        <w:instrText xml:space="preserve"> PAGEREF _Toc201308289 \h </w:instrText>
      </w:r>
      <w:r>
        <w:rPr>
          <w:noProof/>
        </w:rPr>
      </w:r>
      <w:r>
        <w:rPr>
          <w:noProof/>
        </w:rPr>
        <w:fldChar w:fldCharType="separate"/>
      </w:r>
      <w:r w:rsidR="00361E3B">
        <w:rPr>
          <w:noProof/>
        </w:rPr>
        <w:t>10</w:t>
      </w:r>
      <w:r>
        <w:rPr>
          <w:noProof/>
        </w:rPr>
        <w:fldChar w:fldCharType="end"/>
      </w:r>
    </w:p>
    <w:p w14:paraId="5F567890" w14:textId="77777777" w:rsidR="0085335F" w:rsidRDefault="0085335F">
      <w:pPr>
        <w:pStyle w:val="TableofFigures"/>
        <w:rPr>
          <w:rFonts w:asciiTheme="minorHAnsi" w:eastAsiaTheme="minorEastAsia" w:hAnsiTheme="minorHAnsi" w:cstheme="minorBidi"/>
          <w:noProof/>
          <w:sz w:val="24"/>
          <w:lang w:val="en-US"/>
        </w:rPr>
      </w:pPr>
      <w:r w:rsidRPr="00791DA3">
        <w:rPr>
          <w:noProof/>
          <w:lang w:val="en-US"/>
        </w:rPr>
        <w:t>The Secretariat is requested to forward</w:t>
      </w:r>
      <w:r>
        <w:rPr>
          <w:noProof/>
        </w:rPr>
        <w:t xml:space="preserve"> ANM18/WG1/WP5 (OREI - Widths of transit corridors) to ANM19.</w:t>
      </w:r>
      <w:r>
        <w:rPr>
          <w:noProof/>
        </w:rPr>
        <w:tab/>
      </w:r>
      <w:r>
        <w:rPr>
          <w:noProof/>
        </w:rPr>
        <w:fldChar w:fldCharType="begin"/>
      </w:r>
      <w:r>
        <w:rPr>
          <w:noProof/>
        </w:rPr>
        <w:instrText xml:space="preserve"> PAGEREF _Toc201308290 \h </w:instrText>
      </w:r>
      <w:r>
        <w:rPr>
          <w:noProof/>
        </w:rPr>
      </w:r>
      <w:r>
        <w:rPr>
          <w:noProof/>
        </w:rPr>
        <w:fldChar w:fldCharType="separate"/>
      </w:r>
      <w:r w:rsidR="00361E3B">
        <w:rPr>
          <w:noProof/>
        </w:rPr>
        <w:t>10</w:t>
      </w:r>
      <w:r>
        <w:rPr>
          <w:noProof/>
        </w:rPr>
        <w:fldChar w:fldCharType="end"/>
      </w:r>
    </w:p>
    <w:p w14:paraId="135C0C60" w14:textId="77777777" w:rsidR="0085335F" w:rsidRDefault="0085335F">
      <w:pPr>
        <w:pStyle w:val="TableofFigures"/>
        <w:rPr>
          <w:rFonts w:asciiTheme="minorHAnsi" w:eastAsiaTheme="minorEastAsia" w:hAnsiTheme="minorHAnsi" w:cstheme="minorBidi"/>
          <w:noProof/>
          <w:sz w:val="24"/>
          <w:lang w:val="en-US"/>
        </w:rPr>
      </w:pPr>
      <w:r>
        <w:rPr>
          <w:noProof/>
        </w:rPr>
        <w:t xml:space="preserve">The IALA Secretariat is requested to </w:t>
      </w:r>
      <w:r w:rsidRPr="00791DA3">
        <w:rPr>
          <w:noProof/>
          <w:lang w:val="en-US"/>
        </w:rPr>
        <w:t xml:space="preserve">forward </w:t>
      </w:r>
      <w:r>
        <w:rPr>
          <w:noProof/>
        </w:rPr>
        <w:t>ANM18/WG1/WP6 (Guideline1081 Ed1 Virtual AtoN) to ANM19.</w:t>
      </w:r>
      <w:r>
        <w:rPr>
          <w:noProof/>
        </w:rPr>
        <w:tab/>
      </w:r>
      <w:r>
        <w:rPr>
          <w:noProof/>
        </w:rPr>
        <w:fldChar w:fldCharType="begin"/>
      </w:r>
      <w:r>
        <w:rPr>
          <w:noProof/>
        </w:rPr>
        <w:instrText xml:space="preserve"> PAGEREF _Toc201308291 \h </w:instrText>
      </w:r>
      <w:r>
        <w:rPr>
          <w:noProof/>
        </w:rPr>
      </w:r>
      <w:r>
        <w:rPr>
          <w:noProof/>
        </w:rPr>
        <w:fldChar w:fldCharType="separate"/>
      </w:r>
      <w:r w:rsidR="00361E3B">
        <w:rPr>
          <w:noProof/>
        </w:rPr>
        <w:t>10</w:t>
      </w:r>
      <w:r>
        <w:rPr>
          <w:noProof/>
        </w:rPr>
        <w:fldChar w:fldCharType="end"/>
      </w:r>
    </w:p>
    <w:p w14:paraId="4D536D1B" w14:textId="77777777" w:rsidR="0085335F" w:rsidRDefault="0085335F">
      <w:pPr>
        <w:pStyle w:val="TableofFigures"/>
        <w:rPr>
          <w:rFonts w:asciiTheme="minorHAnsi" w:eastAsiaTheme="minorEastAsia" w:hAnsiTheme="minorHAnsi" w:cstheme="minorBidi"/>
          <w:noProof/>
          <w:sz w:val="24"/>
          <w:lang w:val="en-US"/>
        </w:rPr>
      </w:pPr>
      <w:r>
        <w:rPr>
          <w:noProof/>
        </w:rPr>
        <w:t xml:space="preserve">The IALA Secretariat is requested to </w:t>
      </w:r>
      <w:r w:rsidRPr="00791DA3">
        <w:rPr>
          <w:noProof/>
          <w:lang w:val="en-US"/>
        </w:rPr>
        <w:t>forward</w:t>
      </w:r>
      <w:r>
        <w:rPr>
          <w:noProof/>
        </w:rPr>
        <w:t xml:space="preserve"> ANM18/WG1/WP7 (Recommendation O-143 Ed1 Virtual AtoN review) to ANM19.</w:t>
      </w:r>
      <w:r>
        <w:rPr>
          <w:noProof/>
        </w:rPr>
        <w:tab/>
      </w:r>
      <w:r>
        <w:rPr>
          <w:noProof/>
        </w:rPr>
        <w:fldChar w:fldCharType="begin"/>
      </w:r>
      <w:r>
        <w:rPr>
          <w:noProof/>
        </w:rPr>
        <w:instrText xml:space="preserve"> PAGEREF _Toc201308292 \h </w:instrText>
      </w:r>
      <w:r>
        <w:rPr>
          <w:noProof/>
        </w:rPr>
      </w:r>
      <w:r>
        <w:rPr>
          <w:noProof/>
        </w:rPr>
        <w:fldChar w:fldCharType="separate"/>
      </w:r>
      <w:r w:rsidR="00361E3B">
        <w:rPr>
          <w:noProof/>
        </w:rPr>
        <w:t>10</w:t>
      </w:r>
      <w:r>
        <w:rPr>
          <w:noProof/>
        </w:rPr>
        <w:fldChar w:fldCharType="end"/>
      </w:r>
    </w:p>
    <w:p w14:paraId="148D816C"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draft Comment Paper for NAV 58 on IALA</w:t>
      </w:r>
      <w:r w:rsidRPr="00791DA3">
        <w:rPr>
          <w:noProof/>
          <w:lang w:val="en-US"/>
        </w:rPr>
        <w:t>’s</w:t>
      </w:r>
      <w:r>
        <w:rPr>
          <w:noProof/>
        </w:rPr>
        <w:t xml:space="preserve"> views on AIS aids to navigation (ANM18/output/6) to Council, for approval, by e-mail (Deadline for IMO is 11 May 2012).</w:t>
      </w:r>
      <w:r>
        <w:rPr>
          <w:noProof/>
        </w:rPr>
        <w:tab/>
      </w:r>
      <w:r>
        <w:rPr>
          <w:noProof/>
        </w:rPr>
        <w:fldChar w:fldCharType="begin"/>
      </w:r>
      <w:r>
        <w:rPr>
          <w:noProof/>
        </w:rPr>
        <w:instrText xml:space="preserve"> PAGEREF _Toc201308293 \h </w:instrText>
      </w:r>
      <w:r>
        <w:rPr>
          <w:noProof/>
        </w:rPr>
      </w:r>
      <w:r>
        <w:rPr>
          <w:noProof/>
        </w:rPr>
        <w:fldChar w:fldCharType="separate"/>
      </w:r>
      <w:r w:rsidR="00361E3B">
        <w:rPr>
          <w:noProof/>
        </w:rPr>
        <w:t>10</w:t>
      </w:r>
      <w:r>
        <w:rPr>
          <w:noProof/>
        </w:rPr>
        <w:fldChar w:fldCharType="end"/>
      </w:r>
    </w:p>
    <w:p w14:paraId="13AAD332" w14:textId="77777777" w:rsidR="0085335F" w:rsidRDefault="0085335F">
      <w:pPr>
        <w:pStyle w:val="TableofFigures"/>
        <w:rPr>
          <w:rFonts w:asciiTheme="minorHAnsi" w:eastAsiaTheme="minorEastAsia" w:hAnsiTheme="minorHAnsi" w:cstheme="minorBidi"/>
          <w:noProof/>
          <w:sz w:val="24"/>
          <w:lang w:val="en-US"/>
        </w:rPr>
      </w:pPr>
      <w:r>
        <w:rPr>
          <w:noProof/>
        </w:rPr>
        <w:t>If approved, the Secretariat is requested to forward the draft Comment Paper for NAV 58 on IALA</w:t>
      </w:r>
      <w:r w:rsidRPr="00791DA3">
        <w:rPr>
          <w:noProof/>
          <w:lang w:val="en-US"/>
        </w:rPr>
        <w:t>’s</w:t>
      </w:r>
      <w:r>
        <w:rPr>
          <w:noProof/>
        </w:rPr>
        <w:t xml:space="preserve"> views on AIS aids to navigation (ANM18/output/6) to NAV58.</w:t>
      </w:r>
      <w:r>
        <w:rPr>
          <w:noProof/>
        </w:rPr>
        <w:tab/>
      </w:r>
      <w:r>
        <w:rPr>
          <w:noProof/>
        </w:rPr>
        <w:fldChar w:fldCharType="begin"/>
      </w:r>
      <w:r>
        <w:rPr>
          <w:noProof/>
        </w:rPr>
        <w:instrText xml:space="preserve"> PAGEREF _Toc201308294 \h </w:instrText>
      </w:r>
      <w:r>
        <w:rPr>
          <w:noProof/>
        </w:rPr>
      </w:r>
      <w:r>
        <w:rPr>
          <w:noProof/>
        </w:rPr>
        <w:fldChar w:fldCharType="separate"/>
      </w:r>
      <w:r w:rsidR="00361E3B">
        <w:rPr>
          <w:noProof/>
        </w:rPr>
        <w:t>10</w:t>
      </w:r>
      <w:r>
        <w:rPr>
          <w:noProof/>
        </w:rPr>
        <w:fldChar w:fldCharType="end"/>
      </w:r>
    </w:p>
    <w:p w14:paraId="1B74D92B" w14:textId="77777777" w:rsidR="0085335F" w:rsidRDefault="0085335F">
      <w:pPr>
        <w:pStyle w:val="TableofFigures"/>
        <w:rPr>
          <w:rFonts w:asciiTheme="minorHAnsi" w:eastAsiaTheme="minorEastAsia" w:hAnsiTheme="minorHAnsi" w:cstheme="minorBidi"/>
          <w:noProof/>
          <w:sz w:val="24"/>
          <w:lang w:val="en-US"/>
        </w:rPr>
      </w:pPr>
      <w:r w:rsidRPr="00791DA3">
        <w:rPr>
          <w:noProof/>
          <w:lang w:val="en-US"/>
        </w:rPr>
        <w:t xml:space="preserve">The Secretariat is requested to forward </w:t>
      </w:r>
      <w:r>
        <w:rPr>
          <w:noProof/>
        </w:rPr>
        <w:t>the draft Recommendation on the marking of drifting wreckage</w:t>
      </w:r>
      <w:r w:rsidRPr="00791DA3">
        <w:rPr>
          <w:noProof/>
          <w:lang w:val="en-US"/>
        </w:rPr>
        <w:t xml:space="preserve"> (</w:t>
      </w:r>
      <w:r>
        <w:rPr>
          <w:noProof/>
        </w:rPr>
        <w:t>ANM18/output/7) to the IALA Council, to approve.</w:t>
      </w:r>
      <w:r>
        <w:rPr>
          <w:noProof/>
        </w:rPr>
        <w:tab/>
      </w:r>
      <w:r>
        <w:rPr>
          <w:noProof/>
        </w:rPr>
        <w:fldChar w:fldCharType="begin"/>
      </w:r>
      <w:r>
        <w:rPr>
          <w:noProof/>
        </w:rPr>
        <w:instrText xml:space="preserve"> PAGEREF _Toc201308295 \h </w:instrText>
      </w:r>
      <w:r>
        <w:rPr>
          <w:noProof/>
        </w:rPr>
      </w:r>
      <w:r>
        <w:rPr>
          <w:noProof/>
        </w:rPr>
        <w:fldChar w:fldCharType="separate"/>
      </w:r>
      <w:r w:rsidR="00361E3B">
        <w:rPr>
          <w:noProof/>
        </w:rPr>
        <w:t>11</w:t>
      </w:r>
      <w:r>
        <w:rPr>
          <w:noProof/>
        </w:rPr>
        <w:fldChar w:fldCharType="end"/>
      </w:r>
    </w:p>
    <w:p w14:paraId="6CBBFC58" w14:textId="77777777" w:rsidR="0085335F" w:rsidRDefault="0085335F">
      <w:pPr>
        <w:pStyle w:val="TableofFigures"/>
        <w:rPr>
          <w:rFonts w:asciiTheme="minorHAnsi" w:eastAsiaTheme="minorEastAsia" w:hAnsiTheme="minorHAnsi" w:cstheme="minorBidi"/>
          <w:noProof/>
          <w:sz w:val="24"/>
          <w:lang w:val="en-US"/>
        </w:rPr>
      </w:pPr>
      <w:r w:rsidRPr="00791DA3">
        <w:rPr>
          <w:noProof/>
          <w:lang w:val="en-US"/>
        </w:rPr>
        <w:t xml:space="preserve">The Secretariat is requested to forward </w:t>
      </w:r>
      <w:r>
        <w:rPr>
          <w:noProof/>
        </w:rPr>
        <w:t xml:space="preserve">the </w:t>
      </w:r>
      <w:r w:rsidRPr="00791DA3">
        <w:rPr>
          <w:rFonts w:eastAsia="Times New Roman"/>
          <w:noProof/>
          <w:lang w:val="en-US"/>
        </w:rPr>
        <w:t>Nairobi International Convention on the Removal of Wrecks, 2007</w:t>
      </w:r>
      <w:r w:rsidRPr="00791DA3">
        <w:rPr>
          <w:noProof/>
          <w:lang w:val="en-US"/>
        </w:rPr>
        <w:t xml:space="preserve"> (</w:t>
      </w:r>
      <w:r>
        <w:rPr>
          <w:noProof/>
        </w:rPr>
        <w:t>ANM18/output/8) to the IALA Council, for information.</w:t>
      </w:r>
      <w:r>
        <w:rPr>
          <w:noProof/>
        </w:rPr>
        <w:tab/>
      </w:r>
      <w:r>
        <w:rPr>
          <w:noProof/>
        </w:rPr>
        <w:fldChar w:fldCharType="begin"/>
      </w:r>
      <w:r>
        <w:rPr>
          <w:noProof/>
        </w:rPr>
        <w:instrText xml:space="preserve"> PAGEREF _Toc201308296 \h </w:instrText>
      </w:r>
      <w:r>
        <w:rPr>
          <w:noProof/>
        </w:rPr>
      </w:r>
      <w:r>
        <w:rPr>
          <w:noProof/>
        </w:rPr>
        <w:fldChar w:fldCharType="separate"/>
      </w:r>
      <w:r w:rsidR="00361E3B">
        <w:rPr>
          <w:noProof/>
        </w:rPr>
        <w:t>11</w:t>
      </w:r>
      <w:r>
        <w:rPr>
          <w:noProof/>
        </w:rPr>
        <w:fldChar w:fldCharType="end"/>
      </w:r>
    </w:p>
    <w:p w14:paraId="02CC9EE1" w14:textId="77777777" w:rsidR="0085335F" w:rsidRDefault="0085335F">
      <w:pPr>
        <w:pStyle w:val="TableofFigures"/>
        <w:rPr>
          <w:rFonts w:asciiTheme="minorHAnsi" w:eastAsiaTheme="minorEastAsia" w:hAnsiTheme="minorHAnsi" w:cstheme="minorBidi"/>
          <w:noProof/>
          <w:sz w:val="24"/>
          <w:lang w:val="en-US"/>
        </w:rPr>
      </w:pPr>
      <w:r>
        <w:rPr>
          <w:noProof/>
        </w:rPr>
        <w:t xml:space="preserve">The IALA Secretariat is requested to </w:t>
      </w:r>
      <w:r w:rsidRPr="00791DA3">
        <w:rPr>
          <w:noProof/>
          <w:lang w:val="en-US"/>
        </w:rPr>
        <w:t xml:space="preserve">forward </w:t>
      </w:r>
      <w:r>
        <w:rPr>
          <w:noProof/>
        </w:rPr>
        <w:t>ANM18/WG1/WP8 (New draft of Recommendation O-139) to ANM19.</w:t>
      </w:r>
      <w:r>
        <w:rPr>
          <w:noProof/>
        </w:rPr>
        <w:tab/>
      </w:r>
      <w:r>
        <w:rPr>
          <w:noProof/>
        </w:rPr>
        <w:fldChar w:fldCharType="begin"/>
      </w:r>
      <w:r>
        <w:rPr>
          <w:noProof/>
        </w:rPr>
        <w:instrText xml:space="preserve"> PAGEREF _Toc201308297 \h </w:instrText>
      </w:r>
      <w:r>
        <w:rPr>
          <w:noProof/>
        </w:rPr>
      </w:r>
      <w:r>
        <w:rPr>
          <w:noProof/>
        </w:rPr>
        <w:fldChar w:fldCharType="separate"/>
      </w:r>
      <w:r w:rsidR="00361E3B">
        <w:rPr>
          <w:noProof/>
        </w:rPr>
        <w:t>11</w:t>
      </w:r>
      <w:r>
        <w:rPr>
          <w:noProof/>
        </w:rPr>
        <w:fldChar w:fldCharType="end"/>
      </w:r>
    </w:p>
    <w:p w14:paraId="7EF7C838" w14:textId="77777777" w:rsidR="0085335F" w:rsidRDefault="0085335F">
      <w:pPr>
        <w:pStyle w:val="TableofFigures"/>
        <w:rPr>
          <w:rFonts w:asciiTheme="minorHAnsi" w:eastAsiaTheme="minorEastAsia" w:hAnsiTheme="minorHAnsi" w:cstheme="minorBidi"/>
          <w:noProof/>
          <w:sz w:val="24"/>
          <w:lang w:val="en-US"/>
        </w:rPr>
      </w:pPr>
      <w:r>
        <w:rPr>
          <w:noProof/>
        </w:rPr>
        <w:t xml:space="preserve">The IALA Secretariat is requested to </w:t>
      </w:r>
      <w:r w:rsidRPr="00791DA3">
        <w:rPr>
          <w:noProof/>
          <w:lang w:val="en-US"/>
        </w:rPr>
        <w:t>forward</w:t>
      </w:r>
      <w:r>
        <w:rPr>
          <w:noProof/>
        </w:rPr>
        <w:t xml:space="preserve"> ANM18/WG1/WP9 (draft revised Recommendation O-139 - Enhanced Contents) to ANM19.</w:t>
      </w:r>
      <w:r>
        <w:rPr>
          <w:noProof/>
        </w:rPr>
        <w:tab/>
      </w:r>
      <w:r>
        <w:rPr>
          <w:noProof/>
        </w:rPr>
        <w:fldChar w:fldCharType="begin"/>
      </w:r>
      <w:r>
        <w:rPr>
          <w:noProof/>
        </w:rPr>
        <w:instrText xml:space="preserve"> PAGEREF _Toc201308298 \h </w:instrText>
      </w:r>
      <w:r>
        <w:rPr>
          <w:noProof/>
        </w:rPr>
      </w:r>
      <w:r>
        <w:rPr>
          <w:noProof/>
        </w:rPr>
        <w:fldChar w:fldCharType="separate"/>
      </w:r>
      <w:r w:rsidR="00361E3B">
        <w:rPr>
          <w:noProof/>
        </w:rPr>
        <w:t>11</w:t>
      </w:r>
      <w:r>
        <w:rPr>
          <w:noProof/>
        </w:rPr>
        <w:fldChar w:fldCharType="end"/>
      </w:r>
    </w:p>
    <w:p w14:paraId="02C90C2E"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Liaison Note on</w:t>
      </w:r>
      <w:r w:rsidRPr="00791DA3">
        <w:rPr>
          <w:bCs/>
          <w:noProof/>
          <w:kern w:val="28"/>
        </w:rPr>
        <w:t xml:space="preserve"> clarification of the development responsibility of the AtoN Information Metadata Product Specification</w:t>
      </w:r>
      <w:r>
        <w:rPr>
          <w:noProof/>
        </w:rPr>
        <w:t xml:space="preserve"> (ANM18/output/9) to PAP.</w:t>
      </w:r>
      <w:r>
        <w:rPr>
          <w:noProof/>
        </w:rPr>
        <w:tab/>
      </w:r>
      <w:r>
        <w:rPr>
          <w:noProof/>
        </w:rPr>
        <w:fldChar w:fldCharType="begin"/>
      </w:r>
      <w:r>
        <w:rPr>
          <w:noProof/>
        </w:rPr>
        <w:instrText xml:space="preserve"> PAGEREF _Toc201308299 \h </w:instrText>
      </w:r>
      <w:r>
        <w:rPr>
          <w:noProof/>
        </w:rPr>
      </w:r>
      <w:r>
        <w:rPr>
          <w:noProof/>
        </w:rPr>
        <w:fldChar w:fldCharType="separate"/>
      </w:r>
      <w:r w:rsidR="00361E3B">
        <w:rPr>
          <w:noProof/>
        </w:rPr>
        <w:t>11</w:t>
      </w:r>
      <w:r>
        <w:rPr>
          <w:noProof/>
        </w:rPr>
        <w:fldChar w:fldCharType="end"/>
      </w:r>
    </w:p>
    <w:p w14:paraId="75E4E041" w14:textId="77777777" w:rsidR="0085335F" w:rsidRDefault="0085335F">
      <w:pPr>
        <w:pStyle w:val="TableofFigures"/>
        <w:rPr>
          <w:rFonts w:asciiTheme="minorHAnsi" w:eastAsiaTheme="minorEastAsia" w:hAnsiTheme="minorHAnsi" w:cstheme="minorBidi"/>
          <w:noProof/>
          <w:sz w:val="24"/>
          <w:lang w:val="en-US"/>
        </w:rPr>
      </w:pPr>
      <w:r w:rsidRPr="00791DA3">
        <w:rPr>
          <w:rFonts w:eastAsia="Times New Roman"/>
          <w:noProof/>
          <w:lang w:val="en-AU" w:eastAsia="en-AU"/>
        </w:rPr>
        <w:t>The Secretariat is requested to forward the Liaison Note on the NAVGUIDE and Recommendation E-110 (</w:t>
      </w:r>
      <w:r>
        <w:rPr>
          <w:noProof/>
        </w:rPr>
        <w:t>ANM18/output/2) to the EEP Committee.</w:t>
      </w:r>
      <w:r>
        <w:rPr>
          <w:noProof/>
        </w:rPr>
        <w:tab/>
      </w:r>
      <w:r>
        <w:rPr>
          <w:noProof/>
        </w:rPr>
        <w:fldChar w:fldCharType="begin"/>
      </w:r>
      <w:r>
        <w:rPr>
          <w:noProof/>
        </w:rPr>
        <w:instrText xml:space="preserve"> PAGEREF _Toc201308300 \h </w:instrText>
      </w:r>
      <w:r>
        <w:rPr>
          <w:noProof/>
        </w:rPr>
      </w:r>
      <w:r>
        <w:rPr>
          <w:noProof/>
        </w:rPr>
        <w:fldChar w:fldCharType="separate"/>
      </w:r>
      <w:r w:rsidR="00361E3B">
        <w:rPr>
          <w:noProof/>
        </w:rPr>
        <w:t>12</w:t>
      </w:r>
      <w:r>
        <w:rPr>
          <w:noProof/>
        </w:rPr>
        <w:fldChar w:fldCharType="end"/>
      </w:r>
    </w:p>
    <w:p w14:paraId="687C0983" w14:textId="77777777" w:rsidR="0085335F" w:rsidRDefault="0085335F">
      <w:pPr>
        <w:pStyle w:val="TableofFigures"/>
        <w:rPr>
          <w:rFonts w:asciiTheme="minorHAnsi" w:eastAsiaTheme="minorEastAsia" w:hAnsiTheme="minorHAnsi" w:cstheme="minorBidi"/>
          <w:noProof/>
          <w:sz w:val="24"/>
          <w:lang w:val="en-US"/>
        </w:rPr>
      </w:pPr>
      <w:r w:rsidRPr="00791DA3">
        <w:rPr>
          <w:rFonts w:eastAsia="Times New Roman"/>
          <w:noProof/>
          <w:lang w:val="en-AU" w:eastAsia="en-AU"/>
        </w:rPr>
        <w:t>The Secretariat is requested to forward the Liaison Note on the NAVGUIDE (</w:t>
      </w:r>
      <w:r>
        <w:rPr>
          <w:noProof/>
        </w:rPr>
        <w:t>ANM18/output/10) to the e-NAV Committee.</w:t>
      </w:r>
      <w:r>
        <w:rPr>
          <w:noProof/>
        </w:rPr>
        <w:tab/>
      </w:r>
      <w:r>
        <w:rPr>
          <w:noProof/>
        </w:rPr>
        <w:fldChar w:fldCharType="begin"/>
      </w:r>
      <w:r>
        <w:rPr>
          <w:noProof/>
        </w:rPr>
        <w:instrText xml:space="preserve"> PAGEREF _Toc201308301 \h </w:instrText>
      </w:r>
      <w:r>
        <w:rPr>
          <w:noProof/>
        </w:rPr>
      </w:r>
      <w:r>
        <w:rPr>
          <w:noProof/>
        </w:rPr>
        <w:fldChar w:fldCharType="separate"/>
      </w:r>
      <w:r w:rsidR="00361E3B">
        <w:rPr>
          <w:noProof/>
        </w:rPr>
        <w:t>12</w:t>
      </w:r>
      <w:r>
        <w:rPr>
          <w:noProof/>
        </w:rPr>
        <w:fldChar w:fldCharType="end"/>
      </w:r>
    </w:p>
    <w:p w14:paraId="7985C6B8"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Liaison Note on the NAVGUIDE (ANM18/output/14) to all other Committees.</w:t>
      </w:r>
      <w:r>
        <w:rPr>
          <w:noProof/>
        </w:rPr>
        <w:tab/>
      </w:r>
      <w:r>
        <w:rPr>
          <w:noProof/>
        </w:rPr>
        <w:fldChar w:fldCharType="begin"/>
      </w:r>
      <w:r>
        <w:rPr>
          <w:noProof/>
        </w:rPr>
        <w:instrText xml:space="preserve"> PAGEREF _Toc201308302 \h </w:instrText>
      </w:r>
      <w:r>
        <w:rPr>
          <w:noProof/>
        </w:rPr>
      </w:r>
      <w:r>
        <w:rPr>
          <w:noProof/>
        </w:rPr>
        <w:fldChar w:fldCharType="separate"/>
      </w:r>
      <w:r w:rsidR="00361E3B">
        <w:rPr>
          <w:noProof/>
        </w:rPr>
        <w:t>12</w:t>
      </w:r>
      <w:r>
        <w:rPr>
          <w:noProof/>
        </w:rPr>
        <w:fldChar w:fldCharType="end"/>
      </w:r>
    </w:p>
    <w:p w14:paraId="1C2582C6"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NAVGUIDE Action Plan (ANM18/output/11) to all other Committees.</w:t>
      </w:r>
      <w:r>
        <w:rPr>
          <w:noProof/>
        </w:rPr>
        <w:tab/>
      </w:r>
      <w:r>
        <w:rPr>
          <w:noProof/>
        </w:rPr>
        <w:fldChar w:fldCharType="begin"/>
      </w:r>
      <w:r>
        <w:rPr>
          <w:noProof/>
        </w:rPr>
        <w:instrText xml:space="preserve"> PAGEREF _Toc201308303 \h </w:instrText>
      </w:r>
      <w:r>
        <w:rPr>
          <w:noProof/>
        </w:rPr>
      </w:r>
      <w:r>
        <w:rPr>
          <w:noProof/>
        </w:rPr>
        <w:fldChar w:fldCharType="separate"/>
      </w:r>
      <w:r w:rsidR="00361E3B">
        <w:rPr>
          <w:noProof/>
        </w:rPr>
        <w:t>13</w:t>
      </w:r>
      <w:r>
        <w:rPr>
          <w:noProof/>
        </w:rPr>
        <w:fldChar w:fldCharType="end"/>
      </w:r>
    </w:p>
    <w:p w14:paraId="66169834"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NAVGUIDE Timetable (ANM18/output/12) to all other Committees for their information.</w:t>
      </w:r>
      <w:r>
        <w:rPr>
          <w:noProof/>
        </w:rPr>
        <w:tab/>
      </w:r>
      <w:r>
        <w:rPr>
          <w:noProof/>
        </w:rPr>
        <w:fldChar w:fldCharType="begin"/>
      </w:r>
      <w:r>
        <w:rPr>
          <w:noProof/>
        </w:rPr>
        <w:instrText xml:space="preserve"> PAGEREF _Toc201308304 \h </w:instrText>
      </w:r>
      <w:r>
        <w:rPr>
          <w:noProof/>
        </w:rPr>
      </w:r>
      <w:r>
        <w:rPr>
          <w:noProof/>
        </w:rPr>
        <w:fldChar w:fldCharType="separate"/>
      </w:r>
      <w:r w:rsidR="00361E3B">
        <w:rPr>
          <w:noProof/>
        </w:rPr>
        <w:t>13</w:t>
      </w:r>
      <w:r>
        <w:rPr>
          <w:noProof/>
        </w:rPr>
        <w:fldChar w:fldCharType="end"/>
      </w:r>
    </w:p>
    <w:p w14:paraId="0BD9FE87" w14:textId="77777777" w:rsidR="0085335F" w:rsidRDefault="0085335F">
      <w:pPr>
        <w:pStyle w:val="TableofFigures"/>
        <w:rPr>
          <w:rFonts w:asciiTheme="minorHAnsi" w:eastAsiaTheme="minorEastAsia" w:hAnsiTheme="minorHAnsi" w:cstheme="minorBidi"/>
          <w:noProof/>
          <w:sz w:val="24"/>
          <w:lang w:val="en-US"/>
        </w:rPr>
      </w:pPr>
      <w:r>
        <w:rPr>
          <w:noProof/>
        </w:rPr>
        <w:lastRenderedPageBreak/>
        <w:t>The Secretariat is requested to forward the draft revised NAVGUIDE (ANM18/WG2/WP1) to ANM19.</w:t>
      </w:r>
      <w:r>
        <w:rPr>
          <w:noProof/>
        </w:rPr>
        <w:tab/>
      </w:r>
      <w:r>
        <w:rPr>
          <w:noProof/>
        </w:rPr>
        <w:fldChar w:fldCharType="begin"/>
      </w:r>
      <w:r>
        <w:rPr>
          <w:noProof/>
        </w:rPr>
        <w:instrText xml:space="preserve"> PAGEREF _Toc201308305 \h </w:instrText>
      </w:r>
      <w:r>
        <w:rPr>
          <w:noProof/>
        </w:rPr>
      </w:r>
      <w:r>
        <w:rPr>
          <w:noProof/>
        </w:rPr>
        <w:fldChar w:fldCharType="separate"/>
      </w:r>
      <w:r w:rsidR="00361E3B">
        <w:rPr>
          <w:noProof/>
        </w:rPr>
        <w:t>13</w:t>
      </w:r>
      <w:r>
        <w:rPr>
          <w:noProof/>
        </w:rPr>
        <w:fldChar w:fldCharType="end"/>
      </w:r>
    </w:p>
    <w:p w14:paraId="45062948"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Scoping Paper (ANM18/WG2/WP2)) to ANM19.</w:t>
      </w:r>
      <w:r>
        <w:rPr>
          <w:noProof/>
        </w:rPr>
        <w:tab/>
      </w:r>
      <w:r>
        <w:rPr>
          <w:noProof/>
        </w:rPr>
        <w:fldChar w:fldCharType="begin"/>
      </w:r>
      <w:r>
        <w:rPr>
          <w:noProof/>
        </w:rPr>
        <w:instrText xml:space="preserve"> PAGEREF _Toc201308306 \h </w:instrText>
      </w:r>
      <w:r>
        <w:rPr>
          <w:noProof/>
        </w:rPr>
      </w:r>
      <w:r>
        <w:rPr>
          <w:noProof/>
        </w:rPr>
        <w:fldChar w:fldCharType="separate"/>
      </w:r>
      <w:r w:rsidR="00361E3B">
        <w:rPr>
          <w:noProof/>
        </w:rPr>
        <w:t>13</w:t>
      </w:r>
      <w:r>
        <w:rPr>
          <w:noProof/>
        </w:rPr>
        <w:fldChar w:fldCharType="end"/>
      </w:r>
    </w:p>
    <w:p w14:paraId="186A7764"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issues paper ‘Developing guidance on issues derived from revision of the MBS (ANM18/WG2/WP3) to ANM19.</w:t>
      </w:r>
      <w:r>
        <w:rPr>
          <w:noProof/>
        </w:rPr>
        <w:tab/>
      </w:r>
      <w:r>
        <w:rPr>
          <w:noProof/>
        </w:rPr>
        <w:fldChar w:fldCharType="begin"/>
      </w:r>
      <w:r>
        <w:rPr>
          <w:noProof/>
        </w:rPr>
        <w:instrText xml:space="preserve"> PAGEREF _Toc201308307 \h </w:instrText>
      </w:r>
      <w:r>
        <w:rPr>
          <w:noProof/>
        </w:rPr>
      </w:r>
      <w:r>
        <w:rPr>
          <w:noProof/>
        </w:rPr>
        <w:fldChar w:fldCharType="separate"/>
      </w:r>
      <w:r w:rsidR="00361E3B">
        <w:rPr>
          <w:noProof/>
        </w:rPr>
        <w:t>13</w:t>
      </w:r>
      <w:r>
        <w:rPr>
          <w:noProof/>
        </w:rPr>
        <w:fldChar w:fldCharType="end"/>
      </w:r>
    </w:p>
    <w:p w14:paraId="4772EEB3"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revised draft guideline 1052 (ANM18/WG2/WP4) to ANM 19.</w:t>
      </w:r>
      <w:r>
        <w:rPr>
          <w:noProof/>
        </w:rPr>
        <w:tab/>
      </w:r>
      <w:r>
        <w:rPr>
          <w:noProof/>
        </w:rPr>
        <w:fldChar w:fldCharType="begin"/>
      </w:r>
      <w:r>
        <w:rPr>
          <w:noProof/>
        </w:rPr>
        <w:instrText xml:space="preserve"> PAGEREF _Toc201308308 \h </w:instrText>
      </w:r>
      <w:r>
        <w:rPr>
          <w:noProof/>
        </w:rPr>
      </w:r>
      <w:r>
        <w:rPr>
          <w:noProof/>
        </w:rPr>
        <w:fldChar w:fldCharType="separate"/>
      </w:r>
      <w:r w:rsidR="00361E3B">
        <w:rPr>
          <w:noProof/>
        </w:rPr>
        <w:t>14</w:t>
      </w:r>
      <w:r>
        <w:rPr>
          <w:noProof/>
        </w:rPr>
        <w:fldChar w:fldCharType="end"/>
      </w:r>
    </w:p>
    <w:p w14:paraId="1F3C2BC9"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revised Recommendation O-132 (ANM18/WG2/WP5) to ANM 19.</w:t>
      </w:r>
      <w:r>
        <w:rPr>
          <w:noProof/>
        </w:rPr>
        <w:tab/>
      </w:r>
      <w:r>
        <w:rPr>
          <w:noProof/>
        </w:rPr>
        <w:fldChar w:fldCharType="begin"/>
      </w:r>
      <w:r>
        <w:rPr>
          <w:noProof/>
        </w:rPr>
        <w:instrText xml:space="preserve"> PAGEREF _Toc201308309 \h </w:instrText>
      </w:r>
      <w:r>
        <w:rPr>
          <w:noProof/>
        </w:rPr>
      </w:r>
      <w:r>
        <w:rPr>
          <w:noProof/>
        </w:rPr>
        <w:fldChar w:fldCharType="separate"/>
      </w:r>
      <w:r w:rsidR="00361E3B">
        <w:rPr>
          <w:noProof/>
        </w:rPr>
        <w:t>14</w:t>
      </w:r>
      <w:r>
        <w:rPr>
          <w:noProof/>
        </w:rPr>
        <w:fldChar w:fldCharType="end"/>
      </w:r>
    </w:p>
    <w:p w14:paraId="626880EE"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draft revised Guideline on levels of service (ANM18/WG2/WP6) to ANM19.</w:t>
      </w:r>
      <w:r>
        <w:rPr>
          <w:noProof/>
        </w:rPr>
        <w:tab/>
      </w:r>
      <w:r>
        <w:rPr>
          <w:noProof/>
        </w:rPr>
        <w:fldChar w:fldCharType="begin"/>
      </w:r>
      <w:r>
        <w:rPr>
          <w:noProof/>
        </w:rPr>
        <w:instrText xml:space="preserve"> PAGEREF _Toc201308310 \h </w:instrText>
      </w:r>
      <w:r>
        <w:rPr>
          <w:noProof/>
        </w:rPr>
      </w:r>
      <w:r>
        <w:rPr>
          <w:noProof/>
        </w:rPr>
        <w:fldChar w:fldCharType="separate"/>
      </w:r>
      <w:r w:rsidR="00361E3B">
        <w:rPr>
          <w:noProof/>
        </w:rPr>
        <w:t>14</w:t>
      </w:r>
      <w:r>
        <w:rPr>
          <w:noProof/>
        </w:rPr>
        <w:fldChar w:fldCharType="end"/>
      </w:r>
    </w:p>
    <w:p w14:paraId="5E270C2A"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draft revised Recommendation O-104 (ANM18/output/13) to Council for approval.</w:t>
      </w:r>
      <w:r>
        <w:rPr>
          <w:noProof/>
        </w:rPr>
        <w:tab/>
      </w:r>
      <w:r>
        <w:rPr>
          <w:noProof/>
        </w:rPr>
        <w:fldChar w:fldCharType="begin"/>
      </w:r>
      <w:r>
        <w:rPr>
          <w:noProof/>
        </w:rPr>
        <w:instrText xml:space="preserve"> PAGEREF _Toc201308311 \h </w:instrText>
      </w:r>
      <w:r>
        <w:rPr>
          <w:noProof/>
        </w:rPr>
      </w:r>
      <w:r>
        <w:rPr>
          <w:noProof/>
        </w:rPr>
        <w:fldChar w:fldCharType="separate"/>
      </w:r>
      <w:r w:rsidR="00361E3B">
        <w:rPr>
          <w:noProof/>
        </w:rPr>
        <w:t>15</w:t>
      </w:r>
      <w:r>
        <w:rPr>
          <w:noProof/>
        </w:rPr>
        <w:fldChar w:fldCharType="end"/>
      </w:r>
    </w:p>
    <w:p w14:paraId="1B0AA211"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draft guideline on Global Sharing of Maritime Data &amp; Information (ANM18/output/16) to Council for approval.</w:t>
      </w:r>
      <w:r>
        <w:rPr>
          <w:noProof/>
        </w:rPr>
        <w:tab/>
      </w:r>
      <w:r>
        <w:rPr>
          <w:noProof/>
        </w:rPr>
        <w:fldChar w:fldCharType="begin"/>
      </w:r>
      <w:r>
        <w:rPr>
          <w:noProof/>
        </w:rPr>
        <w:instrText xml:space="preserve"> PAGEREF _Toc201308312 \h </w:instrText>
      </w:r>
      <w:r>
        <w:rPr>
          <w:noProof/>
        </w:rPr>
      </w:r>
      <w:r>
        <w:rPr>
          <w:noProof/>
        </w:rPr>
        <w:fldChar w:fldCharType="separate"/>
      </w:r>
      <w:r w:rsidR="00361E3B">
        <w:rPr>
          <w:noProof/>
        </w:rPr>
        <w:t>15</w:t>
      </w:r>
      <w:r>
        <w:rPr>
          <w:noProof/>
        </w:rPr>
        <w:fldChar w:fldCharType="end"/>
      </w:r>
    </w:p>
    <w:p w14:paraId="01F834DB"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Liaison Note on the Global Sharing of Maritime Data (ANM18/output/15) to the e-NAV and VTS Committees.</w:t>
      </w:r>
      <w:r>
        <w:rPr>
          <w:noProof/>
        </w:rPr>
        <w:tab/>
      </w:r>
      <w:r>
        <w:rPr>
          <w:noProof/>
        </w:rPr>
        <w:fldChar w:fldCharType="begin"/>
      </w:r>
      <w:r>
        <w:rPr>
          <w:noProof/>
        </w:rPr>
        <w:instrText xml:space="preserve"> PAGEREF _Toc201308313 \h </w:instrText>
      </w:r>
      <w:r>
        <w:rPr>
          <w:noProof/>
        </w:rPr>
      </w:r>
      <w:r>
        <w:rPr>
          <w:noProof/>
        </w:rPr>
        <w:fldChar w:fldCharType="separate"/>
      </w:r>
      <w:r w:rsidR="00361E3B">
        <w:rPr>
          <w:noProof/>
        </w:rPr>
        <w:t>15</w:t>
      </w:r>
      <w:r>
        <w:rPr>
          <w:noProof/>
        </w:rPr>
        <w:fldChar w:fldCharType="end"/>
      </w:r>
    </w:p>
    <w:p w14:paraId="2A105E65"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draft Guideline on the use of Audible Signals as aids to navigation (ANM18/output/17) to Council, for approval.</w:t>
      </w:r>
      <w:r>
        <w:rPr>
          <w:noProof/>
        </w:rPr>
        <w:tab/>
      </w:r>
      <w:r>
        <w:rPr>
          <w:noProof/>
        </w:rPr>
        <w:fldChar w:fldCharType="begin"/>
      </w:r>
      <w:r>
        <w:rPr>
          <w:noProof/>
        </w:rPr>
        <w:instrText xml:space="preserve"> PAGEREF _Toc201308314 \h </w:instrText>
      </w:r>
      <w:r>
        <w:rPr>
          <w:noProof/>
        </w:rPr>
      </w:r>
      <w:r>
        <w:rPr>
          <w:noProof/>
        </w:rPr>
        <w:fldChar w:fldCharType="separate"/>
      </w:r>
      <w:r w:rsidR="00361E3B">
        <w:rPr>
          <w:noProof/>
        </w:rPr>
        <w:t>15</w:t>
      </w:r>
      <w:r>
        <w:rPr>
          <w:noProof/>
        </w:rPr>
        <w:fldChar w:fldCharType="end"/>
      </w:r>
    </w:p>
    <w:p w14:paraId="5102224F"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ANM18/WG2/WP7 (Documents Managed by ANM) to ANM 19.</w:t>
      </w:r>
      <w:r>
        <w:rPr>
          <w:noProof/>
        </w:rPr>
        <w:tab/>
      </w:r>
      <w:r>
        <w:rPr>
          <w:noProof/>
        </w:rPr>
        <w:fldChar w:fldCharType="begin"/>
      </w:r>
      <w:r>
        <w:rPr>
          <w:noProof/>
        </w:rPr>
        <w:instrText xml:space="preserve"> PAGEREF _Toc201308315 \h </w:instrText>
      </w:r>
      <w:r>
        <w:rPr>
          <w:noProof/>
        </w:rPr>
      </w:r>
      <w:r>
        <w:rPr>
          <w:noProof/>
        </w:rPr>
        <w:fldChar w:fldCharType="separate"/>
      </w:r>
      <w:r w:rsidR="00361E3B">
        <w:rPr>
          <w:noProof/>
        </w:rPr>
        <w:t>15</w:t>
      </w:r>
      <w:r>
        <w:rPr>
          <w:noProof/>
        </w:rPr>
        <w:fldChar w:fldCharType="end"/>
      </w:r>
    </w:p>
    <w:p w14:paraId="59EB0478" w14:textId="77777777" w:rsidR="0085335F" w:rsidRDefault="0085335F">
      <w:pPr>
        <w:pStyle w:val="TableofFigures"/>
        <w:rPr>
          <w:rFonts w:asciiTheme="minorHAnsi" w:eastAsiaTheme="minorEastAsia" w:hAnsiTheme="minorHAnsi" w:cstheme="minorBidi"/>
          <w:noProof/>
          <w:sz w:val="24"/>
          <w:lang w:val="en-US"/>
        </w:rPr>
      </w:pPr>
      <w:r>
        <w:rPr>
          <w:noProof/>
        </w:rPr>
        <w:t xml:space="preserve">The Secretariat is requested to forward the Liaison Note on </w:t>
      </w:r>
      <w:r w:rsidRPr="00791DA3">
        <w:rPr>
          <w:noProof/>
          <w:color w:val="000000"/>
        </w:rPr>
        <w:t>Simulation in the Design of AtoN</w:t>
      </w:r>
      <w:r>
        <w:rPr>
          <w:noProof/>
        </w:rPr>
        <w:t xml:space="preserve"> (ANM18/output/18) to EEP19.</w:t>
      </w:r>
      <w:r>
        <w:rPr>
          <w:noProof/>
        </w:rPr>
        <w:tab/>
      </w:r>
      <w:r>
        <w:rPr>
          <w:noProof/>
        </w:rPr>
        <w:fldChar w:fldCharType="begin"/>
      </w:r>
      <w:r>
        <w:rPr>
          <w:noProof/>
        </w:rPr>
        <w:instrText xml:space="preserve"> PAGEREF _Toc201308316 \h </w:instrText>
      </w:r>
      <w:r>
        <w:rPr>
          <w:noProof/>
        </w:rPr>
      </w:r>
      <w:r>
        <w:rPr>
          <w:noProof/>
        </w:rPr>
        <w:fldChar w:fldCharType="separate"/>
      </w:r>
      <w:r w:rsidR="00361E3B">
        <w:rPr>
          <w:noProof/>
        </w:rPr>
        <w:t>16</w:t>
      </w:r>
      <w:r>
        <w:rPr>
          <w:noProof/>
        </w:rPr>
        <w:fldChar w:fldCharType="end"/>
      </w:r>
    </w:p>
    <w:p w14:paraId="28174C48"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draft Guideline on Technical Features and Technology Relevant for Simulation of AtoN (ANM18/output/19) to EEP19.</w:t>
      </w:r>
      <w:r>
        <w:rPr>
          <w:noProof/>
        </w:rPr>
        <w:tab/>
      </w:r>
      <w:r>
        <w:rPr>
          <w:noProof/>
        </w:rPr>
        <w:fldChar w:fldCharType="begin"/>
      </w:r>
      <w:r>
        <w:rPr>
          <w:noProof/>
        </w:rPr>
        <w:instrText xml:space="preserve"> PAGEREF _Toc201308317 \h </w:instrText>
      </w:r>
      <w:r>
        <w:rPr>
          <w:noProof/>
        </w:rPr>
      </w:r>
      <w:r>
        <w:rPr>
          <w:noProof/>
        </w:rPr>
        <w:fldChar w:fldCharType="separate"/>
      </w:r>
      <w:r w:rsidR="00361E3B">
        <w:rPr>
          <w:noProof/>
        </w:rPr>
        <w:t>16</w:t>
      </w:r>
      <w:r>
        <w:rPr>
          <w:noProof/>
        </w:rPr>
        <w:fldChar w:fldCharType="end"/>
      </w:r>
    </w:p>
    <w:p w14:paraId="20D63415"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Liaison Note on ‘What is a major light’  (ANM18/output/20) to the Council, for approval.</w:t>
      </w:r>
      <w:r>
        <w:rPr>
          <w:noProof/>
        </w:rPr>
        <w:tab/>
      </w:r>
      <w:r>
        <w:rPr>
          <w:noProof/>
        </w:rPr>
        <w:fldChar w:fldCharType="begin"/>
      </w:r>
      <w:r>
        <w:rPr>
          <w:noProof/>
        </w:rPr>
        <w:instrText xml:space="preserve"> PAGEREF _Toc201308318 \h </w:instrText>
      </w:r>
      <w:r>
        <w:rPr>
          <w:noProof/>
        </w:rPr>
      </w:r>
      <w:r>
        <w:rPr>
          <w:noProof/>
        </w:rPr>
        <w:fldChar w:fldCharType="separate"/>
      </w:r>
      <w:r w:rsidR="00361E3B">
        <w:rPr>
          <w:noProof/>
        </w:rPr>
        <w:t>18</w:t>
      </w:r>
      <w:r>
        <w:rPr>
          <w:noProof/>
        </w:rPr>
        <w:fldChar w:fldCharType="end"/>
      </w:r>
    </w:p>
    <w:p w14:paraId="5498DFDF" w14:textId="77777777" w:rsidR="0085335F" w:rsidRDefault="0085335F">
      <w:pPr>
        <w:pStyle w:val="TableofFigures"/>
        <w:rPr>
          <w:rFonts w:asciiTheme="minorHAnsi" w:eastAsiaTheme="minorEastAsia" w:hAnsiTheme="minorHAnsi" w:cstheme="minorBidi"/>
          <w:noProof/>
          <w:sz w:val="24"/>
          <w:lang w:val="en-US"/>
        </w:rPr>
      </w:pPr>
      <w:r>
        <w:rPr>
          <w:noProof/>
        </w:rPr>
        <w:t>If approved, the Secretariat is requested to forward the Liaison Note on ‘What is a major light’  (ANM18/output/20) to the IHO.</w:t>
      </w:r>
      <w:r>
        <w:rPr>
          <w:noProof/>
        </w:rPr>
        <w:tab/>
      </w:r>
      <w:r>
        <w:rPr>
          <w:noProof/>
        </w:rPr>
        <w:fldChar w:fldCharType="begin"/>
      </w:r>
      <w:r>
        <w:rPr>
          <w:noProof/>
        </w:rPr>
        <w:instrText xml:space="preserve"> PAGEREF _Toc201308319 \h </w:instrText>
      </w:r>
      <w:r>
        <w:rPr>
          <w:noProof/>
        </w:rPr>
      </w:r>
      <w:r>
        <w:rPr>
          <w:noProof/>
        </w:rPr>
        <w:fldChar w:fldCharType="separate"/>
      </w:r>
      <w:r w:rsidR="00361E3B">
        <w:rPr>
          <w:noProof/>
        </w:rPr>
        <w:t>18</w:t>
      </w:r>
      <w:r>
        <w:rPr>
          <w:noProof/>
        </w:rPr>
        <w:fldChar w:fldCharType="end"/>
      </w:r>
    </w:p>
    <w:p w14:paraId="07D14A7A"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ANM18/output/3 (IHO Registry work item request) to the Council for approval.</w:t>
      </w:r>
      <w:r>
        <w:rPr>
          <w:noProof/>
        </w:rPr>
        <w:tab/>
      </w:r>
      <w:r>
        <w:rPr>
          <w:noProof/>
        </w:rPr>
        <w:fldChar w:fldCharType="begin"/>
      </w:r>
      <w:r>
        <w:rPr>
          <w:noProof/>
        </w:rPr>
        <w:instrText xml:space="preserve"> PAGEREF _Toc201308320 \h </w:instrText>
      </w:r>
      <w:r>
        <w:rPr>
          <w:noProof/>
        </w:rPr>
      </w:r>
      <w:r>
        <w:rPr>
          <w:noProof/>
        </w:rPr>
        <w:fldChar w:fldCharType="separate"/>
      </w:r>
      <w:r w:rsidR="00361E3B">
        <w:rPr>
          <w:noProof/>
        </w:rPr>
        <w:t>19</w:t>
      </w:r>
      <w:r>
        <w:rPr>
          <w:noProof/>
        </w:rPr>
        <w:fldChar w:fldCharType="end"/>
      </w:r>
    </w:p>
    <w:p w14:paraId="0322E358"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ANM18/output/4 (Annual Questionnaire work item request) to the Council for approval.</w:t>
      </w:r>
      <w:r>
        <w:rPr>
          <w:noProof/>
        </w:rPr>
        <w:tab/>
      </w:r>
      <w:r>
        <w:rPr>
          <w:noProof/>
        </w:rPr>
        <w:fldChar w:fldCharType="begin"/>
      </w:r>
      <w:r>
        <w:rPr>
          <w:noProof/>
        </w:rPr>
        <w:instrText xml:space="preserve"> PAGEREF _Toc201308321 \h </w:instrText>
      </w:r>
      <w:r>
        <w:rPr>
          <w:noProof/>
        </w:rPr>
      </w:r>
      <w:r>
        <w:rPr>
          <w:noProof/>
        </w:rPr>
        <w:fldChar w:fldCharType="separate"/>
      </w:r>
      <w:r w:rsidR="00361E3B">
        <w:rPr>
          <w:noProof/>
        </w:rPr>
        <w:t>19</w:t>
      </w:r>
      <w:r>
        <w:rPr>
          <w:noProof/>
        </w:rPr>
        <w:fldChar w:fldCharType="end"/>
      </w:r>
    </w:p>
    <w:p w14:paraId="6C786335"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ANM18/output/1 (Report of ANM18) to the Council for approval.</w:t>
      </w:r>
      <w:r>
        <w:rPr>
          <w:noProof/>
        </w:rPr>
        <w:tab/>
      </w:r>
      <w:r>
        <w:rPr>
          <w:noProof/>
        </w:rPr>
        <w:fldChar w:fldCharType="begin"/>
      </w:r>
      <w:r>
        <w:rPr>
          <w:noProof/>
        </w:rPr>
        <w:instrText xml:space="preserve"> PAGEREF _Toc201308322 \h </w:instrText>
      </w:r>
      <w:r>
        <w:rPr>
          <w:noProof/>
        </w:rPr>
      </w:r>
      <w:r>
        <w:rPr>
          <w:noProof/>
        </w:rPr>
        <w:fldChar w:fldCharType="separate"/>
      </w:r>
      <w:r w:rsidR="00361E3B">
        <w:rPr>
          <w:noProof/>
        </w:rPr>
        <w:t>19</w:t>
      </w:r>
      <w:r>
        <w:rPr>
          <w:noProof/>
        </w:rPr>
        <w:fldChar w:fldCharType="end"/>
      </w:r>
    </w:p>
    <w:p w14:paraId="133D02B1" w14:textId="77777777" w:rsidR="00A77646" w:rsidRPr="00792C85" w:rsidRDefault="005866C8" w:rsidP="00C315FE">
      <w:pPr>
        <w:pStyle w:val="ActionItem"/>
        <w:rPr>
          <w:szCs w:val="28"/>
        </w:rPr>
      </w:pPr>
      <w:r w:rsidRPr="00792C85">
        <w:rPr>
          <w:sz w:val="28"/>
          <w:highlight w:val="yellow"/>
        </w:rPr>
        <w:fldChar w:fldCharType="end"/>
      </w:r>
      <w:r w:rsidR="00A77646" w:rsidRPr="00792C85">
        <w:t>Action Items for Members</w:t>
      </w:r>
    </w:p>
    <w:p w14:paraId="6B6CBB1D" w14:textId="77777777" w:rsidR="0085335F" w:rsidRDefault="005866C8">
      <w:pPr>
        <w:pStyle w:val="TableofFigures"/>
        <w:rPr>
          <w:rFonts w:asciiTheme="minorHAnsi" w:eastAsiaTheme="minorEastAsia" w:hAnsiTheme="minorHAnsi" w:cstheme="minorBidi"/>
          <w:noProof/>
          <w:sz w:val="24"/>
          <w:lang w:val="en-US"/>
        </w:rPr>
      </w:pPr>
      <w:r w:rsidRPr="00792C85">
        <w:fldChar w:fldCharType="begin"/>
      </w:r>
      <w:r w:rsidR="00443553" w:rsidRPr="00792C85">
        <w:instrText xml:space="preserve"> TOC \h \z \t "Action Member" \c </w:instrText>
      </w:r>
      <w:r w:rsidRPr="00792C85">
        <w:fldChar w:fldCharType="separate"/>
      </w:r>
      <w:r w:rsidR="0085335F">
        <w:rPr>
          <w:noProof/>
        </w:rPr>
        <w:t>Members are requested to provide relevant input to the Committee rapporteurs 8 weeks before each meeting.</w:t>
      </w:r>
      <w:r w:rsidR="0085335F">
        <w:rPr>
          <w:noProof/>
        </w:rPr>
        <w:tab/>
      </w:r>
      <w:r w:rsidR="0085335F">
        <w:rPr>
          <w:noProof/>
        </w:rPr>
        <w:fldChar w:fldCharType="begin"/>
      </w:r>
      <w:r w:rsidR="0085335F">
        <w:rPr>
          <w:noProof/>
        </w:rPr>
        <w:instrText xml:space="preserve"> PAGEREF _Toc201308323 \h </w:instrText>
      </w:r>
      <w:r w:rsidR="0085335F">
        <w:rPr>
          <w:noProof/>
        </w:rPr>
      </w:r>
      <w:r w:rsidR="0085335F">
        <w:rPr>
          <w:noProof/>
        </w:rPr>
        <w:fldChar w:fldCharType="separate"/>
      </w:r>
      <w:r w:rsidR="00361E3B">
        <w:rPr>
          <w:noProof/>
        </w:rPr>
        <w:t>8</w:t>
      </w:r>
      <w:r w:rsidR="0085335F">
        <w:rPr>
          <w:noProof/>
        </w:rPr>
        <w:fldChar w:fldCharType="end"/>
      </w:r>
    </w:p>
    <w:p w14:paraId="455345CA" w14:textId="77777777" w:rsidR="0085335F" w:rsidRDefault="0085335F">
      <w:pPr>
        <w:pStyle w:val="TableofFigures"/>
        <w:rPr>
          <w:rFonts w:asciiTheme="minorHAnsi" w:eastAsiaTheme="minorEastAsia" w:hAnsiTheme="minorHAnsi" w:cstheme="minorBidi"/>
          <w:noProof/>
          <w:sz w:val="24"/>
          <w:lang w:val="en-US"/>
        </w:rPr>
      </w:pPr>
      <w:r>
        <w:rPr>
          <w:noProof/>
        </w:rPr>
        <w:t>ANM members are requested to provide comments on the draft guideline and examples of level of service statements inter-sessionally by 30 September 2012, in time for consideration at ANM19.</w:t>
      </w:r>
      <w:r>
        <w:rPr>
          <w:noProof/>
        </w:rPr>
        <w:tab/>
      </w:r>
      <w:r>
        <w:rPr>
          <w:noProof/>
        </w:rPr>
        <w:fldChar w:fldCharType="begin"/>
      </w:r>
      <w:r>
        <w:rPr>
          <w:noProof/>
        </w:rPr>
        <w:instrText xml:space="preserve"> PAGEREF _Toc201308324 \h </w:instrText>
      </w:r>
      <w:r>
        <w:rPr>
          <w:noProof/>
        </w:rPr>
      </w:r>
      <w:r>
        <w:rPr>
          <w:noProof/>
        </w:rPr>
        <w:fldChar w:fldCharType="separate"/>
      </w:r>
      <w:r w:rsidR="00361E3B">
        <w:rPr>
          <w:noProof/>
        </w:rPr>
        <w:t>14</w:t>
      </w:r>
      <w:r>
        <w:rPr>
          <w:noProof/>
        </w:rPr>
        <w:fldChar w:fldCharType="end"/>
      </w:r>
    </w:p>
    <w:p w14:paraId="26A932C5" w14:textId="77777777" w:rsidR="0085335F" w:rsidRDefault="0085335F">
      <w:pPr>
        <w:pStyle w:val="TableofFigures"/>
        <w:rPr>
          <w:rFonts w:asciiTheme="minorHAnsi" w:eastAsiaTheme="minorEastAsia" w:hAnsiTheme="minorHAnsi" w:cstheme="minorBidi"/>
          <w:noProof/>
          <w:sz w:val="24"/>
          <w:lang w:val="en-US"/>
        </w:rPr>
      </w:pPr>
      <w:r>
        <w:rPr>
          <w:noProof/>
        </w:rPr>
        <w:t>The Chairman is requested to provide a brief, supporting the request for approval for a ‘face to face’ inter-sessional meeting, to the Secretary-General.</w:t>
      </w:r>
      <w:r>
        <w:rPr>
          <w:noProof/>
        </w:rPr>
        <w:tab/>
      </w:r>
      <w:r>
        <w:rPr>
          <w:noProof/>
        </w:rPr>
        <w:fldChar w:fldCharType="begin"/>
      </w:r>
      <w:r>
        <w:rPr>
          <w:noProof/>
        </w:rPr>
        <w:instrText xml:space="preserve"> PAGEREF _Toc201308325 \h </w:instrText>
      </w:r>
      <w:r>
        <w:rPr>
          <w:noProof/>
        </w:rPr>
      </w:r>
      <w:r>
        <w:rPr>
          <w:noProof/>
        </w:rPr>
        <w:fldChar w:fldCharType="separate"/>
      </w:r>
      <w:r w:rsidR="00361E3B">
        <w:rPr>
          <w:noProof/>
        </w:rPr>
        <w:t>16</w:t>
      </w:r>
      <w:r>
        <w:rPr>
          <w:noProof/>
        </w:rPr>
        <w:fldChar w:fldCharType="end"/>
      </w:r>
    </w:p>
    <w:p w14:paraId="440D87FB" w14:textId="77777777" w:rsidR="0085335F" w:rsidRDefault="0085335F">
      <w:pPr>
        <w:pStyle w:val="TableofFigures"/>
        <w:rPr>
          <w:rFonts w:asciiTheme="minorHAnsi" w:eastAsiaTheme="minorEastAsia" w:hAnsiTheme="minorHAnsi" w:cstheme="minorBidi"/>
          <w:noProof/>
          <w:sz w:val="24"/>
          <w:lang w:val="en-US"/>
        </w:rPr>
      </w:pPr>
      <w:r>
        <w:rPr>
          <w:noProof/>
        </w:rPr>
        <w:t>ANM Committee members are requested to review the draft Marine Spatial Planning questionnaire (ANM18/C&amp;VC/WP3) comment to the Chairman by 31 July, 2012.</w:t>
      </w:r>
      <w:r>
        <w:rPr>
          <w:noProof/>
        </w:rPr>
        <w:tab/>
      </w:r>
      <w:r>
        <w:rPr>
          <w:noProof/>
        </w:rPr>
        <w:fldChar w:fldCharType="begin"/>
      </w:r>
      <w:r>
        <w:rPr>
          <w:noProof/>
        </w:rPr>
        <w:instrText xml:space="preserve"> PAGEREF _Toc201308326 \h </w:instrText>
      </w:r>
      <w:r>
        <w:rPr>
          <w:noProof/>
        </w:rPr>
      </w:r>
      <w:r>
        <w:rPr>
          <w:noProof/>
        </w:rPr>
        <w:fldChar w:fldCharType="separate"/>
      </w:r>
      <w:r w:rsidR="00361E3B">
        <w:rPr>
          <w:noProof/>
        </w:rPr>
        <w:t>17</w:t>
      </w:r>
      <w:r>
        <w:rPr>
          <w:noProof/>
        </w:rPr>
        <w:fldChar w:fldCharType="end"/>
      </w:r>
    </w:p>
    <w:p w14:paraId="56268EE9" w14:textId="77777777" w:rsidR="0085335F" w:rsidRDefault="0085335F">
      <w:pPr>
        <w:pStyle w:val="TableofFigures"/>
        <w:rPr>
          <w:rFonts w:asciiTheme="minorHAnsi" w:eastAsiaTheme="minorEastAsia" w:hAnsiTheme="minorHAnsi" w:cstheme="minorBidi"/>
          <w:noProof/>
          <w:sz w:val="24"/>
          <w:lang w:val="en-US"/>
        </w:rPr>
      </w:pPr>
      <w:r>
        <w:rPr>
          <w:noProof/>
        </w:rPr>
        <w:t>ANM Committee members are requested to comment to the Chairman on draft proposals for the 2014 – 208 Work programme  (ANM18/C&amp;VC/WP2) by 31 July 2012.</w:t>
      </w:r>
      <w:r>
        <w:rPr>
          <w:noProof/>
        </w:rPr>
        <w:tab/>
      </w:r>
      <w:r>
        <w:rPr>
          <w:noProof/>
        </w:rPr>
        <w:fldChar w:fldCharType="begin"/>
      </w:r>
      <w:r>
        <w:rPr>
          <w:noProof/>
        </w:rPr>
        <w:instrText xml:space="preserve"> PAGEREF _Toc201308327 \h </w:instrText>
      </w:r>
      <w:r>
        <w:rPr>
          <w:noProof/>
        </w:rPr>
      </w:r>
      <w:r>
        <w:rPr>
          <w:noProof/>
        </w:rPr>
        <w:fldChar w:fldCharType="separate"/>
      </w:r>
      <w:r w:rsidR="00361E3B">
        <w:rPr>
          <w:noProof/>
        </w:rPr>
        <w:t>17</w:t>
      </w:r>
      <w:r>
        <w:rPr>
          <w:noProof/>
        </w:rPr>
        <w:fldChar w:fldCharType="end"/>
      </w:r>
    </w:p>
    <w:p w14:paraId="1007B23B" w14:textId="77777777" w:rsidR="00443553" w:rsidRPr="00792C85" w:rsidRDefault="005866C8" w:rsidP="00443553">
      <w:r w:rsidRPr="00792C85">
        <w:lastRenderedPageBreak/>
        <w:fldChar w:fldCharType="end"/>
      </w:r>
      <w:bookmarkEnd w:id="196"/>
    </w:p>
    <w:p w14:paraId="124D3909" w14:textId="44BA5898" w:rsidR="00BC64B4" w:rsidRPr="00792C85" w:rsidRDefault="00D63CDD" w:rsidP="00920108">
      <w:pPr>
        <w:pStyle w:val="Annex"/>
      </w:pPr>
      <w:bookmarkStart w:id="197" w:name="_Toc226444177"/>
      <w:bookmarkStart w:id="198" w:name="_Toc323234520"/>
      <w:bookmarkStart w:id="199" w:name="_Toc201308283"/>
      <w:r w:rsidRPr="00792C85">
        <w:t>Revis</w:t>
      </w:r>
      <w:r w:rsidR="00B23546" w:rsidRPr="00792C85">
        <w:t>ion of the</w:t>
      </w:r>
      <w:r w:rsidRPr="00792C85">
        <w:t xml:space="preserve"> ANM Work Programme</w:t>
      </w:r>
      <w:bookmarkEnd w:id="197"/>
      <w:bookmarkEnd w:id="198"/>
      <w:bookmarkEnd w:id="199"/>
    </w:p>
    <w:p w14:paraId="3791B934" w14:textId="77777777" w:rsidR="00B23546" w:rsidRPr="00792C85" w:rsidRDefault="00B23546" w:rsidP="00B23546">
      <w:pPr>
        <w:pStyle w:val="Subtitle"/>
        <w:jc w:val="center"/>
        <w:rPr>
          <w:b w:val="0"/>
        </w:rPr>
      </w:pPr>
      <w:r w:rsidRPr="00792C85">
        <w:rPr>
          <w:b w:val="0"/>
        </w:rPr>
        <w:t>Approved by the IALA Council – December 2009</w:t>
      </w:r>
    </w:p>
    <w:p w14:paraId="6C7ADCCD" w14:textId="3C3466C4" w:rsidR="00B23546" w:rsidRPr="00792C85" w:rsidRDefault="00B23546" w:rsidP="00B23546">
      <w:pPr>
        <w:jc w:val="center"/>
      </w:pPr>
      <w:r w:rsidRPr="00792C85">
        <w:rPr>
          <w:highlight w:val="yellow"/>
        </w:rPr>
        <w:t>(Changes made/suggested at ANM1</w:t>
      </w:r>
      <w:r w:rsidR="0008721A">
        <w:rPr>
          <w:highlight w:val="yellow"/>
        </w:rPr>
        <w:t>8</w:t>
      </w:r>
      <w:r w:rsidRPr="00792C85">
        <w:rPr>
          <w:highlight w:val="yellow"/>
        </w:rPr>
        <w:t xml:space="preserve"> are highlighted in yellow)</w:t>
      </w:r>
    </w:p>
    <w:p w14:paraId="4075874E" w14:textId="77777777" w:rsidR="00B23546" w:rsidRPr="00792C85" w:rsidRDefault="00B23546" w:rsidP="00B23546"/>
    <w:p w14:paraId="77D48549" w14:textId="77777777" w:rsidR="00C86C13" w:rsidRPr="00792C85" w:rsidRDefault="00C86C13" w:rsidP="00C86C13">
      <w:pPr>
        <w:pStyle w:val="BodyText"/>
      </w:pPr>
      <w:r w:rsidRPr="00792C85">
        <w:t xml:space="preserve">The ANM Committee deals with </w:t>
      </w:r>
      <w:proofErr w:type="gramStart"/>
      <w:r w:rsidRPr="00792C85">
        <w:t>high level</w:t>
      </w:r>
      <w:proofErr w:type="gramEnd"/>
      <w:r w:rsidRPr="00792C85">
        <w:t xml:space="preserve"> management aspects of AtoN.  In the work of the Committee, the following general aspects are to be taken into consideration:</w:t>
      </w:r>
    </w:p>
    <w:p w14:paraId="2F0A4C70" w14:textId="77777777" w:rsidR="00C86C13" w:rsidRPr="00792C85" w:rsidRDefault="00C86C13" w:rsidP="00C86C13">
      <w:pPr>
        <w:pStyle w:val="Bullet1"/>
        <w:numPr>
          <w:ilvl w:val="0"/>
          <w:numId w:val="2"/>
        </w:numPr>
        <w:tabs>
          <w:tab w:val="clear" w:pos="720"/>
        </w:tabs>
        <w:ind w:left="1134" w:hanging="567"/>
      </w:pPr>
      <w:r w:rsidRPr="00792C85">
        <w:t>Strategic focus for IALA;</w:t>
      </w:r>
    </w:p>
    <w:p w14:paraId="39233589" w14:textId="77777777" w:rsidR="00C86C13" w:rsidRPr="00792C85" w:rsidRDefault="00C86C13" w:rsidP="00C86C13">
      <w:pPr>
        <w:pStyle w:val="Bullet1"/>
        <w:numPr>
          <w:ilvl w:val="0"/>
          <w:numId w:val="2"/>
        </w:numPr>
        <w:tabs>
          <w:tab w:val="clear" w:pos="720"/>
        </w:tabs>
        <w:ind w:left="1134" w:hanging="567"/>
      </w:pPr>
      <w:r w:rsidRPr="00792C85">
        <w:t>Harmonized use of Definitions and Terms; and</w:t>
      </w:r>
    </w:p>
    <w:p w14:paraId="16C9A23D" w14:textId="77777777" w:rsidR="00C86C13" w:rsidRPr="00792C85" w:rsidRDefault="00C86C13" w:rsidP="00C86C13">
      <w:pPr>
        <w:pStyle w:val="Bullet1"/>
        <w:numPr>
          <w:ilvl w:val="0"/>
          <w:numId w:val="2"/>
        </w:numPr>
        <w:tabs>
          <w:tab w:val="clear" w:pos="720"/>
        </w:tabs>
        <w:ind w:left="1134" w:hanging="567"/>
      </w:pPr>
      <w:r w:rsidRPr="00792C85">
        <w:t>Concepts associated with Risk Assessment / Management.</w:t>
      </w:r>
    </w:p>
    <w:p w14:paraId="5061ACFD" w14:textId="77777777" w:rsidR="00C86C13" w:rsidRPr="00792C85" w:rsidRDefault="00C86C13" w:rsidP="00C86C13">
      <w:pPr>
        <w:pStyle w:val="Bullet1"/>
        <w:numPr>
          <w:ilvl w:val="0"/>
          <w:numId w:val="0"/>
        </w:numPr>
      </w:pPr>
    </w:p>
    <w:p w14:paraId="4E3653E8" w14:textId="77777777" w:rsidR="00C86C13" w:rsidRPr="00792C85" w:rsidRDefault="00C86C13" w:rsidP="00C86C13">
      <w:pPr>
        <w:pStyle w:val="BodyText"/>
      </w:pPr>
      <w:r w:rsidRPr="00792C85">
        <w:t>Work Programme 2010 – 2014</w:t>
      </w:r>
    </w:p>
    <w:tbl>
      <w:tblPr>
        <w:tblW w:w="9863" w:type="dxa"/>
        <w:jc w:val="center"/>
        <w:tblInd w:w="-4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73"/>
        <w:gridCol w:w="1345"/>
        <w:gridCol w:w="3089"/>
        <w:gridCol w:w="1856"/>
      </w:tblGrid>
      <w:tr w:rsidR="00C86C13" w:rsidRPr="00792C85" w14:paraId="445D2775" w14:textId="77777777" w:rsidTr="008E0DD3">
        <w:trPr>
          <w:cantSplit/>
          <w:tblHeader/>
          <w:jc w:val="center"/>
        </w:trPr>
        <w:tc>
          <w:tcPr>
            <w:tcW w:w="3615" w:type="dxa"/>
            <w:tcBorders>
              <w:bottom w:val="thickThinSmallGap" w:sz="24" w:space="0" w:color="auto"/>
            </w:tcBorders>
            <w:vAlign w:val="center"/>
          </w:tcPr>
          <w:p w14:paraId="153DB7A3" w14:textId="77777777" w:rsidR="00C86C13" w:rsidRPr="00792C85" w:rsidRDefault="00C86C13" w:rsidP="008E0DD3">
            <w:pPr>
              <w:jc w:val="center"/>
              <w:rPr>
                <w:rFonts w:cs="Arial"/>
                <w:szCs w:val="22"/>
              </w:rPr>
            </w:pPr>
            <w:r w:rsidRPr="00792C85">
              <w:rPr>
                <w:rFonts w:cs="Arial"/>
                <w:szCs w:val="22"/>
              </w:rPr>
              <w:t>Task</w:t>
            </w:r>
          </w:p>
        </w:tc>
        <w:tc>
          <w:tcPr>
            <w:tcW w:w="1415" w:type="dxa"/>
            <w:tcBorders>
              <w:bottom w:val="thickThinSmallGap" w:sz="24" w:space="0" w:color="auto"/>
            </w:tcBorders>
            <w:vAlign w:val="center"/>
          </w:tcPr>
          <w:p w14:paraId="7BBA9F35" w14:textId="77777777" w:rsidR="00C86C13" w:rsidRPr="00792C85" w:rsidRDefault="00C86C13" w:rsidP="008E0DD3">
            <w:pPr>
              <w:jc w:val="center"/>
              <w:rPr>
                <w:rFonts w:cs="Arial"/>
                <w:szCs w:val="22"/>
              </w:rPr>
            </w:pPr>
            <w:r w:rsidRPr="00792C85">
              <w:rPr>
                <w:rFonts w:cs="Arial"/>
                <w:szCs w:val="22"/>
              </w:rPr>
              <w:t>Estimated number of sessions</w:t>
            </w:r>
          </w:p>
        </w:tc>
        <w:tc>
          <w:tcPr>
            <w:tcW w:w="3577" w:type="dxa"/>
            <w:tcBorders>
              <w:bottom w:val="thickThinSmallGap" w:sz="24" w:space="0" w:color="auto"/>
            </w:tcBorders>
            <w:vAlign w:val="center"/>
          </w:tcPr>
          <w:p w14:paraId="417AC0E5" w14:textId="77777777" w:rsidR="00C86C13" w:rsidRPr="00792C85" w:rsidRDefault="00C86C13" w:rsidP="008E0DD3">
            <w:pPr>
              <w:jc w:val="center"/>
              <w:rPr>
                <w:rFonts w:cs="Arial"/>
                <w:szCs w:val="22"/>
              </w:rPr>
            </w:pPr>
            <w:r w:rsidRPr="00792C85">
              <w:rPr>
                <w:rFonts w:cs="Arial"/>
                <w:szCs w:val="22"/>
              </w:rPr>
              <w:t>Comments</w:t>
            </w:r>
          </w:p>
        </w:tc>
        <w:tc>
          <w:tcPr>
            <w:tcW w:w="1256" w:type="dxa"/>
            <w:tcBorders>
              <w:bottom w:val="thickThinSmallGap" w:sz="24" w:space="0" w:color="auto"/>
            </w:tcBorders>
            <w:vAlign w:val="center"/>
          </w:tcPr>
          <w:p w14:paraId="1D46E8C9" w14:textId="77777777" w:rsidR="00C86C13" w:rsidRPr="00792C85" w:rsidRDefault="00C86C13" w:rsidP="008E0DD3">
            <w:pPr>
              <w:jc w:val="center"/>
              <w:rPr>
                <w:rFonts w:cs="Arial"/>
                <w:szCs w:val="22"/>
              </w:rPr>
            </w:pPr>
            <w:r w:rsidRPr="00792C85">
              <w:rPr>
                <w:rFonts w:cs="Arial"/>
                <w:szCs w:val="22"/>
              </w:rPr>
              <w:t>Strategy element(s)</w:t>
            </w:r>
          </w:p>
        </w:tc>
      </w:tr>
      <w:tr w:rsidR="00C86C13" w:rsidRPr="00792C85" w14:paraId="2372A95F" w14:textId="77777777" w:rsidTr="008E0DD3">
        <w:trPr>
          <w:cantSplit/>
          <w:jc w:val="center"/>
        </w:trPr>
        <w:tc>
          <w:tcPr>
            <w:tcW w:w="3615" w:type="dxa"/>
            <w:tcBorders>
              <w:top w:val="thickThinSmallGap" w:sz="24" w:space="0" w:color="auto"/>
            </w:tcBorders>
            <w:vAlign w:val="center"/>
          </w:tcPr>
          <w:p w14:paraId="44BF956F" w14:textId="77777777" w:rsidR="00C86C13" w:rsidRPr="00792C85" w:rsidRDefault="00C86C13" w:rsidP="00971DAA">
            <w:pPr>
              <w:pStyle w:val="List1"/>
              <w:numPr>
                <w:ilvl w:val="0"/>
                <w:numId w:val="26"/>
              </w:numPr>
            </w:pPr>
            <w:r w:rsidRPr="00792C85">
              <w:t>Produce guidance for Aids to Navigation Authorities on the user requirements and practical applications of e-Navigation, from berth to berth.</w:t>
            </w:r>
          </w:p>
        </w:tc>
        <w:tc>
          <w:tcPr>
            <w:tcW w:w="1415" w:type="dxa"/>
            <w:tcBorders>
              <w:top w:val="thickThinSmallGap" w:sz="24" w:space="0" w:color="auto"/>
            </w:tcBorders>
            <w:vAlign w:val="center"/>
          </w:tcPr>
          <w:p w14:paraId="04D4ACAD" w14:textId="77777777" w:rsidR="00C86C13" w:rsidRPr="00792C85" w:rsidRDefault="00C86C13" w:rsidP="008E0DD3">
            <w:pPr>
              <w:spacing w:before="40" w:after="40"/>
              <w:jc w:val="center"/>
              <w:rPr>
                <w:rFonts w:cs="Arial"/>
                <w:szCs w:val="22"/>
              </w:rPr>
            </w:pPr>
            <w:r w:rsidRPr="00792C85">
              <w:rPr>
                <w:rFonts w:cs="Arial"/>
                <w:szCs w:val="22"/>
              </w:rPr>
              <w:t>1 - 7</w:t>
            </w:r>
          </w:p>
        </w:tc>
        <w:tc>
          <w:tcPr>
            <w:tcW w:w="3577" w:type="dxa"/>
            <w:tcBorders>
              <w:top w:val="thickThinSmallGap" w:sz="24" w:space="0" w:color="auto"/>
            </w:tcBorders>
            <w:vAlign w:val="center"/>
          </w:tcPr>
          <w:p w14:paraId="6DF12B28" w14:textId="77777777" w:rsidR="00C86C13" w:rsidRPr="00792C85" w:rsidRDefault="00C86C13" w:rsidP="008E0DD3">
            <w:pPr>
              <w:pStyle w:val="List1text"/>
              <w:ind w:left="0"/>
              <w:rPr>
                <w:i/>
              </w:rPr>
            </w:pPr>
            <w:r w:rsidRPr="00792C85">
              <w:rPr>
                <w:i/>
              </w:rPr>
              <w:t>ANM take the lead.</w:t>
            </w:r>
          </w:p>
          <w:p w14:paraId="58119437" w14:textId="77777777" w:rsidR="00C86C13" w:rsidRPr="00792C85" w:rsidRDefault="00C86C13" w:rsidP="008E0DD3">
            <w:pPr>
              <w:pStyle w:val="List1text"/>
              <w:ind w:left="0"/>
              <w:rPr>
                <w:i/>
              </w:rPr>
            </w:pPr>
            <w:r w:rsidRPr="00792C85">
              <w:rPr>
                <w:i/>
              </w:rPr>
              <w:t>Together with e-NAV &amp; VTS Committees &amp; derived from IMO e-Navigation Strategy.</w:t>
            </w:r>
          </w:p>
        </w:tc>
        <w:tc>
          <w:tcPr>
            <w:tcW w:w="1256" w:type="dxa"/>
            <w:tcBorders>
              <w:top w:val="thickThinSmallGap" w:sz="24" w:space="0" w:color="auto"/>
            </w:tcBorders>
            <w:vAlign w:val="center"/>
          </w:tcPr>
          <w:p w14:paraId="356FF765" w14:textId="77777777" w:rsidR="00C86C13" w:rsidRPr="00792C85" w:rsidRDefault="00C86C13" w:rsidP="008E0DD3">
            <w:pPr>
              <w:pStyle w:val="List1text"/>
              <w:ind w:left="0"/>
              <w:jc w:val="center"/>
              <w:rPr>
                <w:i/>
              </w:rPr>
            </w:pPr>
            <w:r w:rsidRPr="00792C85">
              <w:rPr>
                <w:i/>
              </w:rPr>
              <w:t>5.6, 5.7, 13.6</w:t>
            </w:r>
          </w:p>
        </w:tc>
      </w:tr>
      <w:tr w:rsidR="00C86C13" w:rsidRPr="00792C85" w14:paraId="4D886B46" w14:textId="77777777" w:rsidTr="008E0DD3">
        <w:trPr>
          <w:cantSplit/>
          <w:jc w:val="center"/>
        </w:trPr>
        <w:tc>
          <w:tcPr>
            <w:tcW w:w="3615" w:type="dxa"/>
            <w:vAlign w:val="center"/>
          </w:tcPr>
          <w:p w14:paraId="08E1E153" w14:textId="77777777" w:rsidR="00077C44" w:rsidRPr="00740A0E" w:rsidRDefault="00077C44" w:rsidP="0008721A">
            <w:pPr>
              <w:pStyle w:val="List1"/>
            </w:pPr>
            <w:r w:rsidRPr="0008721A">
              <w:t>Review and update the existing IALA Guideline 1018 to include the impact of advances in e-Navigation on risk control measures</w:t>
            </w:r>
          </w:p>
        </w:tc>
        <w:tc>
          <w:tcPr>
            <w:tcW w:w="1415" w:type="dxa"/>
            <w:vAlign w:val="center"/>
          </w:tcPr>
          <w:p w14:paraId="5C8DDAEF" w14:textId="77777777" w:rsidR="00C86C13" w:rsidRPr="00792C85" w:rsidRDefault="00C86C13" w:rsidP="008E0DD3">
            <w:pPr>
              <w:spacing w:before="40" w:after="40"/>
              <w:jc w:val="center"/>
              <w:rPr>
                <w:rFonts w:cs="Arial"/>
                <w:szCs w:val="22"/>
              </w:rPr>
            </w:pPr>
            <w:r w:rsidRPr="00792C85">
              <w:rPr>
                <w:rFonts w:cs="Arial"/>
                <w:szCs w:val="22"/>
              </w:rPr>
              <w:t>1 - 7</w:t>
            </w:r>
          </w:p>
        </w:tc>
        <w:tc>
          <w:tcPr>
            <w:tcW w:w="3577" w:type="dxa"/>
            <w:vAlign w:val="center"/>
          </w:tcPr>
          <w:p w14:paraId="4914E77D" w14:textId="77777777" w:rsidR="00C86C13" w:rsidRPr="00792C85" w:rsidRDefault="00C86C13" w:rsidP="008E0DD3">
            <w:pPr>
              <w:pStyle w:val="List1text"/>
              <w:ind w:left="0"/>
              <w:rPr>
                <w:i/>
              </w:rPr>
            </w:pPr>
            <w:r w:rsidRPr="00792C85">
              <w:rPr>
                <w:i/>
              </w:rPr>
              <w:t>ANM take the lead.</w:t>
            </w:r>
          </w:p>
          <w:p w14:paraId="420194B4" w14:textId="77777777" w:rsidR="00C86C13" w:rsidRPr="00792C85" w:rsidRDefault="00C86C13" w:rsidP="008E0DD3">
            <w:pPr>
              <w:pStyle w:val="List1text"/>
              <w:ind w:left="0"/>
              <w:rPr>
                <w:i/>
              </w:rPr>
            </w:pPr>
            <w:r w:rsidRPr="00792C85">
              <w:rPr>
                <w:i/>
              </w:rPr>
              <w:t>Together with the e-NAV, EEP &amp; VTS Committees.</w:t>
            </w:r>
          </w:p>
        </w:tc>
        <w:tc>
          <w:tcPr>
            <w:tcW w:w="1256" w:type="dxa"/>
            <w:vAlign w:val="center"/>
          </w:tcPr>
          <w:p w14:paraId="51B2A59D" w14:textId="77777777" w:rsidR="00C86C13" w:rsidRPr="00792C85" w:rsidRDefault="00C86C13" w:rsidP="008E0DD3">
            <w:pPr>
              <w:pStyle w:val="List1text"/>
              <w:ind w:left="0"/>
              <w:jc w:val="center"/>
              <w:rPr>
                <w:i/>
              </w:rPr>
            </w:pPr>
            <w:r w:rsidRPr="00792C85">
              <w:rPr>
                <w:i/>
              </w:rPr>
              <w:t>5.7, 8.2, 10.7</w:t>
            </w:r>
          </w:p>
        </w:tc>
      </w:tr>
      <w:tr w:rsidR="00C86C13" w:rsidRPr="00792C85" w14:paraId="06837B7C" w14:textId="77777777" w:rsidTr="008E0DD3">
        <w:trPr>
          <w:cantSplit/>
          <w:jc w:val="center"/>
        </w:trPr>
        <w:tc>
          <w:tcPr>
            <w:tcW w:w="3615" w:type="dxa"/>
            <w:shd w:val="clear" w:color="auto" w:fill="auto"/>
            <w:vAlign w:val="center"/>
          </w:tcPr>
          <w:p w14:paraId="05884436" w14:textId="77777777" w:rsidR="00C86C13" w:rsidRPr="00792C85" w:rsidRDefault="00C86C13" w:rsidP="00971DAA">
            <w:pPr>
              <w:pStyle w:val="List1"/>
              <w:numPr>
                <w:ilvl w:val="0"/>
                <w:numId w:val="6"/>
              </w:numPr>
            </w:pPr>
            <w:r w:rsidRPr="00792C85">
              <w:t>Develop guidance on the application of maritime surface picture (e.g. AIS traffic data) for analysis in risk assessment and the provision of Aids to Navigation.</w:t>
            </w:r>
          </w:p>
        </w:tc>
        <w:tc>
          <w:tcPr>
            <w:tcW w:w="1415" w:type="dxa"/>
            <w:shd w:val="clear" w:color="auto" w:fill="auto"/>
            <w:vAlign w:val="center"/>
          </w:tcPr>
          <w:p w14:paraId="57AD6EAF" w14:textId="77777777" w:rsidR="00C86C13" w:rsidRPr="00792C85" w:rsidRDefault="00C86C13" w:rsidP="008E0DD3">
            <w:pPr>
              <w:spacing w:before="40" w:after="40"/>
              <w:jc w:val="center"/>
              <w:rPr>
                <w:rFonts w:cs="Arial"/>
                <w:szCs w:val="22"/>
              </w:rPr>
            </w:pPr>
            <w:r w:rsidRPr="00792C85">
              <w:rPr>
                <w:rFonts w:cs="Arial"/>
                <w:szCs w:val="22"/>
              </w:rPr>
              <w:t>2 – 5</w:t>
            </w:r>
          </w:p>
        </w:tc>
        <w:tc>
          <w:tcPr>
            <w:tcW w:w="3577" w:type="dxa"/>
            <w:shd w:val="clear" w:color="auto" w:fill="auto"/>
            <w:vAlign w:val="center"/>
          </w:tcPr>
          <w:p w14:paraId="337C09B7" w14:textId="77777777" w:rsidR="00C86C13" w:rsidRPr="00792C85" w:rsidRDefault="00C86C13" w:rsidP="008E0DD3">
            <w:pPr>
              <w:pStyle w:val="List1text"/>
              <w:ind w:left="0"/>
              <w:rPr>
                <w:i/>
              </w:rPr>
            </w:pPr>
            <w:r w:rsidRPr="00792C85">
              <w:rPr>
                <w:i/>
              </w:rPr>
              <w:t>ANM take the lead.</w:t>
            </w:r>
          </w:p>
          <w:p w14:paraId="388D78AA" w14:textId="77777777" w:rsidR="00C86C13" w:rsidRPr="00792C85" w:rsidRDefault="00C86C13" w:rsidP="005868A3">
            <w:pPr>
              <w:pStyle w:val="List1text"/>
              <w:ind w:left="0"/>
              <w:rPr>
                <w:i/>
              </w:rPr>
            </w:pPr>
            <w:r w:rsidRPr="00792C85">
              <w:rPr>
                <w:i/>
              </w:rPr>
              <w:t>In conjunction with the e-NAV &amp; VTS Committee.</w:t>
            </w:r>
          </w:p>
        </w:tc>
        <w:tc>
          <w:tcPr>
            <w:tcW w:w="1256" w:type="dxa"/>
            <w:vAlign w:val="center"/>
          </w:tcPr>
          <w:p w14:paraId="265ADAAA" w14:textId="77777777" w:rsidR="00C86C13" w:rsidRPr="00792C85" w:rsidRDefault="00C86C13" w:rsidP="008E0DD3">
            <w:pPr>
              <w:pStyle w:val="List1text"/>
              <w:ind w:left="0"/>
              <w:jc w:val="center"/>
              <w:rPr>
                <w:i/>
              </w:rPr>
            </w:pPr>
            <w:r w:rsidRPr="00792C85">
              <w:rPr>
                <w:i/>
              </w:rPr>
              <w:t>8.2, 10.7, 13.5</w:t>
            </w:r>
          </w:p>
        </w:tc>
      </w:tr>
      <w:tr w:rsidR="00C86C13" w:rsidRPr="00792C85" w14:paraId="50D88B0F" w14:textId="77777777" w:rsidTr="008E0DD3">
        <w:trPr>
          <w:cantSplit/>
          <w:jc w:val="center"/>
        </w:trPr>
        <w:tc>
          <w:tcPr>
            <w:tcW w:w="3615" w:type="dxa"/>
            <w:shd w:val="clear" w:color="auto" w:fill="auto"/>
            <w:vAlign w:val="center"/>
          </w:tcPr>
          <w:p w14:paraId="7D2501B6" w14:textId="77777777" w:rsidR="00C86C13" w:rsidRPr="00792C85" w:rsidRDefault="00654323" w:rsidP="00971DAA">
            <w:pPr>
              <w:pStyle w:val="List1"/>
              <w:numPr>
                <w:ilvl w:val="0"/>
                <w:numId w:val="6"/>
              </w:numPr>
            </w:pPr>
            <w:r w:rsidRPr="00792C85">
              <w:t>Review and update</w:t>
            </w:r>
            <w:r w:rsidR="00C86C13" w:rsidRPr="00792C85">
              <w:t xml:space="preserve"> guidance for AtoN Authorities</w:t>
            </w:r>
            <w:r w:rsidRPr="00792C85">
              <w:t>, including Guideline 1062,</w:t>
            </w:r>
            <w:r w:rsidR="00C86C13" w:rsidRPr="00792C85">
              <w:t xml:space="preserve"> in the use of Virtual Aids to Navigation assessing their use and contribution to safety of navigation.</w:t>
            </w:r>
          </w:p>
        </w:tc>
        <w:tc>
          <w:tcPr>
            <w:tcW w:w="1415" w:type="dxa"/>
            <w:shd w:val="clear" w:color="auto" w:fill="auto"/>
            <w:vAlign w:val="center"/>
          </w:tcPr>
          <w:p w14:paraId="0FBF8FC4" w14:textId="5F20621C" w:rsidR="00C86C13" w:rsidRPr="00792C85" w:rsidRDefault="00C86C13" w:rsidP="0008721A">
            <w:pPr>
              <w:spacing w:before="40" w:after="40"/>
              <w:jc w:val="center"/>
              <w:rPr>
                <w:rFonts w:cs="Arial"/>
                <w:szCs w:val="22"/>
              </w:rPr>
            </w:pPr>
            <w:r w:rsidRPr="00792C85">
              <w:rPr>
                <w:rFonts w:cs="Arial"/>
                <w:szCs w:val="22"/>
              </w:rPr>
              <w:t xml:space="preserve">1 </w:t>
            </w:r>
            <w:r w:rsidR="008B485F" w:rsidRPr="00792C85">
              <w:rPr>
                <w:rFonts w:cs="Arial"/>
                <w:szCs w:val="22"/>
              </w:rPr>
              <w:t>–</w:t>
            </w:r>
            <w:r w:rsidR="0008721A">
              <w:rPr>
                <w:rFonts w:cs="Arial"/>
                <w:szCs w:val="22"/>
              </w:rPr>
              <w:t xml:space="preserve"> </w:t>
            </w:r>
            <w:r w:rsidR="008B485F" w:rsidRPr="0008721A">
              <w:rPr>
                <w:rFonts w:cs="Arial"/>
                <w:szCs w:val="22"/>
              </w:rPr>
              <w:t>7</w:t>
            </w:r>
          </w:p>
        </w:tc>
        <w:tc>
          <w:tcPr>
            <w:tcW w:w="3577" w:type="dxa"/>
            <w:shd w:val="clear" w:color="auto" w:fill="auto"/>
            <w:vAlign w:val="center"/>
          </w:tcPr>
          <w:p w14:paraId="42FB145D" w14:textId="77777777" w:rsidR="00C86C13" w:rsidRPr="00792C85" w:rsidRDefault="00C86C13" w:rsidP="008E0DD3">
            <w:pPr>
              <w:pStyle w:val="List1text"/>
              <w:ind w:left="0"/>
              <w:rPr>
                <w:i/>
              </w:rPr>
            </w:pPr>
            <w:r w:rsidRPr="00792C85">
              <w:rPr>
                <w:i/>
              </w:rPr>
              <w:t>In collaboration with the other committees and the IHO.</w:t>
            </w:r>
          </w:p>
        </w:tc>
        <w:tc>
          <w:tcPr>
            <w:tcW w:w="1256" w:type="dxa"/>
            <w:vAlign w:val="center"/>
          </w:tcPr>
          <w:p w14:paraId="35491C89" w14:textId="77777777" w:rsidR="00C86C13" w:rsidRPr="00792C85" w:rsidRDefault="00C86C13" w:rsidP="008E0DD3">
            <w:pPr>
              <w:pStyle w:val="List1text"/>
              <w:ind w:left="0"/>
              <w:jc w:val="center"/>
              <w:rPr>
                <w:i/>
              </w:rPr>
            </w:pPr>
            <w:r w:rsidRPr="00792C85">
              <w:rPr>
                <w:i/>
              </w:rPr>
              <w:t>5.5</w:t>
            </w:r>
          </w:p>
        </w:tc>
      </w:tr>
      <w:tr w:rsidR="00C86C13" w:rsidRPr="00792C85" w14:paraId="7C48BB9B" w14:textId="77777777" w:rsidTr="008E0DD3">
        <w:trPr>
          <w:cantSplit/>
          <w:jc w:val="center"/>
        </w:trPr>
        <w:tc>
          <w:tcPr>
            <w:tcW w:w="3615" w:type="dxa"/>
            <w:shd w:val="clear" w:color="auto" w:fill="auto"/>
            <w:vAlign w:val="center"/>
          </w:tcPr>
          <w:p w14:paraId="1E5BAFBE" w14:textId="77777777" w:rsidR="00C86C13" w:rsidRPr="00792C85" w:rsidRDefault="00C86C13" w:rsidP="00971DAA">
            <w:pPr>
              <w:pStyle w:val="List1"/>
              <w:numPr>
                <w:ilvl w:val="0"/>
                <w:numId w:val="6"/>
              </w:numPr>
            </w:pPr>
            <w:r w:rsidRPr="00792C85">
              <w:t>Consider the IMO Wreck Removal Convention and its implications for AtoN Authorities and States.  Develop a Recommendation for IALA Members including guidance on marking ‘floating wreckage’, taking into account existing IALA guidance.</w:t>
            </w:r>
          </w:p>
        </w:tc>
        <w:tc>
          <w:tcPr>
            <w:tcW w:w="1415" w:type="dxa"/>
            <w:shd w:val="clear" w:color="auto" w:fill="auto"/>
            <w:vAlign w:val="center"/>
          </w:tcPr>
          <w:p w14:paraId="3E71D813" w14:textId="77777777" w:rsidR="00C86C13" w:rsidRPr="00792C85" w:rsidRDefault="00C86C13" w:rsidP="008E0DD3">
            <w:pPr>
              <w:spacing w:before="40" w:after="40"/>
              <w:jc w:val="center"/>
              <w:rPr>
                <w:rFonts w:cs="Arial"/>
                <w:szCs w:val="22"/>
              </w:rPr>
            </w:pPr>
            <w:r w:rsidRPr="00792C85">
              <w:rPr>
                <w:rFonts w:cs="Arial"/>
                <w:szCs w:val="22"/>
              </w:rPr>
              <w:t>1 – 3</w:t>
            </w:r>
          </w:p>
        </w:tc>
        <w:tc>
          <w:tcPr>
            <w:tcW w:w="3577" w:type="dxa"/>
            <w:shd w:val="clear" w:color="auto" w:fill="auto"/>
            <w:vAlign w:val="center"/>
          </w:tcPr>
          <w:p w14:paraId="307B38C1" w14:textId="77777777" w:rsidR="00C86C13" w:rsidRPr="00792C85" w:rsidRDefault="00C86C13" w:rsidP="008E0DD3">
            <w:pPr>
              <w:pStyle w:val="List1text"/>
              <w:ind w:left="0"/>
              <w:rPr>
                <w:i/>
              </w:rPr>
            </w:pPr>
            <w:r w:rsidRPr="00792C85">
              <w:rPr>
                <w:i/>
              </w:rPr>
              <w:t>Together with EEP and e-NAV Committees &amp; LAP</w:t>
            </w:r>
          </w:p>
        </w:tc>
        <w:tc>
          <w:tcPr>
            <w:tcW w:w="1256" w:type="dxa"/>
            <w:vAlign w:val="center"/>
          </w:tcPr>
          <w:p w14:paraId="023D1484" w14:textId="77777777" w:rsidR="00C86C13" w:rsidRPr="00792C85" w:rsidRDefault="00C86C13" w:rsidP="008E0DD3">
            <w:pPr>
              <w:pStyle w:val="List1text"/>
              <w:ind w:left="0"/>
              <w:jc w:val="center"/>
              <w:rPr>
                <w:i/>
              </w:rPr>
            </w:pPr>
            <w:r w:rsidRPr="00792C85">
              <w:rPr>
                <w:i/>
              </w:rPr>
              <w:t>5.5</w:t>
            </w:r>
          </w:p>
        </w:tc>
      </w:tr>
      <w:tr w:rsidR="00C86C13" w:rsidRPr="00792C85" w14:paraId="6C32CFDC" w14:textId="77777777" w:rsidTr="008E0DD3">
        <w:trPr>
          <w:cantSplit/>
          <w:jc w:val="center"/>
        </w:trPr>
        <w:tc>
          <w:tcPr>
            <w:tcW w:w="3615" w:type="dxa"/>
            <w:shd w:val="clear" w:color="auto" w:fill="auto"/>
            <w:vAlign w:val="center"/>
          </w:tcPr>
          <w:p w14:paraId="0D52173C" w14:textId="77777777" w:rsidR="00C86C13" w:rsidRPr="00792C85" w:rsidRDefault="00C86C13" w:rsidP="00971DAA">
            <w:pPr>
              <w:pStyle w:val="List1"/>
              <w:numPr>
                <w:ilvl w:val="0"/>
                <w:numId w:val="6"/>
              </w:numPr>
            </w:pPr>
            <w:r w:rsidRPr="00792C85">
              <w:lastRenderedPageBreak/>
              <w:t>Co-ordinate a limited review of the IALA NAVGUIDE to incorporate amended Guidelines and Recommendations and other necessary updates.</w:t>
            </w:r>
          </w:p>
        </w:tc>
        <w:tc>
          <w:tcPr>
            <w:tcW w:w="1415" w:type="dxa"/>
            <w:shd w:val="clear" w:color="auto" w:fill="auto"/>
            <w:vAlign w:val="center"/>
          </w:tcPr>
          <w:p w14:paraId="21520ED3" w14:textId="77777777" w:rsidR="00C86C13" w:rsidRPr="00792C85" w:rsidRDefault="00C86C13" w:rsidP="008E0DD3">
            <w:pPr>
              <w:spacing w:before="40" w:after="40"/>
              <w:jc w:val="center"/>
              <w:rPr>
                <w:rFonts w:cs="Arial"/>
                <w:szCs w:val="22"/>
              </w:rPr>
            </w:pPr>
            <w:r w:rsidRPr="00792C85">
              <w:rPr>
                <w:rFonts w:cs="Arial"/>
                <w:szCs w:val="22"/>
              </w:rPr>
              <w:t>1 – 7</w:t>
            </w:r>
          </w:p>
        </w:tc>
        <w:tc>
          <w:tcPr>
            <w:tcW w:w="3577" w:type="dxa"/>
            <w:shd w:val="clear" w:color="auto" w:fill="auto"/>
            <w:vAlign w:val="center"/>
          </w:tcPr>
          <w:p w14:paraId="640F66B4" w14:textId="77777777" w:rsidR="00C86C13" w:rsidRPr="00792C85" w:rsidRDefault="00C86C13" w:rsidP="008E0DD3">
            <w:pPr>
              <w:pStyle w:val="List1text"/>
              <w:ind w:left="0"/>
              <w:rPr>
                <w:i/>
              </w:rPr>
            </w:pPr>
            <w:r w:rsidRPr="00792C85">
              <w:rPr>
                <w:i/>
              </w:rPr>
              <w:t>In conjunction with other IALA Committees / ad hoc groups.</w:t>
            </w:r>
          </w:p>
        </w:tc>
        <w:tc>
          <w:tcPr>
            <w:tcW w:w="1256" w:type="dxa"/>
            <w:vAlign w:val="center"/>
          </w:tcPr>
          <w:p w14:paraId="3DE3EE1E" w14:textId="77777777" w:rsidR="00C86C13" w:rsidRPr="00792C85" w:rsidRDefault="00C86C13" w:rsidP="008E0DD3">
            <w:pPr>
              <w:pStyle w:val="List1text"/>
              <w:ind w:left="0"/>
              <w:jc w:val="center"/>
              <w:rPr>
                <w:i/>
              </w:rPr>
            </w:pPr>
          </w:p>
        </w:tc>
      </w:tr>
      <w:tr w:rsidR="00C86C13" w:rsidRPr="00792C85" w14:paraId="5A79327C" w14:textId="77777777" w:rsidTr="008E0DD3">
        <w:trPr>
          <w:cantSplit/>
          <w:jc w:val="center"/>
        </w:trPr>
        <w:tc>
          <w:tcPr>
            <w:tcW w:w="3615" w:type="dxa"/>
            <w:shd w:val="clear" w:color="auto" w:fill="auto"/>
            <w:vAlign w:val="center"/>
          </w:tcPr>
          <w:p w14:paraId="745D1864" w14:textId="77777777" w:rsidR="00C86C13" w:rsidRPr="00792C85" w:rsidRDefault="00C86C13" w:rsidP="00971DAA">
            <w:pPr>
              <w:pStyle w:val="List1"/>
              <w:numPr>
                <w:ilvl w:val="0"/>
                <w:numId w:val="6"/>
              </w:numPr>
            </w:pPr>
            <w:r w:rsidRPr="00792C85">
              <w:t>Develop guidance on issues derived from revision of the MBS, such as the clarification of auxiliary marks, including examples of those debated during the consultation and drafting process.</w:t>
            </w:r>
          </w:p>
        </w:tc>
        <w:tc>
          <w:tcPr>
            <w:tcW w:w="1415" w:type="dxa"/>
            <w:shd w:val="clear" w:color="auto" w:fill="auto"/>
            <w:vAlign w:val="center"/>
          </w:tcPr>
          <w:p w14:paraId="327D9CB4" w14:textId="77777777" w:rsidR="00C86C13" w:rsidRPr="00792C85" w:rsidRDefault="00C86C13" w:rsidP="008E0DD3">
            <w:pPr>
              <w:spacing w:before="40" w:after="40"/>
              <w:jc w:val="center"/>
              <w:rPr>
                <w:rFonts w:cs="Arial"/>
                <w:szCs w:val="22"/>
              </w:rPr>
            </w:pPr>
            <w:r w:rsidRPr="00792C85">
              <w:rPr>
                <w:rFonts w:cs="Arial"/>
                <w:szCs w:val="22"/>
              </w:rPr>
              <w:t>4 – 6</w:t>
            </w:r>
          </w:p>
        </w:tc>
        <w:tc>
          <w:tcPr>
            <w:tcW w:w="3577" w:type="dxa"/>
            <w:shd w:val="clear" w:color="auto" w:fill="auto"/>
            <w:vAlign w:val="center"/>
          </w:tcPr>
          <w:p w14:paraId="17F18048" w14:textId="77777777" w:rsidR="00C86C13" w:rsidRPr="00792C85" w:rsidRDefault="00C86C13" w:rsidP="008E0DD3">
            <w:pPr>
              <w:pStyle w:val="BodyText"/>
            </w:pPr>
            <w:r w:rsidRPr="00792C85">
              <w:t>To include the principles of marking harbours / ports, e.g.:</w:t>
            </w:r>
          </w:p>
          <w:p w14:paraId="26D30A4C" w14:textId="77777777" w:rsidR="00C86C13" w:rsidRPr="00792C85" w:rsidRDefault="00C86C13" w:rsidP="00971DAA">
            <w:pPr>
              <w:pStyle w:val="BodyText"/>
              <w:numPr>
                <w:ilvl w:val="0"/>
                <w:numId w:val="11"/>
              </w:numPr>
              <w:ind w:left="413" w:hanging="413"/>
            </w:pPr>
            <w:r w:rsidRPr="00792C85">
              <w:t>Breakwater / Entrance lights, including:</w:t>
            </w:r>
          </w:p>
          <w:p w14:paraId="093ECBAC" w14:textId="77777777" w:rsidR="00C86C13" w:rsidRPr="00792C85" w:rsidRDefault="00C86C13" w:rsidP="00971DAA">
            <w:pPr>
              <w:widowControl w:val="0"/>
              <w:numPr>
                <w:ilvl w:val="1"/>
                <w:numId w:val="10"/>
              </w:numPr>
              <w:tabs>
                <w:tab w:val="clear" w:pos="1620"/>
              </w:tabs>
              <w:autoSpaceDE w:val="0"/>
              <w:autoSpaceDN w:val="0"/>
              <w:adjustRightInd w:val="0"/>
              <w:spacing w:before="120" w:after="120"/>
              <w:ind w:left="416" w:hanging="283"/>
              <w:jc w:val="both"/>
              <w:rPr>
                <w:rFonts w:cs="Arial"/>
                <w:sz w:val="20"/>
              </w:rPr>
            </w:pPr>
            <w:proofErr w:type="gramStart"/>
            <w:r w:rsidRPr="00792C85">
              <w:rPr>
                <w:rFonts w:cs="Arial"/>
                <w:sz w:val="20"/>
              </w:rPr>
              <w:t>when</w:t>
            </w:r>
            <w:proofErr w:type="gramEnd"/>
            <w:r w:rsidRPr="00792C85">
              <w:rPr>
                <w:rFonts w:cs="Arial"/>
                <w:sz w:val="20"/>
              </w:rPr>
              <w:t xml:space="preserve"> the one breakwater / entrance light may not be opposite the other, but extend further out to sea (as a protruding point)</w:t>
            </w:r>
          </w:p>
          <w:p w14:paraId="49183297" w14:textId="77777777" w:rsidR="00C86C13" w:rsidRPr="00792C85" w:rsidRDefault="00C86C13" w:rsidP="00971DAA">
            <w:pPr>
              <w:widowControl w:val="0"/>
              <w:numPr>
                <w:ilvl w:val="1"/>
                <w:numId w:val="10"/>
              </w:numPr>
              <w:tabs>
                <w:tab w:val="clear" w:pos="1620"/>
              </w:tabs>
              <w:autoSpaceDE w:val="0"/>
              <w:autoSpaceDN w:val="0"/>
              <w:adjustRightInd w:val="0"/>
              <w:spacing w:before="120" w:after="120"/>
              <w:ind w:left="416" w:hanging="283"/>
              <w:jc w:val="both"/>
              <w:rPr>
                <w:rFonts w:cs="Arial"/>
                <w:sz w:val="20"/>
              </w:rPr>
            </w:pPr>
            <w:proofErr w:type="gramStart"/>
            <w:r w:rsidRPr="00792C85">
              <w:rPr>
                <w:rFonts w:cs="Arial"/>
                <w:sz w:val="20"/>
              </w:rPr>
              <w:t>when</w:t>
            </w:r>
            <w:proofErr w:type="gramEnd"/>
            <w:r w:rsidRPr="00792C85">
              <w:rPr>
                <w:rFonts w:cs="Arial"/>
                <w:sz w:val="20"/>
              </w:rPr>
              <w:t xml:space="preserve"> should a breakwater light be red / green and when can it be a white light</w:t>
            </w:r>
          </w:p>
          <w:p w14:paraId="4059B208" w14:textId="77777777" w:rsidR="00C86C13" w:rsidRPr="00792C85" w:rsidRDefault="00C86C13" w:rsidP="00971DAA">
            <w:pPr>
              <w:widowControl w:val="0"/>
              <w:numPr>
                <w:ilvl w:val="1"/>
                <w:numId w:val="10"/>
              </w:numPr>
              <w:tabs>
                <w:tab w:val="clear" w:pos="1620"/>
              </w:tabs>
              <w:autoSpaceDE w:val="0"/>
              <w:autoSpaceDN w:val="0"/>
              <w:adjustRightInd w:val="0"/>
              <w:spacing w:before="120" w:after="120"/>
              <w:ind w:left="416" w:hanging="283"/>
              <w:jc w:val="both"/>
              <w:rPr>
                <w:rFonts w:cs="Arial"/>
                <w:sz w:val="20"/>
              </w:rPr>
            </w:pPr>
            <w:proofErr w:type="gramStart"/>
            <w:r w:rsidRPr="00792C85">
              <w:rPr>
                <w:rFonts w:cs="Arial"/>
                <w:sz w:val="20"/>
              </w:rPr>
              <w:t>a</w:t>
            </w:r>
            <w:proofErr w:type="gramEnd"/>
            <w:r w:rsidRPr="00792C85">
              <w:rPr>
                <w:rFonts w:cs="Arial"/>
                <w:sz w:val="20"/>
              </w:rPr>
              <w:t xml:space="preserve"> long breakwater needs to be marked halfway</w:t>
            </w:r>
          </w:p>
          <w:p w14:paraId="4C0FBB51" w14:textId="77777777" w:rsidR="00C86C13" w:rsidRPr="00792C85" w:rsidRDefault="00C86C13" w:rsidP="00971DAA">
            <w:pPr>
              <w:pStyle w:val="BodyText"/>
              <w:numPr>
                <w:ilvl w:val="0"/>
                <w:numId w:val="11"/>
              </w:numPr>
              <w:ind w:left="413" w:hanging="413"/>
            </w:pPr>
            <w:r w:rsidRPr="00792C85">
              <w:t>Quay / jetty lights, including when lights are required to be on both sides of a jetty</w:t>
            </w:r>
          </w:p>
          <w:p w14:paraId="1291E72C" w14:textId="77777777" w:rsidR="00C86C13" w:rsidRPr="00792C85" w:rsidRDefault="00C86C13" w:rsidP="00971DAA">
            <w:pPr>
              <w:pStyle w:val="BodyText"/>
              <w:numPr>
                <w:ilvl w:val="0"/>
                <w:numId w:val="11"/>
              </w:numPr>
              <w:ind w:left="413" w:hanging="413"/>
            </w:pPr>
            <w:r w:rsidRPr="00792C85">
              <w:t>Other points of interest</w:t>
            </w:r>
          </w:p>
          <w:p w14:paraId="025E472C" w14:textId="77777777" w:rsidR="00C86C13" w:rsidRPr="00792C85" w:rsidRDefault="00C86C13" w:rsidP="00971DAA">
            <w:pPr>
              <w:pStyle w:val="BodyText"/>
              <w:numPr>
                <w:ilvl w:val="0"/>
                <w:numId w:val="11"/>
              </w:numPr>
              <w:ind w:left="413" w:hanging="413"/>
            </w:pPr>
            <w:r w:rsidRPr="00792C85">
              <w:t>Bridge markings</w:t>
            </w:r>
          </w:p>
          <w:p w14:paraId="75DD21B2" w14:textId="77777777" w:rsidR="00C86C13" w:rsidRPr="00792C85" w:rsidRDefault="00C86C13" w:rsidP="00971DAA">
            <w:pPr>
              <w:pStyle w:val="BodyText"/>
              <w:numPr>
                <w:ilvl w:val="0"/>
                <w:numId w:val="11"/>
              </w:numPr>
              <w:ind w:left="413" w:hanging="413"/>
            </w:pPr>
            <w:r w:rsidRPr="00792C85">
              <w:t>Port Traffic Signals</w:t>
            </w:r>
          </w:p>
          <w:p w14:paraId="3F62AB25" w14:textId="77777777" w:rsidR="00C86C13" w:rsidRPr="00792C85" w:rsidRDefault="00C86C13" w:rsidP="00971DAA">
            <w:pPr>
              <w:pStyle w:val="BodyText"/>
              <w:numPr>
                <w:ilvl w:val="0"/>
                <w:numId w:val="11"/>
              </w:numPr>
              <w:ind w:left="413" w:hanging="413"/>
            </w:pPr>
            <w:r w:rsidRPr="00792C85">
              <w:t>Principles of marking inland waterways with a combination of fixed and floating AtoN.</w:t>
            </w:r>
          </w:p>
        </w:tc>
        <w:tc>
          <w:tcPr>
            <w:tcW w:w="1256" w:type="dxa"/>
            <w:vAlign w:val="center"/>
          </w:tcPr>
          <w:p w14:paraId="474C7033" w14:textId="77777777" w:rsidR="00C86C13" w:rsidRPr="00792C85" w:rsidRDefault="00C86C13" w:rsidP="008E0DD3">
            <w:pPr>
              <w:pStyle w:val="BodyText"/>
              <w:jc w:val="center"/>
            </w:pPr>
          </w:p>
        </w:tc>
      </w:tr>
      <w:tr w:rsidR="00C86C13" w:rsidRPr="00792C85" w14:paraId="55E6A1F6" w14:textId="77777777" w:rsidTr="008E0DD3">
        <w:trPr>
          <w:cantSplit/>
          <w:jc w:val="center"/>
        </w:trPr>
        <w:tc>
          <w:tcPr>
            <w:tcW w:w="3615" w:type="dxa"/>
            <w:shd w:val="clear" w:color="auto" w:fill="auto"/>
            <w:vAlign w:val="center"/>
          </w:tcPr>
          <w:p w14:paraId="7692B6B4" w14:textId="77777777" w:rsidR="00C86C13" w:rsidRPr="00792C85" w:rsidRDefault="00C86C13" w:rsidP="00971DAA">
            <w:pPr>
              <w:pStyle w:val="List1"/>
              <w:numPr>
                <w:ilvl w:val="0"/>
                <w:numId w:val="6"/>
              </w:numPr>
            </w:pPr>
            <w:r w:rsidRPr="00792C85">
              <w:t>Produce Quality Management and Training guidance for AtoN services and service providers in an e-Navigation environment, in support of the IALA World-Wide Academy.  Review IALA Guideline 1052.</w:t>
            </w:r>
          </w:p>
        </w:tc>
        <w:tc>
          <w:tcPr>
            <w:tcW w:w="1415" w:type="dxa"/>
            <w:shd w:val="clear" w:color="auto" w:fill="auto"/>
            <w:vAlign w:val="center"/>
          </w:tcPr>
          <w:p w14:paraId="75781AA9" w14:textId="7691C54E" w:rsidR="00C86C13" w:rsidRPr="00792C85" w:rsidRDefault="00C86C13" w:rsidP="0008721A">
            <w:pPr>
              <w:spacing w:before="40" w:after="40"/>
              <w:jc w:val="center"/>
              <w:rPr>
                <w:rFonts w:cs="Arial"/>
                <w:szCs w:val="22"/>
              </w:rPr>
            </w:pPr>
            <w:r w:rsidRPr="00792C85">
              <w:rPr>
                <w:rFonts w:cs="Arial"/>
                <w:szCs w:val="22"/>
              </w:rPr>
              <w:t>3 –</w:t>
            </w:r>
            <w:r w:rsidR="008B485F" w:rsidRPr="0008721A">
              <w:rPr>
                <w:rFonts w:cs="Arial"/>
                <w:szCs w:val="22"/>
              </w:rPr>
              <w:t>7</w:t>
            </w:r>
          </w:p>
        </w:tc>
        <w:tc>
          <w:tcPr>
            <w:tcW w:w="3577" w:type="dxa"/>
            <w:shd w:val="clear" w:color="auto" w:fill="auto"/>
            <w:vAlign w:val="center"/>
          </w:tcPr>
          <w:p w14:paraId="1BA3CE97" w14:textId="77777777" w:rsidR="00C86C13" w:rsidRPr="00792C85" w:rsidRDefault="00C86C13" w:rsidP="008E0DD3">
            <w:pPr>
              <w:spacing w:before="40" w:after="40"/>
              <w:rPr>
                <w:rFonts w:cs="Arial"/>
                <w:i/>
                <w:strike/>
                <w:szCs w:val="22"/>
              </w:rPr>
            </w:pPr>
            <w:r w:rsidRPr="00792C85">
              <w:rPr>
                <w:i/>
              </w:rPr>
              <w:t>In conjunction with the other Committees.</w:t>
            </w:r>
          </w:p>
        </w:tc>
        <w:tc>
          <w:tcPr>
            <w:tcW w:w="1256" w:type="dxa"/>
            <w:vAlign w:val="center"/>
          </w:tcPr>
          <w:p w14:paraId="763940CF" w14:textId="77777777" w:rsidR="00C86C13" w:rsidRPr="00792C85" w:rsidRDefault="00C86C13" w:rsidP="008E0DD3">
            <w:pPr>
              <w:spacing w:before="40" w:after="40"/>
              <w:jc w:val="center"/>
              <w:rPr>
                <w:i/>
              </w:rPr>
            </w:pPr>
            <w:r w:rsidRPr="00792C85">
              <w:rPr>
                <w:i/>
              </w:rPr>
              <w:t>5.6, 7.1, 10.8, 13.6</w:t>
            </w:r>
          </w:p>
          <w:p w14:paraId="0D7829C2" w14:textId="77777777" w:rsidR="00C86C13" w:rsidRPr="00792C85" w:rsidRDefault="00C86C13" w:rsidP="008E0DD3">
            <w:pPr>
              <w:spacing w:before="40" w:after="40"/>
              <w:jc w:val="center"/>
              <w:rPr>
                <w:i/>
              </w:rPr>
            </w:pPr>
            <w:r w:rsidRPr="00792C85">
              <w:rPr>
                <w:i/>
              </w:rPr>
              <w:t>18.1</w:t>
            </w:r>
          </w:p>
        </w:tc>
      </w:tr>
      <w:tr w:rsidR="00C86C13" w:rsidRPr="00792C85" w14:paraId="7F5C0C1E" w14:textId="77777777" w:rsidTr="008E0DD3">
        <w:trPr>
          <w:cantSplit/>
          <w:jc w:val="center"/>
        </w:trPr>
        <w:tc>
          <w:tcPr>
            <w:tcW w:w="3615" w:type="dxa"/>
            <w:shd w:val="clear" w:color="auto" w:fill="auto"/>
            <w:vAlign w:val="center"/>
          </w:tcPr>
          <w:p w14:paraId="0BE033D6" w14:textId="77777777" w:rsidR="00C86C13" w:rsidRPr="00792C85" w:rsidRDefault="00654323" w:rsidP="00971DAA">
            <w:pPr>
              <w:pStyle w:val="List1"/>
              <w:numPr>
                <w:ilvl w:val="0"/>
                <w:numId w:val="6"/>
              </w:numPr>
            </w:pPr>
            <w:r w:rsidRPr="00792C85">
              <w:t>Review and update</w:t>
            </w:r>
            <w:r w:rsidR="00C86C13" w:rsidRPr="00792C85">
              <w:t xml:space="preserve"> guidance for AtoN Authorities on level of service and changing user requirement; such as need for landfall lights and unlit AtoN. Review IALA Guideline 1004.</w:t>
            </w:r>
          </w:p>
        </w:tc>
        <w:tc>
          <w:tcPr>
            <w:tcW w:w="1415" w:type="dxa"/>
            <w:shd w:val="clear" w:color="auto" w:fill="auto"/>
            <w:vAlign w:val="center"/>
          </w:tcPr>
          <w:p w14:paraId="33314793" w14:textId="77777777" w:rsidR="00C86C13" w:rsidRPr="00792C85" w:rsidRDefault="00C86C13" w:rsidP="008E0DD3">
            <w:pPr>
              <w:spacing w:before="40" w:after="40"/>
              <w:jc w:val="center"/>
              <w:rPr>
                <w:rFonts w:cs="Arial"/>
                <w:szCs w:val="22"/>
              </w:rPr>
            </w:pPr>
            <w:r w:rsidRPr="00792C85">
              <w:rPr>
                <w:rFonts w:cs="Arial"/>
                <w:szCs w:val="22"/>
              </w:rPr>
              <w:t>2 – 5</w:t>
            </w:r>
          </w:p>
        </w:tc>
        <w:tc>
          <w:tcPr>
            <w:tcW w:w="3577" w:type="dxa"/>
            <w:shd w:val="clear" w:color="auto" w:fill="auto"/>
            <w:vAlign w:val="center"/>
          </w:tcPr>
          <w:p w14:paraId="04939A0A" w14:textId="77777777" w:rsidR="00C86C13" w:rsidRPr="00792C85" w:rsidRDefault="00C86C13" w:rsidP="008E0DD3">
            <w:pPr>
              <w:pStyle w:val="List1text"/>
              <w:ind w:left="0"/>
              <w:rPr>
                <w:i/>
                <w:iCs/>
              </w:rPr>
            </w:pPr>
            <w:r w:rsidRPr="00792C85">
              <w:rPr>
                <w:i/>
                <w:iCs/>
              </w:rPr>
              <w:t>In conjunction with the EEP Committee.</w:t>
            </w:r>
          </w:p>
        </w:tc>
        <w:tc>
          <w:tcPr>
            <w:tcW w:w="1256" w:type="dxa"/>
            <w:vAlign w:val="center"/>
          </w:tcPr>
          <w:p w14:paraId="2D89179F" w14:textId="77777777" w:rsidR="00C86C13" w:rsidRPr="00792C85" w:rsidRDefault="00C86C13" w:rsidP="008E0DD3">
            <w:pPr>
              <w:pStyle w:val="List1text"/>
              <w:ind w:left="0"/>
              <w:jc w:val="center"/>
              <w:rPr>
                <w:i/>
                <w:iCs/>
              </w:rPr>
            </w:pPr>
            <w:r w:rsidRPr="00792C85">
              <w:rPr>
                <w:i/>
                <w:iCs/>
              </w:rPr>
              <w:t>5.4, 5.6, 5.7, 13.6</w:t>
            </w:r>
          </w:p>
        </w:tc>
      </w:tr>
      <w:tr w:rsidR="00C86C13" w:rsidRPr="00792C85" w14:paraId="1C9F9C62" w14:textId="77777777" w:rsidTr="008E0DD3">
        <w:trPr>
          <w:cantSplit/>
          <w:jc w:val="center"/>
        </w:trPr>
        <w:tc>
          <w:tcPr>
            <w:tcW w:w="3615" w:type="dxa"/>
            <w:shd w:val="clear" w:color="auto" w:fill="auto"/>
            <w:vAlign w:val="center"/>
          </w:tcPr>
          <w:p w14:paraId="0949E78B" w14:textId="7860B930" w:rsidR="00C86C13" w:rsidRPr="00792C85" w:rsidRDefault="00C86C13" w:rsidP="0008721A">
            <w:pPr>
              <w:pStyle w:val="List1"/>
              <w:numPr>
                <w:ilvl w:val="0"/>
                <w:numId w:val="6"/>
              </w:numPr>
            </w:pPr>
            <w:r w:rsidRPr="00792C85">
              <w:lastRenderedPageBreak/>
              <w:t>Develop and update IALA Recommendation O-113 on the Marking of fixed bridges over navigable waters.</w:t>
            </w:r>
          </w:p>
        </w:tc>
        <w:tc>
          <w:tcPr>
            <w:tcW w:w="1415" w:type="dxa"/>
            <w:shd w:val="clear" w:color="auto" w:fill="auto"/>
            <w:vAlign w:val="center"/>
          </w:tcPr>
          <w:p w14:paraId="734470B9" w14:textId="77777777" w:rsidR="00C86C13" w:rsidRPr="00792C85" w:rsidRDefault="00C86C13" w:rsidP="008E0DD3">
            <w:pPr>
              <w:spacing w:before="40" w:after="40"/>
              <w:jc w:val="center"/>
              <w:rPr>
                <w:rFonts w:cs="Arial"/>
                <w:szCs w:val="22"/>
              </w:rPr>
            </w:pPr>
            <w:r w:rsidRPr="00792C85">
              <w:rPr>
                <w:rFonts w:cs="Arial"/>
                <w:szCs w:val="22"/>
              </w:rPr>
              <w:t>1 – 3</w:t>
            </w:r>
          </w:p>
        </w:tc>
        <w:tc>
          <w:tcPr>
            <w:tcW w:w="3577" w:type="dxa"/>
            <w:shd w:val="clear" w:color="auto" w:fill="auto"/>
            <w:vAlign w:val="center"/>
          </w:tcPr>
          <w:p w14:paraId="23A55003" w14:textId="77777777" w:rsidR="00C86C13" w:rsidRPr="00792C85" w:rsidRDefault="00C86C13" w:rsidP="008E0DD3">
            <w:pPr>
              <w:pStyle w:val="List1text"/>
              <w:ind w:left="0"/>
              <w:rPr>
                <w:i/>
                <w:iCs/>
              </w:rPr>
            </w:pPr>
            <w:r w:rsidRPr="00792C85">
              <w:rPr>
                <w:i/>
                <w:iCs/>
              </w:rPr>
              <w:t>In conjunction with the other Committees.</w:t>
            </w:r>
          </w:p>
        </w:tc>
        <w:tc>
          <w:tcPr>
            <w:tcW w:w="1256" w:type="dxa"/>
            <w:vAlign w:val="center"/>
          </w:tcPr>
          <w:p w14:paraId="17FB3EA9" w14:textId="77777777" w:rsidR="00C86C13" w:rsidRPr="00792C85" w:rsidRDefault="00C86C13" w:rsidP="008E0DD3">
            <w:pPr>
              <w:pStyle w:val="List1text"/>
              <w:ind w:left="0"/>
              <w:jc w:val="center"/>
              <w:rPr>
                <w:i/>
                <w:iCs/>
              </w:rPr>
            </w:pPr>
          </w:p>
        </w:tc>
      </w:tr>
      <w:tr w:rsidR="00C86C13" w:rsidRPr="00792C85" w14:paraId="71C73D16" w14:textId="77777777" w:rsidTr="008E0DD3">
        <w:trPr>
          <w:cantSplit/>
          <w:jc w:val="center"/>
        </w:trPr>
        <w:tc>
          <w:tcPr>
            <w:tcW w:w="3615" w:type="dxa"/>
            <w:shd w:val="clear" w:color="auto" w:fill="auto"/>
            <w:vAlign w:val="center"/>
          </w:tcPr>
          <w:p w14:paraId="323F1DEA" w14:textId="77777777" w:rsidR="00C86C13" w:rsidRPr="00792C85" w:rsidRDefault="00C86C13" w:rsidP="00971DAA">
            <w:pPr>
              <w:pStyle w:val="List1"/>
              <w:numPr>
                <w:ilvl w:val="0"/>
                <w:numId w:val="6"/>
              </w:numPr>
            </w:pPr>
            <w:r w:rsidRPr="00792C85">
              <w:t xml:space="preserve">Review IALA Recommendation O-104 of 1998, for off station Signals for Major Floating Aids to Navigation and extended to considerations of Buoys of Primary Navigation Significance (BPNS) and so called </w:t>
            </w:r>
            <w:proofErr w:type="spellStart"/>
            <w:r w:rsidRPr="00792C85">
              <w:t>Superbuoys</w:t>
            </w:r>
            <w:proofErr w:type="spellEnd"/>
            <w:r w:rsidRPr="00792C85">
              <w:t>.</w:t>
            </w:r>
          </w:p>
        </w:tc>
        <w:tc>
          <w:tcPr>
            <w:tcW w:w="1415" w:type="dxa"/>
            <w:shd w:val="clear" w:color="auto" w:fill="auto"/>
            <w:vAlign w:val="center"/>
          </w:tcPr>
          <w:p w14:paraId="3A6B6A55" w14:textId="77777777" w:rsidR="00C86C13" w:rsidRPr="00792C85" w:rsidRDefault="00C86C13" w:rsidP="008E0DD3">
            <w:pPr>
              <w:spacing w:before="40" w:after="40"/>
              <w:jc w:val="center"/>
              <w:rPr>
                <w:rFonts w:cs="Arial"/>
                <w:szCs w:val="22"/>
              </w:rPr>
            </w:pPr>
            <w:r w:rsidRPr="00792C85">
              <w:rPr>
                <w:rFonts w:cs="Arial"/>
                <w:szCs w:val="22"/>
              </w:rPr>
              <w:t>2 – 4</w:t>
            </w:r>
          </w:p>
        </w:tc>
        <w:tc>
          <w:tcPr>
            <w:tcW w:w="3577" w:type="dxa"/>
            <w:shd w:val="clear" w:color="auto" w:fill="auto"/>
            <w:vAlign w:val="center"/>
          </w:tcPr>
          <w:p w14:paraId="45DB0DEE" w14:textId="77777777" w:rsidR="00C86C13" w:rsidRPr="00792C85" w:rsidRDefault="00C86C13" w:rsidP="008E0DD3">
            <w:pPr>
              <w:pStyle w:val="List1text"/>
              <w:ind w:left="0"/>
              <w:rPr>
                <w:i/>
                <w:iCs/>
              </w:rPr>
            </w:pPr>
          </w:p>
        </w:tc>
        <w:tc>
          <w:tcPr>
            <w:tcW w:w="1256" w:type="dxa"/>
            <w:vAlign w:val="center"/>
          </w:tcPr>
          <w:p w14:paraId="7FB22F23" w14:textId="77777777" w:rsidR="00C86C13" w:rsidRPr="00792C85" w:rsidRDefault="00C86C13" w:rsidP="008E0DD3">
            <w:pPr>
              <w:pStyle w:val="List1text"/>
              <w:ind w:left="0"/>
              <w:jc w:val="center"/>
              <w:rPr>
                <w:i/>
                <w:iCs/>
              </w:rPr>
            </w:pPr>
          </w:p>
        </w:tc>
      </w:tr>
      <w:tr w:rsidR="00C86C13" w:rsidRPr="00792C85" w14:paraId="0A86A520" w14:textId="77777777" w:rsidTr="008E0DD3">
        <w:trPr>
          <w:cantSplit/>
          <w:jc w:val="center"/>
        </w:trPr>
        <w:tc>
          <w:tcPr>
            <w:tcW w:w="3615" w:type="dxa"/>
            <w:shd w:val="clear" w:color="auto" w:fill="auto"/>
            <w:vAlign w:val="center"/>
          </w:tcPr>
          <w:p w14:paraId="037F5A13" w14:textId="77777777" w:rsidR="00C86C13" w:rsidRPr="00792C85" w:rsidRDefault="00C86C13" w:rsidP="00971DAA">
            <w:pPr>
              <w:pStyle w:val="List1"/>
              <w:numPr>
                <w:ilvl w:val="0"/>
                <w:numId w:val="6"/>
              </w:numPr>
            </w:pPr>
            <w:r w:rsidRPr="00792C85">
              <w:t>Review IALA Recommendation O-139 on the Marking of Man-made Off-shore structures.</w:t>
            </w:r>
          </w:p>
          <w:p w14:paraId="47AF3FBA" w14:textId="77777777" w:rsidR="00C86C13" w:rsidRPr="00792C85" w:rsidRDefault="00C86C13" w:rsidP="00971DAA">
            <w:pPr>
              <w:pStyle w:val="List1indent1"/>
              <w:numPr>
                <w:ilvl w:val="1"/>
                <w:numId w:val="6"/>
              </w:numPr>
            </w:pPr>
            <w:r w:rsidRPr="00792C85">
              <w:t xml:space="preserve">Marking of off-shore renewable energy installations (OREI) and the minimum distance that OREIs can be positioned from a TSS and / or shipping route </w:t>
            </w:r>
          </w:p>
          <w:p w14:paraId="292C9E95" w14:textId="77777777" w:rsidR="00C86C13" w:rsidRPr="00792C85" w:rsidRDefault="00C86C13" w:rsidP="00971DAA">
            <w:pPr>
              <w:pStyle w:val="List1indent1"/>
              <w:numPr>
                <w:ilvl w:val="1"/>
                <w:numId w:val="6"/>
              </w:numPr>
            </w:pPr>
            <w:r w:rsidRPr="00792C85">
              <w:t>Synchronisation of lights, sectoring of lights, marking &amp; numbering of individual units within an OREI, exit marks etc.</w:t>
            </w:r>
          </w:p>
        </w:tc>
        <w:tc>
          <w:tcPr>
            <w:tcW w:w="1415" w:type="dxa"/>
            <w:shd w:val="clear" w:color="auto" w:fill="auto"/>
            <w:vAlign w:val="center"/>
          </w:tcPr>
          <w:p w14:paraId="2FCC9611" w14:textId="77777777" w:rsidR="00C86C13" w:rsidRPr="00792C85" w:rsidRDefault="00C86C13" w:rsidP="008E0DD3">
            <w:pPr>
              <w:spacing w:before="40" w:after="40"/>
              <w:jc w:val="center"/>
              <w:rPr>
                <w:rFonts w:cs="Arial"/>
                <w:szCs w:val="22"/>
              </w:rPr>
            </w:pPr>
            <w:r w:rsidRPr="00792C85">
              <w:rPr>
                <w:rFonts w:cs="Arial"/>
                <w:szCs w:val="22"/>
              </w:rPr>
              <w:t>1 – 6</w:t>
            </w:r>
          </w:p>
        </w:tc>
        <w:tc>
          <w:tcPr>
            <w:tcW w:w="3577" w:type="dxa"/>
            <w:shd w:val="clear" w:color="auto" w:fill="auto"/>
            <w:vAlign w:val="center"/>
          </w:tcPr>
          <w:p w14:paraId="56A5DF25" w14:textId="77777777" w:rsidR="00C86C13" w:rsidRPr="00792C85" w:rsidRDefault="00C86C13" w:rsidP="008E0DD3">
            <w:pPr>
              <w:pStyle w:val="List1text"/>
              <w:ind w:left="0"/>
              <w:rPr>
                <w:i/>
                <w:iCs/>
              </w:rPr>
            </w:pPr>
            <w:r w:rsidRPr="00792C85">
              <w:rPr>
                <w:i/>
              </w:rPr>
              <w:t>Recommendation O-139 was last revised in 2008, ANM recognises that this is a rapidly evolving issue in the competition for sea space and anticipates that the matter will need to be revisited.  In conjunction with ICAO.</w:t>
            </w:r>
          </w:p>
        </w:tc>
        <w:tc>
          <w:tcPr>
            <w:tcW w:w="1256" w:type="dxa"/>
            <w:vAlign w:val="center"/>
          </w:tcPr>
          <w:p w14:paraId="346E6788" w14:textId="77777777" w:rsidR="00C86C13" w:rsidRPr="00792C85" w:rsidRDefault="00C86C13" w:rsidP="008E0DD3">
            <w:pPr>
              <w:pStyle w:val="List1text"/>
              <w:ind w:left="0"/>
              <w:jc w:val="center"/>
              <w:rPr>
                <w:i/>
              </w:rPr>
            </w:pPr>
          </w:p>
        </w:tc>
      </w:tr>
      <w:tr w:rsidR="00C86C13" w:rsidRPr="00792C85" w14:paraId="3DEE35BC" w14:textId="77777777" w:rsidTr="008E0DD3">
        <w:trPr>
          <w:cantSplit/>
          <w:jc w:val="center"/>
        </w:trPr>
        <w:tc>
          <w:tcPr>
            <w:tcW w:w="3615" w:type="dxa"/>
            <w:shd w:val="clear" w:color="auto" w:fill="auto"/>
            <w:vAlign w:val="center"/>
          </w:tcPr>
          <w:p w14:paraId="6A79727F" w14:textId="77777777" w:rsidR="00C86C13" w:rsidRPr="00792C85" w:rsidRDefault="00C86C13" w:rsidP="00971DAA">
            <w:pPr>
              <w:pStyle w:val="List1"/>
              <w:numPr>
                <w:ilvl w:val="0"/>
                <w:numId w:val="6"/>
              </w:numPr>
            </w:pPr>
            <w:r w:rsidRPr="00792C85">
              <w:t>Co-operate with the other committees in the project for AtoN Status / information exchange and associated metadata.</w:t>
            </w:r>
          </w:p>
        </w:tc>
        <w:tc>
          <w:tcPr>
            <w:tcW w:w="1415" w:type="dxa"/>
            <w:shd w:val="clear" w:color="auto" w:fill="auto"/>
            <w:vAlign w:val="center"/>
          </w:tcPr>
          <w:p w14:paraId="502A62FA" w14:textId="77777777" w:rsidR="00C86C13" w:rsidRPr="00792C85" w:rsidRDefault="00C86C13" w:rsidP="008E0DD3">
            <w:pPr>
              <w:spacing w:before="40" w:after="40"/>
              <w:jc w:val="center"/>
              <w:rPr>
                <w:rFonts w:cs="Arial"/>
                <w:szCs w:val="22"/>
              </w:rPr>
            </w:pPr>
            <w:r w:rsidRPr="00792C85">
              <w:rPr>
                <w:rFonts w:cs="Arial"/>
                <w:szCs w:val="22"/>
              </w:rPr>
              <w:t>3 – 5</w:t>
            </w:r>
          </w:p>
        </w:tc>
        <w:tc>
          <w:tcPr>
            <w:tcW w:w="3577" w:type="dxa"/>
            <w:shd w:val="clear" w:color="auto" w:fill="auto"/>
            <w:vAlign w:val="center"/>
          </w:tcPr>
          <w:p w14:paraId="0523FFCB" w14:textId="77777777" w:rsidR="00C86C13" w:rsidRPr="00792C85" w:rsidRDefault="00C86C13" w:rsidP="008E0DD3">
            <w:pPr>
              <w:pStyle w:val="List1text"/>
              <w:ind w:left="0"/>
              <w:rPr>
                <w:i/>
                <w:iCs/>
              </w:rPr>
            </w:pPr>
            <w:r w:rsidRPr="00792C85">
              <w:rPr>
                <w:i/>
              </w:rPr>
              <w:t>In conjunction with the other Committees and stakeholders</w:t>
            </w:r>
            <w:r w:rsidRPr="00792C85">
              <w:t xml:space="preserve">.  </w:t>
            </w:r>
            <w:r w:rsidRPr="00792C85">
              <w:rPr>
                <w:i/>
              </w:rPr>
              <w:t>Lead is e-NAV.</w:t>
            </w:r>
          </w:p>
        </w:tc>
        <w:tc>
          <w:tcPr>
            <w:tcW w:w="1256" w:type="dxa"/>
            <w:vAlign w:val="center"/>
          </w:tcPr>
          <w:p w14:paraId="5118C299" w14:textId="77777777" w:rsidR="00C86C13" w:rsidRPr="00792C85" w:rsidRDefault="00C86C13" w:rsidP="008E0DD3">
            <w:pPr>
              <w:pStyle w:val="List1text"/>
              <w:ind w:left="0"/>
              <w:jc w:val="center"/>
              <w:rPr>
                <w:i/>
              </w:rPr>
            </w:pPr>
            <w:r w:rsidRPr="00792C85">
              <w:rPr>
                <w:i/>
              </w:rPr>
              <w:t>13.3</w:t>
            </w:r>
          </w:p>
        </w:tc>
      </w:tr>
      <w:tr w:rsidR="00C86C13" w:rsidRPr="00792C85" w14:paraId="5E577A79" w14:textId="77777777" w:rsidTr="008E0DD3">
        <w:trPr>
          <w:cantSplit/>
          <w:jc w:val="center"/>
        </w:trPr>
        <w:tc>
          <w:tcPr>
            <w:tcW w:w="3615" w:type="dxa"/>
            <w:shd w:val="clear" w:color="auto" w:fill="auto"/>
            <w:vAlign w:val="center"/>
          </w:tcPr>
          <w:p w14:paraId="76903214" w14:textId="77777777" w:rsidR="00C86C13" w:rsidRPr="00792C85" w:rsidRDefault="00C86C13" w:rsidP="00971DAA">
            <w:pPr>
              <w:pStyle w:val="List1"/>
              <w:numPr>
                <w:ilvl w:val="0"/>
                <w:numId w:val="6"/>
              </w:numPr>
            </w:pPr>
            <w:r w:rsidRPr="00792C85">
              <w:t>Examine the use of Audible Signals as aids to navigation and develop an IALA Guideline on their future.</w:t>
            </w:r>
          </w:p>
        </w:tc>
        <w:tc>
          <w:tcPr>
            <w:tcW w:w="1415" w:type="dxa"/>
            <w:shd w:val="clear" w:color="auto" w:fill="auto"/>
            <w:vAlign w:val="center"/>
          </w:tcPr>
          <w:p w14:paraId="14DE1FBB" w14:textId="77777777" w:rsidR="00C86C13" w:rsidRPr="00792C85" w:rsidRDefault="00C86C13" w:rsidP="008E0DD3">
            <w:pPr>
              <w:spacing w:before="40" w:after="40"/>
              <w:jc w:val="center"/>
              <w:rPr>
                <w:rFonts w:cs="Arial"/>
                <w:szCs w:val="22"/>
              </w:rPr>
            </w:pPr>
            <w:r w:rsidRPr="00792C85">
              <w:rPr>
                <w:rFonts w:cs="Arial"/>
                <w:szCs w:val="22"/>
              </w:rPr>
              <w:t>2 – 4</w:t>
            </w:r>
          </w:p>
        </w:tc>
        <w:tc>
          <w:tcPr>
            <w:tcW w:w="3577" w:type="dxa"/>
            <w:shd w:val="clear" w:color="auto" w:fill="auto"/>
            <w:vAlign w:val="center"/>
          </w:tcPr>
          <w:p w14:paraId="28740328" w14:textId="77777777" w:rsidR="00C86C13" w:rsidRPr="00792C85" w:rsidRDefault="00C86C13" w:rsidP="008E0DD3">
            <w:pPr>
              <w:pStyle w:val="List1text"/>
              <w:ind w:left="0"/>
              <w:rPr>
                <w:i/>
                <w:iCs/>
              </w:rPr>
            </w:pPr>
            <w:r w:rsidRPr="00792C85">
              <w:rPr>
                <w:i/>
                <w:iCs/>
              </w:rPr>
              <w:t>Together with the EEP Committee.</w:t>
            </w:r>
          </w:p>
        </w:tc>
        <w:tc>
          <w:tcPr>
            <w:tcW w:w="1256" w:type="dxa"/>
            <w:vAlign w:val="center"/>
          </w:tcPr>
          <w:p w14:paraId="05A9CE2E" w14:textId="77777777" w:rsidR="00C86C13" w:rsidRPr="00792C85" w:rsidRDefault="00C86C13" w:rsidP="008E0DD3">
            <w:pPr>
              <w:pStyle w:val="List1text"/>
              <w:ind w:left="0"/>
              <w:jc w:val="center"/>
              <w:rPr>
                <w:i/>
                <w:iCs/>
              </w:rPr>
            </w:pPr>
          </w:p>
        </w:tc>
      </w:tr>
      <w:tr w:rsidR="00C86C13" w:rsidRPr="00792C85" w14:paraId="5F5B1419" w14:textId="77777777" w:rsidTr="008E0DD3">
        <w:trPr>
          <w:cantSplit/>
          <w:jc w:val="center"/>
        </w:trPr>
        <w:tc>
          <w:tcPr>
            <w:tcW w:w="3615" w:type="dxa"/>
            <w:shd w:val="clear" w:color="auto" w:fill="auto"/>
            <w:vAlign w:val="center"/>
          </w:tcPr>
          <w:p w14:paraId="5D0263E6" w14:textId="77777777" w:rsidR="00C86C13" w:rsidRPr="00792C85" w:rsidRDefault="00C86C13" w:rsidP="00971DAA">
            <w:pPr>
              <w:pStyle w:val="List1"/>
              <w:numPr>
                <w:ilvl w:val="0"/>
                <w:numId w:val="6"/>
              </w:numPr>
            </w:pPr>
            <w:r w:rsidRPr="00792C85">
              <w:lastRenderedPageBreak/>
              <w:t>Develop a Recommendation for Marine Spatial Planning with emphasis on Navigational safety.</w:t>
            </w:r>
          </w:p>
        </w:tc>
        <w:tc>
          <w:tcPr>
            <w:tcW w:w="1415" w:type="dxa"/>
            <w:shd w:val="clear" w:color="auto" w:fill="auto"/>
            <w:vAlign w:val="center"/>
          </w:tcPr>
          <w:p w14:paraId="3FBF56A1" w14:textId="77777777" w:rsidR="00C86C13" w:rsidRPr="00792C85" w:rsidRDefault="00C86C13" w:rsidP="008E0DD3">
            <w:pPr>
              <w:spacing w:before="40" w:after="40"/>
              <w:jc w:val="center"/>
              <w:rPr>
                <w:rFonts w:cs="Arial"/>
                <w:szCs w:val="22"/>
              </w:rPr>
            </w:pPr>
            <w:r w:rsidRPr="00792C85">
              <w:rPr>
                <w:rFonts w:cs="Arial"/>
                <w:szCs w:val="22"/>
              </w:rPr>
              <w:t>2-6</w:t>
            </w:r>
          </w:p>
        </w:tc>
        <w:tc>
          <w:tcPr>
            <w:tcW w:w="3577" w:type="dxa"/>
            <w:shd w:val="clear" w:color="auto" w:fill="auto"/>
            <w:vAlign w:val="center"/>
          </w:tcPr>
          <w:p w14:paraId="2A6B43CB" w14:textId="77777777" w:rsidR="00C86C13" w:rsidRPr="00792C85" w:rsidRDefault="00C86C13" w:rsidP="008E0DD3">
            <w:pPr>
              <w:pStyle w:val="List1text"/>
              <w:ind w:left="0"/>
              <w:rPr>
                <w:i/>
                <w:iCs/>
              </w:rPr>
            </w:pPr>
            <w:r w:rsidRPr="00792C85">
              <w:rPr>
                <w:i/>
                <w:iCs/>
              </w:rPr>
              <w:t>Current developments of off shore renewable energy on an unprecedented scale have highlighted that AtoN authorities often do not have an overriding say on the location of Construction at sea.  Planning authorities often lack an understanding of navigational safety and shipping issues with emphasis on the natural environment.  It is considered necessary to have a Recommendation that can be referred to by planning authorities to assist in correcting this issue.</w:t>
            </w:r>
          </w:p>
        </w:tc>
        <w:tc>
          <w:tcPr>
            <w:tcW w:w="1256" w:type="dxa"/>
            <w:vAlign w:val="center"/>
          </w:tcPr>
          <w:p w14:paraId="70148C66" w14:textId="77777777" w:rsidR="00C86C13" w:rsidRPr="00792C85" w:rsidRDefault="00C86C13" w:rsidP="008E0DD3">
            <w:pPr>
              <w:pStyle w:val="List1text"/>
              <w:ind w:left="0"/>
              <w:jc w:val="center"/>
              <w:rPr>
                <w:i/>
                <w:iCs/>
                <w:highlight w:val="yellow"/>
              </w:rPr>
            </w:pPr>
            <w:r w:rsidRPr="00792C85">
              <w:rPr>
                <w:i/>
                <w:iCs/>
              </w:rPr>
              <w:t>New item from conference recommendation</w:t>
            </w:r>
          </w:p>
        </w:tc>
      </w:tr>
      <w:tr w:rsidR="00C86C13" w:rsidRPr="00792C85" w14:paraId="72C0A023" w14:textId="77777777" w:rsidTr="008E0DD3">
        <w:trPr>
          <w:cantSplit/>
          <w:jc w:val="center"/>
        </w:trPr>
        <w:tc>
          <w:tcPr>
            <w:tcW w:w="3615" w:type="dxa"/>
            <w:shd w:val="clear" w:color="auto" w:fill="auto"/>
            <w:vAlign w:val="center"/>
          </w:tcPr>
          <w:p w14:paraId="441EE46A" w14:textId="77777777" w:rsidR="00C86C13" w:rsidRPr="00792C85" w:rsidRDefault="00C86C13" w:rsidP="0008721A">
            <w:pPr>
              <w:pStyle w:val="List1"/>
              <w:numPr>
                <w:ilvl w:val="0"/>
                <w:numId w:val="6"/>
              </w:numPr>
              <w:jc w:val="left"/>
            </w:pPr>
            <w:r w:rsidRPr="00792C85">
              <w:t>Review ANM Recommendations &amp; Guidelines for updating</w:t>
            </w:r>
          </w:p>
        </w:tc>
        <w:tc>
          <w:tcPr>
            <w:tcW w:w="1415" w:type="dxa"/>
            <w:shd w:val="clear" w:color="auto" w:fill="auto"/>
            <w:vAlign w:val="center"/>
          </w:tcPr>
          <w:p w14:paraId="702D8E79" w14:textId="77777777" w:rsidR="00C86C13" w:rsidRPr="00792C85" w:rsidRDefault="00C86C13" w:rsidP="008E0DD3">
            <w:pPr>
              <w:spacing w:before="40" w:after="40"/>
              <w:jc w:val="center"/>
              <w:rPr>
                <w:rFonts w:cs="Arial"/>
                <w:szCs w:val="22"/>
              </w:rPr>
            </w:pPr>
            <w:r w:rsidRPr="00792C85">
              <w:rPr>
                <w:rFonts w:cs="Arial"/>
                <w:szCs w:val="22"/>
              </w:rPr>
              <w:t>1-7</w:t>
            </w:r>
          </w:p>
        </w:tc>
        <w:tc>
          <w:tcPr>
            <w:tcW w:w="3577" w:type="dxa"/>
            <w:shd w:val="clear" w:color="auto" w:fill="auto"/>
            <w:vAlign w:val="center"/>
          </w:tcPr>
          <w:p w14:paraId="1EBF9B3D" w14:textId="77777777" w:rsidR="00C86C13" w:rsidRPr="00792C85" w:rsidRDefault="00C86C13" w:rsidP="008E0DD3">
            <w:pPr>
              <w:pStyle w:val="List1text"/>
              <w:ind w:left="0"/>
              <w:rPr>
                <w:i/>
                <w:iCs/>
              </w:rPr>
            </w:pPr>
            <w:r w:rsidRPr="00792C85">
              <w:rPr>
                <w:i/>
                <w:iCs/>
              </w:rPr>
              <w:t>To ensure Recommendations &amp; Guidelines remain current ANM will regularly review content.</w:t>
            </w:r>
          </w:p>
        </w:tc>
        <w:tc>
          <w:tcPr>
            <w:tcW w:w="1256" w:type="dxa"/>
            <w:vAlign w:val="center"/>
          </w:tcPr>
          <w:p w14:paraId="37B34090" w14:textId="77777777" w:rsidR="00C86C13" w:rsidRPr="00792C85" w:rsidRDefault="00C86C13" w:rsidP="008E0DD3">
            <w:pPr>
              <w:pStyle w:val="List1text"/>
              <w:ind w:left="0"/>
              <w:jc w:val="center"/>
              <w:rPr>
                <w:i/>
                <w:iCs/>
                <w:highlight w:val="yellow"/>
              </w:rPr>
            </w:pPr>
          </w:p>
        </w:tc>
      </w:tr>
      <w:tr w:rsidR="00C86C13" w:rsidRPr="00792C85" w14:paraId="7FBD43CE" w14:textId="77777777" w:rsidTr="008E0DD3">
        <w:trPr>
          <w:cantSplit/>
          <w:jc w:val="center"/>
        </w:trPr>
        <w:tc>
          <w:tcPr>
            <w:tcW w:w="3615" w:type="dxa"/>
            <w:shd w:val="clear" w:color="auto" w:fill="auto"/>
            <w:vAlign w:val="center"/>
          </w:tcPr>
          <w:p w14:paraId="62CC5806" w14:textId="77777777" w:rsidR="00C86C13" w:rsidRPr="00792C85" w:rsidRDefault="00C86C13" w:rsidP="00971DAA">
            <w:pPr>
              <w:pStyle w:val="List1"/>
              <w:numPr>
                <w:ilvl w:val="0"/>
                <w:numId w:val="6"/>
              </w:numPr>
            </w:pPr>
            <w:r w:rsidRPr="00792C85">
              <w:t>Update IALA Guideline 1058 on the use of simulation as a tool for waterway design and AtoN planning</w:t>
            </w:r>
          </w:p>
        </w:tc>
        <w:tc>
          <w:tcPr>
            <w:tcW w:w="1415" w:type="dxa"/>
            <w:shd w:val="clear" w:color="auto" w:fill="auto"/>
            <w:vAlign w:val="center"/>
          </w:tcPr>
          <w:p w14:paraId="5459BB04" w14:textId="77777777" w:rsidR="00C86C13" w:rsidRPr="00792C85" w:rsidRDefault="00C86C13" w:rsidP="008E0DD3">
            <w:pPr>
              <w:spacing w:before="40" w:after="40"/>
              <w:jc w:val="center"/>
              <w:rPr>
                <w:rFonts w:cs="Arial"/>
                <w:szCs w:val="22"/>
              </w:rPr>
            </w:pPr>
            <w:r w:rsidRPr="00792C85">
              <w:rPr>
                <w:rFonts w:cs="Arial"/>
                <w:szCs w:val="22"/>
              </w:rPr>
              <w:t>1-2</w:t>
            </w:r>
          </w:p>
        </w:tc>
        <w:tc>
          <w:tcPr>
            <w:tcW w:w="3577" w:type="dxa"/>
            <w:shd w:val="clear" w:color="auto" w:fill="auto"/>
            <w:vAlign w:val="center"/>
          </w:tcPr>
          <w:p w14:paraId="11686452" w14:textId="77777777" w:rsidR="00C86C13" w:rsidRPr="00792C85" w:rsidRDefault="00C86C13" w:rsidP="008E0DD3">
            <w:pPr>
              <w:pStyle w:val="List1text"/>
              <w:ind w:left="0"/>
              <w:rPr>
                <w:i/>
                <w:iCs/>
              </w:rPr>
            </w:pPr>
            <w:r w:rsidRPr="00792C85">
              <w:rPr>
                <w:i/>
                <w:iCs/>
              </w:rPr>
              <w:t>Simulation is a fast developing method of cost effective planning/testing prior to AtoN implementation.  It has great potential for current off shore renewable developments.  The current Guideline needs updating to support the AtoN authority planning activity</w:t>
            </w:r>
          </w:p>
        </w:tc>
        <w:tc>
          <w:tcPr>
            <w:tcW w:w="1256" w:type="dxa"/>
            <w:vAlign w:val="center"/>
          </w:tcPr>
          <w:p w14:paraId="6CDD456C" w14:textId="77777777" w:rsidR="00C86C13" w:rsidRPr="00792C85" w:rsidRDefault="00C86C13" w:rsidP="008E0DD3">
            <w:pPr>
              <w:pStyle w:val="List1text"/>
              <w:ind w:left="0"/>
              <w:jc w:val="center"/>
              <w:rPr>
                <w:i/>
                <w:iCs/>
                <w:highlight w:val="yellow"/>
              </w:rPr>
            </w:pPr>
          </w:p>
        </w:tc>
      </w:tr>
      <w:tr w:rsidR="00C86C13" w:rsidRPr="00792C85" w14:paraId="144EAF6E" w14:textId="77777777" w:rsidTr="008E0DD3">
        <w:trPr>
          <w:cantSplit/>
          <w:jc w:val="center"/>
        </w:trPr>
        <w:tc>
          <w:tcPr>
            <w:tcW w:w="3615" w:type="dxa"/>
            <w:shd w:val="clear" w:color="auto" w:fill="auto"/>
            <w:vAlign w:val="center"/>
          </w:tcPr>
          <w:p w14:paraId="1ADF348B" w14:textId="77777777" w:rsidR="00C86C13" w:rsidRPr="00792C85" w:rsidRDefault="00C86C13" w:rsidP="00971DAA">
            <w:pPr>
              <w:pStyle w:val="List1"/>
              <w:numPr>
                <w:ilvl w:val="0"/>
                <w:numId w:val="6"/>
              </w:numPr>
            </w:pPr>
            <w:r w:rsidRPr="00792C85">
              <w:t>Develop a supplementary Guideline to 1058 providing technical detail for simulator providers and procurers of simulation to ensure appropriate components and quality for AtoN features</w:t>
            </w:r>
          </w:p>
        </w:tc>
        <w:tc>
          <w:tcPr>
            <w:tcW w:w="1415" w:type="dxa"/>
            <w:shd w:val="clear" w:color="auto" w:fill="auto"/>
            <w:vAlign w:val="center"/>
          </w:tcPr>
          <w:p w14:paraId="7FEF71F6" w14:textId="77777777" w:rsidR="00C86C13" w:rsidRPr="00792C85" w:rsidRDefault="00C86C13" w:rsidP="008E0DD3">
            <w:pPr>
              <w:spacing w:before="40" w:after="40"/>
              <w:jc w:val="center"/>
              <w:rPr>
                <w:rFonts w:cs="Arial"/>
                <w:szCs w:val="22"/>
              </w:rPr>
            </w:pPr>
            <w:r w:rsidRPr="00792C85">
              <w:rPr>
                <w:rFonts w:cs="Arial"/>
                <w:szCs w:val="22"/>
              </w:rPr>
              <w:t>2-6</w:t>
            </w:r>
          </w:p>
        </w:tc>
        <w:tc>
          <w:tcPr>
            <w:tcW w:w="3577" w:type="dxa"/>
            <w:shd w:val="clear" w:color="auto" w:fill="auto"/>
            <w:vAlign w:val="center"/>
          </w:tcPr>
          <w:p w14:paraId="1FF3F6C9" w14:textId="77777777" w:rsidR="00C86C13" w:rsidRPr="00792C85" w:rsidRDefault="00C86C13" w:rsidP="008E0DD3">
            <w:pPr>
              <w:pStyle w:val="List1text"/>
              <w:ind w:left="0"/>
              <w:rPr>
                <w:i/>
                <w:iCs/>
              </w:rPr>
            </w:pPr>
            <w:r w:rsidRPr="00792C85">
              <w:rPr>
                <w:i/>
                <w:iCs/>
              </w:rPr>
              <w:t xml:space="preserve">The supplementary Guideline is seen as providing a better understanding of the potential use of simulation in AtoN planning.  </w:t>
            </w:r>
          </w:p>
        </w:tc>
        <w:tc>
          <w:tcPr>
            <w:tcW w:w="1256" w:type="dxa"/>
            <w:vAlign w:val="center"/>
          </w:tcPr>
          <w:p w14:paraId="6D4F3FC7" w14:textId="77777777" w:rsidR="00C86C13" w:rsidRPr="00792C85" w:rsidRDefault="00C86C13" w:rsidP="008E0DD3">
            <w:pPr>
              <w:pStyle w:val="List1text"/>
              <w:ind w:left="0"/>
              <w:jc w:val="center"/>
              <w:rPr>
                <w:i/>
                <w:iCs/>
                <w:highlight w:val="yellow"/>
              </w:rPr>
            </w:pPr>
          </w:p>
        </w:tc>
      </w:tr>
      <w:tr w:rsidR="00C86C13" w:rsidRPr="00792C85" w14:paraId="37BBC2E5" w14:textId="77777777" w:rsidTr="008E0DD3">
        <w:trPr>
          <w:cantSplit/>
          <w:jc w:val="center"/>
        </w:trPr>
        <w:tc>
          <w:tcPr>
            <w:tcW w:w="3615" w:type="dxa"/>
            <w:shd w:val="clear" w:color="auto" w:fill="auto"/>
            <w:vAlign w:val="center"/>
          </w:tcPr>
          <w:p w14:paraId="29ACC56F" w14:textId="77777777" w:rsidR="00C86C13" w:rsidRPr="00792C85" w:rsidRDefault="00C86C13" w:rsidP="00971DAA">
            <w:pPr>
              <w:pStyle w:val="List1"/>
              <w:numPr>
                <w:ilvl w:val="0"/>
                <w:numId w:val="6"/>
              </w:numPr>
            </w:pPr>
            <w:r w:rsidRPr="00792C85">
              <w:t>Review IALA Recommendation O-130 on Categorisation and Availability Objectives for Short Range Aids to Navigation</w:t>
            </w:r>
          </w:p>
        </w:tc>
        <w:tc>
          <w:tcPr>
            <w:tcW w:w="1415" w:type="dxa"/>
            <w:shd w:val="clear" w:color="auto" w:fill="auto"/>
            <w:vAlign w:val="center"/>
          </w:tcPr>
          <w:p w14:paraId="641F0F2F" w14:textId="77777777" w:rsidR="00C86C13" w:rsidRPr="00792C85" w:rsidRDefault="00C86C13" w:rsidP="008E0DD3">
            <w:pPr>
              <w:spacing w:before="40" w:after="40"/>
              <w:jc w:val="center"/>
              <w:rPr>
                <w:rFonts w:cs="Arial"/>
                <w:szCs w:val="22"/>
              </w:rPr>
            </w:pPr>
            <w:r w:rsidRPr="00792C85">
              <w:rPr>
                <w:rFonts w:cs="Arial"/>
                <w:szCs w:val="22"/>
              </w:rPr>
              <w:t>2-4</w:t>
            </w:r>
          </w:p>
        </w:tc>
        <w:tc>
          <w:tcPr>
            <w:tcW w:w="3577" w:type="dxa"/>
            <w:shd w:val="clear" w:color="auto" w:fill="auto"/>
            <w:vAlign w:val="center"/>
          </w:tcPr>
          <w:p w14:paraId="16967271" w14:textId="77777777" w:rsidR="00C86C13" w:rsidRPr="00792C85" w:rsidRDefault="00C86C13" w:rsidP="008E0DD3">
            <w:pPr>
              <w:pStyle w:val="List1text"/>
              <w:ind w:left="0"/>
              <w:rPr>
                <w:i/>
                <w:iCs/>
              </w:rPr>
            </w:pPr>
            <w:r w:rsidRPr="00792C85">
              <w:rPr>
                <w:i/>
                <w:iCs/>
              </w:rPr>
              <w:t>Arising from EEP query about synchronised / sequenced light systems.</w:t>
            </w:r>
          </w:p>
        </w:tc>
        <w:tc>
          <w:tcPr>
            <w:tcW w:w="1256" w:type="dxa"/>
            <w:vAlign w:val="center"/>
          </w:tcPr>
          <w:p w14:paraId="24B10FE6" w14:textId="77777777" w:rsidR="00C86C13" w:rsidRPr="00792C85" w:rsidRDefault="00C86C13" w:rsidP="008E0DD3">
            <w:pPr>
              <w:pStyle w:val="List1text"/>
              <w:ind w:left="0"/>
              <w:jc w:val="center"/>
              <w:rPr>
                <w:i/>
                <w:iCs/>
                <w:highlight w:val="yellow"/>
              </w:rPr>
            </w:pPr>
            <w:r w:rsidRPr="00792C85">
              <w:rPr>
                <w:i/>
                <w:iCs/>
              </w:rPr>
              <w:t>10.8</w:t>
            </w:r>
          </w:p>
        </w:tc>
      </w:tr>
      <w:tr w:rsidR="000A2CAE" w:rsidRPr="00792C85" w14:paraId="2615BE3E" w14:textId="77777777" w:rsidTr="008E0DD3">
        <w:trPr>
          <w:cantSplit/>
          <w:jc w:val="center"/>
        </w:trPr>
        <w:tc>
          <w:tcPr>
            <w:tcW w:w="3615" w:type="dxa"/>
            <w:shd w:val="clear" w:color="auto" w:fill="auto"/>
            <w:vAlign w:val="center"/>
          </w:tcPr>
          <w:p w14:paraId="6A049050" w14:textId="2B2BC936" w:rsidR="000A2CAE" w:rsidRPr="006D46FC" w:rsidRDefault="006D46FC" w:rsidP="00971DAA">
            <w:pPr>
              <w:pStyle w:val="List1"/>
              <w:numPr>
                <w:ilvl w:val="0"/>
                <w:numId w:val="6"/>
              </w:numPr>
              <w:rPr>
                <w:highlight w:val="yellow"/>
              </w:rPr>
            </w:pPr>
            <w:r w:rsidRPr="006D46FC">
              <w:rPr>
                <w:sz w:val="20"/>
                <w:highlight w:val="yellow"/>
              </w:rPr>
              <w:t xml:space="preserve">Assist in the development of the IALA </w:t>
            </w:r>
            <w:r w:rsidR="00EC2205">
              <w:rPr>
                <w:sz w:val="20"/>
                <w:highlight w:val="yellow"/>
              </w:rPr>
              <w:t>AtoN</w:t>
            </w:r>
            <w:r w:rsidR="00EC2205" w:rsidRPr="006D46FC">
              <w:rPr>
                <w:sz w:val="20"/>
                <w:highlight w:val="yellow"/>
              </w:rPr>
              <w:t xml:space="preserve"> metadata </w:t>
            </w:r>
            <w:r w:rsidR="00EC2205">
              <w:rPr>
                <w:sz w:val="20"/>
                <w:highlight w:val="yellow"/>
              </w:rPr>
              <w:t xml:space="preserve">Product Specification </w:t>
            </w:r>
            <w:r w:rsidR="00525C87">
              <w:rPr>
                <w:sz w:val="20"/>
                <w:highlight w:val="yellow"/>
              </w:rPr>
              <w:t xml:space="preserve">for the IHO </w:t>
            </w:r>
            <w:r w:rsidRPr="006D46FC">
              <w:rPr>
                <w:sz w:val="20"/>
                <w:highlight w:val="yellow"/>
              </w:rPr>
              <w:t>registry</w:t>
            </w:r>
          </w:p>
        </w:tc>
        <w:tc>
          <w:tcPr>
            <w:tcW w:w="1415" w:type="dxa"/>
            <w:shd w:val="clear" w:color="auto" w:fill="auto"/>
            <w:vAlign w:val="center"/>
          </w:tcPr>
          <w:p w14:paraId="4C212FD1" w14:textId="6A901CC8" w:rsidR="000A2CAE" w:rsidRPr="006D46FC" w:rsidRDefault="006D46FC" w:rsidP="008E0DD3">
            <w:pPr>
              <w:spacing w:before="40" w:after="40"/>
              <w:jc w:val="center"/>
              <w:rPr>
                <w:rFonts w:cs="Arial"/>
                <w:szCs w:val="22"/>
                <w:highlight w:val="yellow"/>
              </w:rPr>
            </w:pPr>
            <w:r w:rsidRPr="006D46FC">
              <w:rPr>
                <w:rFonts w:cs="Arial"/>
                <w:szCs w:val="22"/>
                <w:highlight w:val="yellow"/>
              </w:rPr>
              <w:t>4</w:t>
            </w:r>
          </w:p>
        </w:tc>
        <w:tc>
          <w:tcPr>
            <w:tcW w:w="3577" w:type="dxa"/>
            <w:shd w:val="clear" w:color="auto" w:fill="auto"/>
            <w:vAlign w:val="center"/>
          </w:tcPr>
          <w:p w14:paraId="30344E34" w14:textId="45228DC4" w:rsidR="000A2CAE" w:rsidRPr="006D46FC" w:rsidRDefault="006D46FC" w:rsidP="008E0DD3">
            <w:pPr>
              <w:pStyle w:val="List1text"/>
              <w:ind w:left="0"/>
              <w:rPr>
                <w:i/>
                <w:iCs/>
                <w:highlight w:val="yellow"/>
              </w:rPr>
            </w:pPr>
            <w:r w:rsidRPr="006D46FC">
              <w:rPr>
                <w:i/>
                <w:iCs/>
                <w:highlight w:val="yellow"/>
              </w:rPr>
              <w:t>Arising from IALA involvement in the IHO Registry</w:t>
            </w:r>
          </w:p>
        </w:tc>
        <w:tc>
          <w:tcPr>
            <w:tcW w:w="1256" w:type="dxa"/>
            <w:vAlign w:val="center"/>
          </w:tcPr>
          <w:p w14:paraId="61A8DC3B" w14:textId="4A80AABA" w:rsidR="000A2CAE" w:rsidRPr="006D46FC" w:rsidRDefault="006D46FC" w:rsidP="008E0DD3">
            <w:pPr>
              <w:pStyle w:val="List1text"/>
              <w:ind w:left="0"/>
              <w:jc w:val="center"/>
              <w:rPr>
                <w:i/>
                <w:iCs/>
                <w:highlight w:val="yellow"/>
              </w:rPr>
            </w:pPr>
            <w:r w:rsidRPr="006D46FC">
              <w:rPr>
                <w:i/>
                <w:iCs/>
                <w:highlight w:val="yellow"/>
              </w:rPr>
              <w:t>13.3</w:t>
            </w:r>
          </w:p>
        </w:tc>
      </w:tr>
      <w:tr w:rsidR="000A2CAE" w:rsidRPr="00792C85" w14:paraId="0A57210A" w14:textId="77777777" w:rsidTr="008E0DD3">
        <w:trPr>
          <w:cantSplit/>
          <w:jc w:val="center"/>
        </w:trPr>
        <w:tc>
          <w:tcPr>
            <w:tcW w:w="3615" w:type="dxa"/>
            <w:shd w:val="clear" w:color="auto" w:fill="auto"/>
            <w:vAlign w:val="center"/>
          </w:tcPr>
          <w:p w14:paraId="1A34F5A5" w14:textId="6DEFDC08" w:rsidR="000A2CAE" w:rsidRPr="006D46FC" w:rsidRDefault="00C611D9" w:rsidP="00971DAA">
            <w:pPr>
              <w:pStyle w:val="List1"/>
              <w:numPr>
                <w:ilvl w:val="0"/>
                <w:numId w:val="6"/>
              </w:numPr>
              <w:rPr>
                <w:highlight w:val="yellow"/>
              </w:rPr>
            </w:pPr>
            <w:r>
              <w:rPr>
                <w:sz w:val="20"/>
                <w:highlight w:val="yellow"/>
              </w:rPr>
              <w:lastRenderedPageBreak/>
              <w:t>AT ANM 21 update the IALA Annual Q</w:t>
            </w:r>
            <w:r w:rsidR="006D46FC" w:rsidRPr="006D46FC">
              <w:rPr>
                <w:sz w:val="20"/>
                <w:highlight w:val="yellow"/>
              </w:rPr>
              <w:t>uestionnaire for council approval.</w:t>
            </w:r>
          </w:p>
        </w:tc>
        <w:tc>
          <w:tcPr>
            <w:tcW w:w="1415" w:type="dxa"/>
            <w:shd w:val="clear" w:color="auto" w:fill="auto"/>
            <w:vAlign w:val="center"/>
          </w:tcPr>
          <w:p w14:paraId="7CC0880A" w14:textId="3E02A7BB" w:rsidR="000A2CAE" w:rsidRPr="006D46FC" w:rsidRDefault="006D46FC" w:rsidP="008E0DD3">
            <w:pPr>
              <w:spacing w:before="40" w:after="40"/>
              <w:jc w:val="center"/>
              <w:rPr>
                <w:rFonts w:cs="Arial"/>
                <w:szCs w:val="22"/>
                <w:highlight w:val="yellow"/>
              </w:rPr>
            </w:pPr>
            <w:r w:rsidRPr="006D46FC">
              <w:rPr>
                <w:rFonts w:cs="Arial"/>
                <w:szCs w:val="22"/>
                <w:highlight w:val="yellow"/>
              </w:rPr>
              <w:t>1</w:t>
            </w:r>
          </w:p>
        </w:tc>
        <w:tc>
          <w:tcPr>
            <w:tcW w:w="3577" w:type="dxa"/>
            <w:shd w:val="clear" w:color="auto" w:fill="auto"/>
            <w:vAlign w:val="center"/>
          </w:tcPr>
          <w:p w14:paraId="012FE451" w14:textId="52AF6EC9" w:rsidR="000A2CAE" w:rsidRPr="006D46FC" w:rsidRDefault="006D46FC" w:rsidP="008E0DD3">
            <w:pPr>
              <w:pStyle w:val="List1text"/>
              <w:ind w:left="0"/>
              <w:rPr>
                <w:i/>
                <w:iCs/>
                <w:highlight w:val="yellow"/>
              </w:rPr>
            </w:pPr>
            <w:r>
              <w:rPr>
                <w:sz w:val="20"/>
              </w:rPr>
              <w:t xml:space="preserve">It has been agreed that the IALA questionnaire will be fixed for the 2014- </w:t>
            </w:r>
            <w:proofErr w:type="gramStart"/>
            <w:r>
              <w:rPr>
                <w:sz w:val="20"/>
              </w:rPr>
              <w:t>2018 work</w:t>
            </w:r>
            <w:proofErr w:type="gramEnd"/>
            <w:r>
              <w:rPr>
                <w:sz w:val="20"/>
              </w:rPr>
              <w:t xml:space="preserve"> programme to provide a easily comparable data. At ANM21 the questionnaire will be prepared for council approval and launched at conference by ANM.</w:t>
            </w:r>
          </w:p>
        </w:tc>
        <w:tc>
          <w:tcPr>
            <w:tcW w:w="1256" w:type="dxa"/>
            <w:vAlign w:val="center"/>
          </w:tcPr>
          <w:p w14:paraId="2556B47F" w14:textId="77777777" w:rsidR="000A2CAE" w:rsidRPr="006D46FC" w:rsidRDefault="000A2CAE" w:rsidP="008E0DD3">
            <w:pPr>
              <w:pStyle w:val="List1text"/>
              <w:ind w:left="0"/>
              <w:jc w:val="center"/>
              <w:rPr>
                <w:i/>
                <w:iCs/>
                <w:highlight w:val="yellow"/>
              </w:rPr>
            </w:pPr>
          </w:p>
        </w:tc>
      </w:tr>
    </w:tbl>
    <w:p w14:paraId="3930AAF3" w14:textId="77777777" w:rsidR="00C86C13" w:rsidRPr="00792C85" w:rsidRDefault="00C86C13" w:rsidP="00C86C13"/>
    <w:p w14:paraId="1B1B0B5D" w14:textId="06E9877B" w:rsidR="00C86C13" w:rsidRPr="00792C85" w:rsidRDefault="00C86C13" w:rsidP="00C86C13">
      <w:pPr>
        <w:pStyle w:val="BodyText"/>
      </w:pPr>
      <w:r w:rsidRPr="00792C85">
        <w:t>Monitoring Items</w:t>
      </w:r>
    </w:p>
    <w:tbl>
      <w:tblPr>
        <w:tblW w:w="9877" w:type="dxa"/>
        <w:jc w:val="center"/>
        <w:tblInd w:w="-9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ayout w:type="fixed"/>
        <w:tblLook w:val="0000" w:firstRow="0" w:lastRow="0" w:firstColumn="0" w:lastColumn="0" w:noHBand="0" w:noVBand="0"/>
      </w:tblPr>
      <w:tblGrid>
        <w:gridCol w:w="4656"/>
        <w:gridCol w:w="1560"/>
        <w:gridCol w:w="2385"/>
        <w:gridCol w:w="1276"/>
      </w:tblGrid>
      <w:tr w:rsidR="00C86C13" w:rsidRPr="00792C85" w14:paraId="4E7F5C1E" w14:textId="77777777" w:rsidTr="006D46FC">
        <w:trPr>
          <w:cantSplit/>
          <w:jc w:val="center"/>
        </w:trPr>
        <w:tc>
          <w:tcPr>
            <w:tcW w:w="4656" w:type="dxa"/>
            <w:tcBorders>
              <w:bottom w:val="thickThinSmallGap" w:sz="24" w:space="0" w:color="auto"/>
            </w:tcBorders>
            <w:vAlign w:val="center"/>
          </w:tcPr>
          <w:p w14:paraId="778FB584" w14:textId="77777777" w:rsidR="00C86C13" w:rsidRPr="00792C85" w:rsidRDefault="00C86C13" w:rsidP="008E0DD3">
            <w:pPr>
              <w:jc w:val="center"/>
            </w:pPr>
            <w:r w:rsidRPr="00792C85">
              <w:t>Task</w:t>
            </w:r>
          </w:p>
        </w:tc>
        <w:tc>
          <w:tcPr>
            <w:tcW w:w="1560" w:type="dxa"/>
            <w:tcBorders>
              <w:bottom w:val="thickThinSmallGap" w:sz="24" w:space="0" w:color="auto"/>
            </w:tcBorders>
            <w:vAlign w:val="center"/>
          </w:tcPr>
          <w:p w14:paraId="5F3374C6" w14:textId="77777777" w:rsidR="00C86C13" w:rsidRPr="00792C85" w:rsidRDefault="00C86C13" w:rsidP="008E0DD3">
            <w:pPr>
              <w:jc w:val="center"/>
            </w:pPr>
            <w:r w:rsidRPr="00792C85">
              <w:t>Duration</w:t>
            </w:r>
          </w:p>
        </w:tc>
        <w:tc>
          <w:tcPr>
            <w:tcW w:w="2385" w:type="dxa"/>
            <w:tcBorders>
              <w:bottom w:val="thickThinSmallGap" w:sz="24" w:space="0" w:color="auto"/>
            </w:tcBorders>
            <w:vAlign w:val="center"/>
          </w:tcPr>
          <w:p w14:paraId="5413B874" w14:textId="77777777" w:rsidR="00C86C13" w:rsidRPr="00792C85" w:rsidRDefault="00C86C13" w:rsidP="008E0DD3">
            <w:pPr>
              <w:jc w:val="center"/>
            </w:pPr>
            <w:r w:rsidRPr="00792C85">
              <w:t>Comment</w:t>
            </w:r>
          </w:p>
        </w:tc>
        <w:tc>
          <w:tcPr>
            <w:tcW w:w="1276" w:type="dxa"/>
            <w:tcBorders>
              <w:bottom w:val="thickThinSmallGap" w:sz="24" w:space="0" w:color="auto"/>
            </w:tcBorders>
          </w:tcPr>
          <w:p w14:paraId="139822E5" w14:textId="77777777" w:rsidR="00C86C13" w:rsidRPr="00792C85" w:rsidRDefault="00C86C13" w:rsidP="008E0DD3">
            <w:pPr>
              <w:jc w:val="center"/>
            </w:pPr>
            <w:r w:rsidRPr="00792C85">
              <w:t>Strategy element(s)</w:t>
            </w:r>
          </w:p>
        </w:tc>
      </w:tr>
      <w:tr w:rsidR="00C86C13" w:rsidRPr="00792C85" w14:paraId="38714A92" w14:textId="77777777" w:rsidTr="006D46FC">
        <w:trPr>
          <w:cantSplit/>
          <w:jc w:val="center"/>
        </w:trPr>
        <w:tc>
          <w:tcPr>
            <w:tcW w:w="4656" w:type="dxa"/>
            <w:tcBorders>
              <w:top w:val="thickThinSmallGap" w:sz="24" w:space="0" w:color="auto"/>
            </w:tcBorders>
          </w:tcPr>
          <w:p w14:paraId="06FDDC32" w14:textId="77777777" w:rsidR="00C86C13" w:rsidRPr="00792C85" w:rsidRDefault="00C86C13" w:rsidP="008E0DD3">
            <w:pPr>
              <w:spacing w:before="60" w:after="60"/>
              <w:ind w:left="709" w:hanging="709"/>
              <w:rPr>
                <w:szCs w:val="22"/>
              </w:rPr>
            </w:pPr>
            <w:r w:rsidRPr="00792C85">
              <w:rPr>
                <w:szCs w:val="22"/>
              </w:rPr>
              <w:t>M1</w:t>
            </w:r>
            <w:r w:rsidRPr="00792C85">
              <w:rPr>
                <w:szCs w:val="22"/>
              </w:rPr>
              <w:tab/>
              <w:t>Risk Management and Risk Models</w:t>
            </w:r>
          </w:p>
        </w:tc>
        <w:tc>
          <w:tcPr>
            <w:tcW w:w="1560" w:type="dxa"/>
            <w:tcBorders>
              <w:top w:val="thickThinSmallGap" w:sz="24" w:space="0" w:color="auto"/>
            </w:tcBorders>
            <w:vAlign w:val="center"/>
          </w:tcPr>
          <w:p w14:paraId="53F50FDA" w14:textId="77777777" w:rsidR="00C86C13" w:rsidRPr="00792C85" w:rsidRDefault="00C86C13" w:rsidP="008E0DD3">
            <w:pPr>
              <w:spacing w:before="60" w:after="60"/>
              <w:jc w:val="center"/>
              <w:rPr>
                <w:szCs w:val="22"/>
              </w:rPr>
            </w:pPr>
            <w:r w:rsidRPr="00792C85">
              <w:rPr>
                <w:szCs w:val="22"/>
              </w:rPr>
              <w:t>Continuous</w:t>
            </w:r>
          </w:p>
        </w:tc>
        <w:tc>
          <w:tcPr>
            <w:tcW w:w="2385" w:type="dxa"/>
            <w:tcBorders>
              <w:top w:val="thickThinSmallGap" w:sz="24" w:space="0" w:color="auto"/>
            </w:tcBorders>
            <w:vAlign w:val="center"/>
          </w:tcPr>
          <w:p w14:paraId="7B6E060B" w14:textId="77777777" w:rsidR="00C86C13" w:rsidRPr="00792C85" w:rsidRDefault="00C86C13" w:rsidP="008E0DD3">
            <w:pPr>
              <w:spacing w:before="60" w:after="60"/>
              <w:jc w:val="center"/>
              <w:rPr>
                <w:szCs w:val="22"/>
              </w:rPr>
            </w:pPr>
          </w:p>
        </w:tc>
        <w:tc>
          <w:tcPr>
            <w:tcW w:w="1276" w:type="dxa"/>
            <w:tcBorders>
              <w:top w:val="thickThinSmallGap" w:sz="24" w:space="0" w:color="auto"/>
            </w:tcBorders>
          </w:tcPr>
          <w:p w14:paraId="46EACAC2" w14:textId="77777777" w:rsidR="00C86C13" w:rsidRPr="00792C85" w:rsidRDefault="00C86C13" w:rsidP="008E0DD3">
            <w:pPr>
              <w:spacing w:before="60" w:after="60"/>
              <w:jc w:val="center"/>
              <w:rPr>
                <w:szCs w:val="22"/>
              </w:rPr>
            </w:pPr>
          </w:p>
        </w:tc>
      </w:tr>
      <w:tr w:rsidR="00C86C13" w:rsidRPr="00792C85" w14:paraId="6A204A8F" w14:textId="77777777" w:rsidTr="006D46FC">
        <w:trPr>
          <w:cantSplit/>
          <w:jc w:val="center"/>
        </w:trPr>
        <w:tc>
          <w:tcPr>
            <w:tcW w:w="4656" w:type="dxa"/>
          </w:tcPr>
          <w:p w14:paraId="6D469190" w14:textId="77777777" w:rsidR="00C86C13" w:rsidRPr="00792C85" w:rsidRDefault="00C86C13" w:rsidP="008E0DD3">
            <w:pPr>
              <w:spacing w:before="60" w:after="60"/>
              <w:ind w:left="709" w:hanging="709"/>
              <w:rPr>
                <w:szCs w:val="22"/>
              </w:rPr>
            </w:pPr>
            <w:r w:rsidRPr="00792C85">
              <w:rPr>
                <w:szCs w:val="22"/>
              </w:rPr>
              <w:t>M2</w:t>
            </w:r>
            <w:r w:rsidRPr="00792C85">
              <w:rPr>
                <w:szCs w:val="22"/>
              </w:rPr>
              <w:tab/>
              <w:t>IALA Questionnaire</w:t>
            </w:r>
          </w:p>
        </w:tc>
        <w:tc>
          <w:tcPr>
            <w:tcW w:w="1560" w:type="dxa"/>
            <w:vAlign w:val="center"/>
          </w:tcPr>
          <w:p w14:paraId="474B28F0" w14:textId="77777777" w:rsidR="00C86C13" w:rsidRPr="00792C85" w:rsidRDefault="00C86C13" w:rsidP="008E0DD3">
            <w:pPr>
              <w:spacing w:before="60" w:after="60"/>
              <w:jc w:val="center"/>
              <w:rPr>
                <w:szCs w:val="22"/>
              </w:rPr>
            </w:pPr>
            <w:r w:rsidRPr="00792C85">
              <w:rPr>
                <w:szCs w:val="22"/>
              </w:rPr>
              <w:t>Annual</w:t>
            </w:r>
          </w:p>
        </w:tc>
        <w:tc>
          <w:tcPr>
            <w:tcW w:w="2385" w:type="dxa"/>
            <w:vAlign w:val="center"/>
          </w:tcPr>
          <w:p w14:paraId="296E611F" w14:textId="77777777" w:rsidR="00C86C13" w:rsidRPr="00792C85" w:rsidRDefault="00C86C13" w:rsidP="008E0DD3">
            <w:pPr>
              <w:spacing w:before="60" w:after="60"/>
              <w:jc w:val="center"/>
              <w:rPr>
                <w:szCs w:val="22"/>
              </w:rPr>
            </w:pPr>
          </w:p>
        </w:tc>
        <w:tc>
          <w:tcPr>
            <w:tcW w:w="1276" w:type="dxa"/>
          </w:tcPr>
          <w:p w14:paraId="0A90A540" w14:textId="77777777" w:rsidR="00C86C13" w:rsidRPr="00792C85" w:rsidRDefault="00C86C13" w:rsidP="008E0DD3">
            <w:pPr>
              <w:spacing w:before="60" w:after="60"/>
              <w:jc w:val="center"/>
              <w:rPr>
                <w:szCs w:val="22"/>
              </w:rPr>
            </w:pPr>
          </w:p>
        </w:tc>
      </w:tr>
      <w:tr w:rsidR="00C86C13" w:rsidRPr="00792C85" w14:paraId="08DCE171" w14:textId="77777777" w:rsidTr="006D46FC">
        <w:trPr>
          <w:cantSplit/>
          <w:jc w:val="center"/>
        </w:trPr>
        <w:tc>
          <w:tcPr>
            <w:tcW w:w="4656" w:type="dxa"/>
          </w:tcPr>
          <w:p w14:paraId="73D946A2" w14:textId="77777777" w:rsidR="00C86C13" w:rsidRPr="00792C85" w:rsidRDefault="00C86C13" w:rsidP="008E0DD3">
            <w:pPr>
              <w:spacing w:before="60" w:after="60"/>
              <w:ind w:left="709" w:hanging="709"/>
              <w:rPr>
                <w:szCs w:val="22"/>
              </w:rPr>
            </w:pPr>
            <w:r w:rsidRPr="00792C85">
              <w:rPr>
                <w:szCs w:val="22"/>
              </w:rPr>
              <w:t>M3</w:t>
            </w:r>
            <w:r w:rsidRPr="00792C85">
              <w:rPr>
                <w:szCs w:val="22"/>
              </w:rPr>
              <w:tab/>
              <w:t>Offshore manmade structures (OREI)</w:t>
            </w:r>
          </w:p>
        </w:tc>
        <w:tc>
          <w:tcPr>
            <w:tcW w:w="1560" w:type="dxa"/>
            <w:vAlign w:val="center"/>
          </w:tcPr>
          <w:p w14:paraId="7177AA43" w14:textId="77777777" w:rsidR="00C86C13" w:rsidRPr="00792C85" w:rsidRDefault="00C86C13" w:rsidP="008E0DD3">
            <w:pPr>
              <w:spacing w:before="60" w:after="60"/>
              <w:jc w:val="center"/>
              <w:rPr>
                <w:bCs/>
                <w:szCs w:val="22"/>
              </w:rPr>
            </w:pPr>
            <w:r w:rsidRPr="00792C85">
              <w:rPr>
                <w:szCs w:val="22"/>
              </w:rPr>
              <w:t>Continuous</w:t>
            </w:r>
          </w:p>
        </w:tc>
        <w:tc>
          <w:tcPr>
            <w:tcW w:w="2385" w:type="dxa"/>
            <w:vAlign w:val="center"/>
          </w:tcPr>
          <w:p w14:paraId="16CBBE75" w14:textId="77777777" w:rsidR="00C86C13" w:rsidRPr="00792C85" w:rsidRDefault="00C86C13" w:rsidP="008E0DD3">
            <w:pPr>
              <w:spacing w:before="60" w:after="60"/>
              <w:jc w:val="center"/>
              <w:rPr>
                <w:szCs w:val="22"/>
              </w:rPr>
            </w:pPr>
          </w:p>
        </w:tc>
        <w:tc>
          <w:tcPr>
            <w:tcW w:w="1276" w:type="dxa"/>
          </w:tcPr>
          <w:p w14:paraId="21565A8F" w14:textId="77777777" w:rsidR="00C86C13" w:rsidRPr="00792C85" w:rsidRDefault="00C86C13" w:rsidP="008E0DD3">
            <w:pPr>
              <w:spacing w:before="60" w:after="60"/>
              <w:jc w:val="center"/>
              <w:rPr>
                <w:szCs w:val="22"/>
              </w:rPr>
            </w:pPr>
          </w:p>
        </w:tc>
      </w:tr>
      <w:tr w:rsidR="00C86C13" w:rsidRPr="00792C85" w14:paraId="00D89C6C" w14:textId="77777777" w:rsidTr="006D46FC">
        <w:trPr>
          <w:cantSplit/>
          <w:jc w:val="center"/>
        </w:trPr>
        <w:tc>
          <w:tcPr>
            <w:tcW w:w="4656" w:type="dxa"/>
          </w:tcPr>
          <w:p w14:paraId="1CC15617" w14:textId="77777777" w:rsidR="00C86C13" w:rsidRPr="00792C85" w:rsidRDefault="00C86C13" w:rsidP="008E0DD3">
            <w:pPr>
              <w:spacing w:before="60" w:after="60"/>
              <w:ind w:left="709" w:hanging="709"/>
              <w:rPr>
                <w:szCs w:val="22"/>
              </w:rPr>
            </w:pPr>
            <w:r w:rsidRPr="00792C85">
              <w:rPr>
                <w:szCs w:val="22"/>
              </w:rPr>
              <w:t>M4</w:t>
            </w:r>
            <w:r w:rsidRPr="00792C85">
              <w:rPr>
                <w:szCs w:val="22"/>
              </w:rPr>
              <w:tab/>
              <w:t>Development of e-Navigation within AtoN Authorities</w:t>
            </w:r>
          </w:p>
        </w:tc>
        <w:tc>
          <w:tcPr>
            <w:tcW w:w="1560" w:type="dxa"/>
            <w:vAlign w:val="center"/>
          </w:tcPr>
          <w:p w14:paraId="40106003" w14:textId="77777777" w:rsidR="00C86C13" w:rsidRPr="00792C85" w:rsidRDefault="00C86C13" w:rsidP="008E0DD3">
            <w:pPr>
              <w:spacing w:before="60" w:after="60"/>
              <w:jc w:val="center"/>
              <w:rPr>
                <w:bCs/>
                <w:szCs w:val="22"/>
              </w:rPr>
            </w:pPr>
            <w:r w:rsidRPr="00792C85">
              <w:rPr>
                <w:szCs w:val="22"/>
              </w:rPr>
              <w:t>Continuous</w:t>
            </w:r>
          </w:p>
        </w:tc>
        <w:tc>
          <w:tcPr>
            <w:tcW w:w="2385" w:type="dxa"/>
            <w:vAlign w:val="center"/>
          </w:tcPr>
          <w:p w14:paraId="4F401AA5" w14:textId="77777777" w:rsidR="00C86C13" w:rsidRPr="00792C85" w:rsidRDefault="00C86C13" w:rsidP="006D46FC">
            <w:pPr>
              <w:spacing w:before="60" w:after="60"/>
              <w:rPr>
                <w:szCs w:val="22"/>
              </w:rPr>
            </w:pPr>
            <w:r w:rsidRPr="00792C85">
              <w:rPr>
                <w:szCs w:val="22"/>
              </w:rPr>
              <w:t>In conjunction with M5</w:t>
            </w:r>
          </w:p>
        </w:tc>
        <w:tc>
          <w:tcPr>
            <w:tcW w:w="1276" w:type="dxa"/>
          </w:tcPr>
          <w:p w14:paraId="694B17B0" w14:textId="77777777" w:rsidR="00C86C13" w:rsidRPr="00792C85" w:rsidRDefault="00C86C13" w:rsidP="008E0DD3">
            <w:pPr>
              <w:spacing w:before="60" w:after="60"/>
              <w:jc w:val="center"/>
              <w:rPr>
                <w:szCs w:val="22"/>
              </w:rPr>
            </w:pPr>
          </w:p>
        </w:tc>
      </w:tr>
      <w:tr w:rsidR="00C86C13" w:rsidRPr="00792C85" w14:paraId="51578BF9" w14:textId="77777777" w:rsidTr="006D46FC">
        <w:trPr>
          <w:cantSplit/>
          <w:jc w:val="center"/>
        </w:trPr>
        <w:tc>
          <w:tcPr>
            <w:tcW w:w="4656" w:type="dxa"/>
          </w:tcPr>
          <w:p w14:paraId="10F59AC7" w14:textId="77777777" w:rsidR="00C86C13" w:rsidRPr="00792C85" w:rsidRDefault="00C86C13" w:rsidP="008E0DD3">
            <w:pPr>
              <w:spacing w:before="60" w:after="60"/>
              <w:ind w:left="709" w:hanging="709"/>
              <w:rPr>
                <w:szCs w:val="22"/>
              </w:rPr>
            </w:pPr>
            <w:r w:rsidRPr="00792C85">
              <w:rPr>
                <w:szCs w:val="22"/>
              </w:rPr>
              <w:t>M5</w:t>
            </w:r>
            <w:r w:rsidRPr="00792C85">
              <w:rPr>
                <w:szCs w:val="22"/>
              </w:rPr>
              <w:tab/>
              <w:t>Development of e-Navigation for AtoN users</w:t>
            </w:r>
          </w:p>
        </w:tc>
        <w:tc>
          <w:tcPr>
            <w:tcW w:w="1560" w:type="dxa"/>
            <w:vAlign w:val="center"/>
          </w:tcPr>
          <w:p w14:paraId="393F78F8" w14:textId="77777777" w:rsidR="00C86C13" w:rsidRPr="00792C85" w:rsidRDefault="00C86C13" w:rsidP="008E0DD3">
            <w:pPr>
              <w:spacing w:before="60" w:after="60"/>
              <w:jc w:val="center"/>
              <w:rPr>
                <w:bCs/>
                <w:szCs w:val="22"/>
              </w:rPr>
            </w:pPr>
            <w:r w:rsidRPr="00792C85">
              <w:rPr>
                <w:szCs w:val="22"/>
              </w:rPr>
              <w:t>Continuous</w:t>
            </w:r>
          </w:p>
        </w:tc>
        <w:tc>
          <w:tcPr>
            <w:tcW w:w="2385" w:type="dxa"/>
            <w:vAlign w:val="center"/>
          </w:tcPr>
          <w:p w14:paraId="53109BAB" w14:textId="77777777" w:rsidR="00C86C13" w:rsidRPr="00792C85" w:rsidRDefault="00C86C13" w:rsidP="006D46FC">
            <w:pPr>
              <w:spacing w:before="60" w:after="60"/>
              <w:rPr>
                <w:szCs w:val="22"/>
              </w:rPr>
            </w:pPr>
            <w:r w:rsidRPr="00792C85">
              <w:rPr>
                <w:szCs w:val="22"/>
              </w:rPr>
              <w:t>In conjunction with M4</w:t>
            </w:r>
          </w:p>
        </w:tc>
        <w:tc>
          <w:tcPr>
            <w:tcW w:w="1276" w:type="dxa"/>
          </w:tcPr>
          <w:p w14:paraId="3F30E1E9" w14:textId="77777777" w:rsidR="00C86C13" w:rsidRPr="00792C85" w:rsidRDefault="00C86C13" w:rsidP="008E0DD3">
            <w:pPr>
              <w:spacing w:before="60" w:after="60"/>
              <w:jc w:val="center"/>
              <w:rPr>
                <w:szCs w:val="22"/>
              </w:rPr>
            </w:pPr>
          </w:p>
        </w:tc>
      </w:tr>
      <w:tr w:rsidR="00C86C13" w:rsidRPr="00792C85" w14:paraId="04AA7BB5" w14:textId="77777777" w:rsidTr="006D46FC">
        <w:trPr>
          <w:cantSplit/>
          <w:jc w:val="center"/>
        </w:trPr>
        <w:tc>
          <w:tcPr>
            <w:tcW w:w="4656" w:type="dxa"/>
          </w:tcPr>
          <w:p w14:paraId="26A1B19D" w14:textId="77777777" w:rsidR="00C86C13" w:rsidRPr="00792C85" w:rsidRDefault="00C86C13" w:rsidP="008E0DD3">
            <w:pPr>
              <w:spacing w:before="60" w:after="60"/>
              <w:ind w:left="709" w:hanging="709"/>
              <w:rPr>
                <w:szCs w:val="22"/>
              </w:rPr>
            </w:pPr>
            <w:r w:rsidRPr="00792C85">
              <w:rPr>
                <w:szCs w:val="22"/>
              </w:rPr>
              <w:t>M6</w:t>
            </w:r>
            <w:r w:rsidRPr="00792C85">
              <w:rPr>
                <w:szCs w:val="22"/>
              </w:rPr>
              <w:tab/>
              <w:t>Development of mobile marine products for AtoN users</w:t>
            </w:r>
          </w:p>
        </w:tc>
        <w:tc>
          <w:tcPr>
            <w:tcW w:w="1560" w:type="dxa"/>
            <w:vAlign w:val="center"/>
          </w:tcPr>
          <w:p w14:paraId="2427ABEE" w14:textId="77777777" w:rsidR="00C86C13" w:rsidRPr="00792C85" w:rsidRDefault="00C86C13" w:rsidP="008E0DD3">
            <w:pPr>
              <w:spacing w:before="60" w:after="60"/>
              <w:jc w:val="center"/>
              <w:rPr>
                <w:szCs w:val="22"/>
              </w:rPr>
            </w:pPr>
            <w:r w:rsidRPr="00792C85">
              <w:rPr>
                <w:szCs w:val="22"/>
              </w:rPr>
              <w:t>Continuous</w:t>
            </w:r>
          </w:p>
        </w:tc>
        <w:tc>
          <w:tcPr>
            <w:tcW w:w="2385" w:type="dxa"/>
            <w:vAlign w:val="center"/>
          </w:tcPr>
          <w:p w14:paraId="20FB7F69" w14:textId="77777777" w:rsidR="00C86C13" w:rsidRPr="00792C85" w:rsidRDefault="00C86C13" w:rsidP="008E0DD3">
            <w:pPr>
              <w:spacing w:before="60" w:after="60"/>
              <w:rPr>
                <w:szCs w:val="22"/>
              </w:rPr>
            </w:pPr>
            <w:proofErr w:type="gramStart"/>
            <w:r w:rsidRPr="00792C85">
              <w:rPr>
                <w:szCs w:val="22"/>
              </w:rPr>
              <w:t>e</w:t>
            </w:r>
            <w:proofErr w:type="gramEnd"/>
            <w:r w:rsidRPr="00792C85">
              <w:rPr>
                <w:szCs w:val="22"/>
              </w:rPr>
              <w:t>.g. Apps, email alerts, charting solutions</w:t>
            </w:r>
          </w:p>
        </w:tc>
        <w:tc>
          <w:tcPr>
            <w:tcW w:w="1276" w:type="dxa"/>
          </w:tcPr>
          <w:p w14:paraId="6B53B097" w14:textId="77777777" w:rsidR="00C86C13" w:rsidRPr="00792C85" w:rsidRDefault="00C86C13" w:rsidP="008E0DD3">
            <w:pPr>
              <w:spacing w:before="60" w:after="60"/>
              <w:rPr>
                <w:szCs w:val="22"/>
                <w:highlight w:val="yellow"/>
              </w:rPr>
            </w:pPr>
          </w:p>
        </w:tc>
      </w:tr>
    </w:tbl>
    <w:p w14:paraId="2DAB618E" w14:textId="77777777" w:rsidR="00C86C13" w:rsidRPr="00792C85" w:rsidRDefault="00C86C13" w:rsidP="00C86C13">
      <w:pPr>
        <w:spacing w:after="200" w:line="276" w:lineRule="auto"/>
      </w:pPr>
    </w:p>
    <w:p w14:paraId="22CA52E3" w14:textId="77777777" w:rsidR="00C86C13" w:rsidRPr="00792C85" w:rsidRDefault="00C86C13" w:rsidP="00C86C13">
      <w:pPr>
        <w:pStyle w:val="BodyText"/>
      </w:pPr>
      <w:r w:rsidRPr="00792C85">
        <w:t>Deferred Items</w:t>
      </w:r>
    </w:p>
    <w:tbl>
      <w:tblPr>
        <w:tblW w:w="9849" w:type="dxa"/>
        <w:jc w:val="center"/>
        <w:tblInd w:w="-10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ayout w:type="fixed"/>
        <w:tblLook w:val="0000" w:firstRow="0" w:lastRow="0" w:firstColumn="0" w:lastColumn="0" w:noHBand="0" w:noVBand="0"/>
      </w:tblPr>
      <w:tblGrid>
        <w:gridCol w:w="4669"/>
        <w:gridCol w:w="1134"/>
        <w:gridCol w:w="2525"/>
        <w:gridCol w:w="1521"/>
      </w:tblGrid>
      <w:tr w:rsidR="00C86C13" w:rsidRPr="00792C85" w14:paraId="7D9F2C52" w14:textId="77777777" w:rsidTr="008E0DD3">
        <w:trPr>
          <w:cantSplit/>
          <w:jc w:val="center"/>
        </w:trPr>
        <w:tc>
          <w:tcPr>
            <w:tcW w:w="4669" w:type="dxa"/>
            <w:shd w:val="clear" w:color="auto" w:fill="auto"/>
            <w:vAlign w:val="center"/>
          </w:tcPr>
          <w:p w14:paraId="46DAA130" w14:textId="77777777" w:rsidR="00C86C13" w:rsidRPr="00792C85" w:rsidRDefault="00C86C13" w:rsidP="008E0DD3">
            <w:pPr>
              <w:jc w:val="center"/>
            </w:pPr>
            <w:r w:rsidRPr="00792C85">
              <w:t>Task</w:t>
            </w:r>
          </w:p>
        </w:tc>
        <w:tc>
          <w:tcPr>
            <w:tcW w:w="1134" w:type="dxa"/>
            <w:shd w:val="clear" w:color="auto" w:fill="auto"/>
            <w:vAlign w:val="center"/>
          </w:tcPr>
          <w:p w14:paraId="4C66764B" w14:textId="77777777" w:rsidR="00C86C13" w:rsidRPr="00792C85" w:rsidRDefault="00C86C13" w:rsidP="008E0DD3">
            <w:pPr>
              <w:jc w:val="center"/>
            </w:pPr>
            <w:r w:rsidRPr="00792C85">
              <w:t xml:space="preserve">No. </w:t>
            </w:r>
            <w:proofErr w:type="gramStart"/>
            <w:r w:rsidRPr="00792C85">
              <w:t>of</w:t>
            </w:r>
            <w:proofErr w:type="gramEnd"/>
            <w:r w:rsidRPr="00792C85">
              <w:t xml:space="preserve"> sessions</w:t>
            </w:r>
          </w:p>
        </w:tc>
        <w:tc>
          <w:tcPr>
            <w:tcW w:w="2525" w:type="dxa"/>
            <w:shd w:val="clear" w:color="auto" w:fill="auto"/>
            <w:vAlign w:val="center"/>
          </w:tcPr>
          <w:p w14:paraId="11D4FC82" w14:textId="77777777" w:rsidR="00C86C13" w:rsidRPr="00792C85" w:rsidRDefault="00C86C13" w:rsidP="008E0DD3">
            <w:pPr>
              <w:jc w:val="center"/>
            </w:pPr>
            <w:r w:rsidRPr="00792C85">
              <w:t>Comment</w:t>
            </w:r>
          </w:p>
        </w:tc>
        <w:tc>
          <w:tcPr>
            <w:tcW w:w="1521" w:type="dxa"/>
            <w:vAlign w:val="center"/>
          </w:tcPr>
          <w:p w14:paraId="32E7B1DD" w14:textId="77777777" w:rsidR="00C86C13" w:rsidRPr="00792C85" w:rsidRDefault="00C86C13" w:rsidP="008E0DD3">
            <w:pPr>
              <w:jc w:val="center"/>
            </w:pPr>
            <w:r w:rsidRPr="00792C85">
              <w:t>Strategy element(s)</w:t>
            </w:r>
          </w:p>
        </w:tc>
      </w:tr>
      <w:tr w:rsidR="00C86C13" w:rsidRPr="00792C85" w14:paraId="236641E1" w14:textId="77777777" w:rsidTr="008E0DD3">
        <w:trPr>
          <w:cantSplit/>
          <w:jc w:val="center"/>
        </w:trPr>
        <w:tc>
          <w:tcPr>
            <w:tcW w:w="4669" w:type="dxa"/>
            <w:shd w:val="clear" w:color="auto" w:fill="auto"/>
          </w:tcPr>
          <w:p w14:paraId="5E74391A" w14:textId="77777777" w:rsidR="00C86C13" w:rsidRPr="00792C85" w:rsidRDefault="00C86C13" w:rsidP="008E0DD3">
            <w:pPr>
              <w:spacing w:before="60" w:after="60"/>
              <w:ind w:left="709" w:hanging="709"/>
              <w:rPr>
                <w:szCs w:val="22"/>
              </w:rPr>
            </w:pPr>
            <w:r w:rsidRPr="00792C85">
              <w:rPr>
                <w:szCs w:val="22"/>
              </w:rPr>
              <w:t>D1</w:t>
            </w:r>
            <w:r w:rsidRPr="00792C85">
              <w:rPr>
                <w:szCs w:val="22"/>
              </w:rPr>
              <w:tab/>
              <w:t>None at this time</w:t>
            </w:r>
          </w:p>
        </w:tc>
        <w:tc>
          <w:tcPr>
            <w:tcW w:w="1134" w:type="dxa"/>
            <w:shd w:val="clear" w:color="auto" w:fill="auto"/>
            <w:vAlign w:val="center"/>
          </w:tcPr>
          <w:p w14:paraId="2BBF8944" w14:textId="77777777" w:rsidR="00C86C13" w:rsidRPr="00792C85" w:rsidRDefault="00C86C13" w:rsidP="008E0DD3">
            <w:pPr>
              <w:spacing w:before="60" w:after="60"/>
              <w:jc w:val="center"/>
              <w:rPr>
                <w:szCs w:val="22"/>
              </w:rPr>
            </w:pPr>
          </w:p>
        </w:tc>
        <w:tc>
          <w:tcPr>
            <w:tcW w:w="2525" w:type="dxa"/>
            <w:shd w:val="clear" w:color="auto" w:fill="auto"/>
            <w:vAlign w:val="center"/>
          </w:tcPr>
          <w:p w14:paraId="6E01C1FA" w14:textId="77777777" w:rsidR="00C86C13" w:rsidRPr="00792C85" w:rsidRDefault="00C86C13" w:rsidP="008E0DD3">
            <w:pPr>
              <w:spacing w:before="60" w:after="60"/>
              <w:jc w:val="center"/>
              <w:rPr>
                <w:szCs w:val="22"/>
              </w:rPr>
            </w:pPr>
          </w:p>
        </w:tc>
        <w:tc>
          <w:tcPr>
            <w:tcW w:w="1521" w:type="dxa"/>
            <w:vAlign w:val="center"/>
          </w:tcPr>
          <w:p w14:paraId="547B9093" w14:textId="77777777" w:rsidR="00C86C13" w:rsidRPr="00792C85" w:rsidRDefault="00C86C13" w:rsidP="008E0DD3">
            <w:pPr>
              <w:spacing w:before="60" w:after="60"/>
              <w:jc w:val="center"/>
              <w:rPr>
                <w:szCs w:val="22"/>
              </w:rPr>
            </w:pPr>
          </w:p>
        </w:tc>
      </w:tr>
    </w:tbl>
    <w:p w14:paraId="24FA0C7D" w14:textId="77777777" w:rsidR="00C86C13" w:rsidRPr="00792C85" w:rsidRDefault="00C86C13" w:rsidP="00C86C13"/>
    <w:p w14:paraId="27BDD048" w14:textId="77777777" w:rsidR="00C86C13" w:rsidRPr="00792C85" w:rsidRDefault="00C86C13" w:rsidP="00C86C13">
      <w:pPr>
        <w:sectPr w:rsidR="00C86C13" w:rsidRPr="00792C85" w:rsidSect="00A05FEC">
          <w:footerReference w:type="default" r:id="rId80"/>
          <w:pgSz w:w="11906" w:h="16838"/>
          <w:pgMar w:top="851" w:right="1134" w:bottom="567" w:left="1134" w:header="539" w:footer="328" w:gutter="0"/>
          <w:cols w:space="708"/>
          <w:docGrid w:linePitch="299"/>
        </w:sectPr>
      </w:pPr>
    </w:p>
    <w:p w14:paraId="37EC2ED3" w14:textId="77777777" w:rsidR="00C86C13" w:rsidRPr="00792C85" w:rsidRDefault="00C86C13" w:rsidP="007130F3">
      <w:pPr>
        <w:spacing w:before="120" w:after="120"/>
        <w:rPr>
          <w:b/>
        </w:rPr>
      </w:pPr>
      <w:r w:rsidRPr="00792C85">
        <w:rPr>
          <w:b/>
        </w:rPr>
        <w:lastRenderedPageBreak/>
        <w:t>Aids to Navigation Management Committee Work Plan 2010 - 2014</w:t>
      </w:r>
    </w:p>
    <w:p w14:paraId="7ACD383B" w14:textId="77777777" w:rsidR="00C86C13" w:rsidRPr="00792C85" w:rsidRDefault="00C86C13" w:rsidP="00C86C13"/>
    <w:tbl>
      <w:tblPr>
        <w:tblW w:w="147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509"/>
        <w:gridCol w:w="468"/>
        <w:gridCol w:w="468"/>
        <w:gridCol w:w="468"/>
        <w:gridCol w:w="468"/>
        <w:gridCol w:w="468"/>
        <w:gridCol w:w="468"/>
        <w:gridCol w:w="468"/>
      </w:tblGrid>
      <w:tr w:rsidR="00C86C13" w:rsidRPr="00792C85" w14:paraId="6F1C4E6B" w14:textId="77777777" w:rsidTr="008E0DD3">
        <w:trPr>
          <w:cantSplit/>
          <w:tblHeader/>
        </w:trPr>
        <w:tc>
          <w:tcPr>
            <w:tcW w:w="0" w:type="auto"/>
            <w:vMerge w:val="restart"/>
            <w:tcBorders>
              <w:right w:val="single" w:sz="4" w:space="0" w:color="auto"/>
            </w:tcBorders>
            <w:shd w:val="pct15" w:color="000000" w:fill="FFFFFF"/>
            <w:tcMar>
              <w:top w:w="85" w:type="dxa"/>
              <w:bottom w:w="85" w:type="dxa"/>
            </w:tcMar>
            <w:vAlign w:val="center"/>
          </w:tcPr>
          <w:p w14:paraId="2DF318A2" w14:textId="77777777" w:rsidR="00C86C13" w:rsidRPr="00792C85" w:rsidRDefault="00C86C13" w:rsidP="008E0DD3">
            <w:pPr>
              <w:jc w:val="center"/>
              <w:rPr>
                <w:sz w:val="20"/>
              </w:rPr>
            </w:pPr>
            <w:r w:rsidRPr="00792C85">
              <w:rPr>
                <w:sz w:val="20"/>
              </w:rPr>
              <w:t>Task</w:t>
            </w:r>
          </w:p>
        </w:tc>
        <w:tc>
          <w:tcPr>
            <w:tcW w:w="3276" w:type="dxa"/>
            <w:gridSpan w:val="7"/>
            <w:tcBorders>
              <w:left w:val="single" w:sz="4" w:space="0" w:color="auto"/>
              <w:bottom w:val="single" w:sz="4" w:space="0" w:color="auto"/>
            </w:tcBorders>
            <w:shd w:val="clear" w:color="auto" w:fill="D9D9D9"/>
            <w:tcMar>
              <w:top w:w="85" w:type="dxa"/>
              <w:bottom w:w="85" w:type="dxa"/>
            </w:tcMar>
            <w:vAlign w:val="center"/>
          </w:tcPr>
          <w:p w14:paraId="6204D997" w14:textId="77777777" w:rsidR="00C86C13" w:rsidRPr="00792C85" w:rsidRDefault="00C86C13" w:rsidP="008E0DD3">
            <w:pPr>
              <w:jc w:val="center"/>
              <w:rPr>
                <w:sz w:val="20"/>
              </w:rPr>
            </w:pPr>
            <w:r w:rsidRPr="00792C85">
              <w:rPr>
                <w:sz w:val="20"/>
              </w:rPr>
              <w:t>Session</w:t>
            </w:r>
          </w:p>
        </w:tc>
      </w:tr>
      <w:tr w:rsidR="00C86C13" w:rsidRPr="00792C85" w14:paraId="0280DECE" w14:textId="77777777" w:rsidTr="008E0DD3">
        <w:trPr>
          <w:cantSplit/>
          <w:tblHeader/>
        </w:trPr>
        <w:tc>
          <w:tcPr>
            <w:tcW w:w="0" w:type="auto"/>
            <w:vMerge/>
            <w:tcBorders>
              <w:bottom w:val="thickThinSmallGap" w:sz="24" w:space="0" w:color="auto"/>
              <w:right w:val="single" w:sz="4" w:space="0" w:color="auto"/>
            </w:tcBorders>
            <w:shd w:val="pct15" w:color="000000" w:fill="FFFFFF"/>
            <w:tcMar>
              <w:top w:w="85" w:type="dxa"/>
              <w:bottom w:w="85" w:type="dxa"/>
            </w:tcMar>
            <w:vAlign w:val="center"/>
          </w:tcPr>
          <w:p w14:paraId="2BF95389" w14:textId="77777777" w:rsidR="00C86C13" w:rsidRPr="00792C85" w:rsidRDefault="00C86C13" w:rsidP="008E0DD3">
            <w:pPr>
              <w:jc w:val="center"/>
              <w:rPr>
                <w:sz w:val="20"/>
              </w:rPr>
            </w:pPr>
          </w:p>
        </w:tc>
        <w:tc>
          <w:tcPr>
            <w:tcW w:w="468" w:type="dxa"/>
            <w:tcBorders>
              <w:left w:val="single" w:sz="4" w:space="0" w:color="auto"/>
              <w:bottom w:val="thickThinSmallGap" w:sz="24" w:space="0" w:color="auto"/>
            </w:tcBorders>
            <w:shd w:val="clear" w:color="auto" w:fill="D9D9D9"/>
            <w:tcMar>
              <w:top w:w="85" w:type="dxa"/>
              <w:bottom w:w="85" w:type="dxa"/>
            </w:tcMar>
            <w:vAlign w:val="center"/>
          </w:tcPr>
          <w:p w14:paraId="17068191" w14:textId="77777777" w:rsidR="00C86C13" w:rsidRPr="00792C85" w:rsidRDefault="00C86C13" w:rsidP="008E0DD3">
            <w:pPr>
              <w:jc w:val="center"/>
              <w:rPr>
                <w:sz w:val="20"/>
              </w:rPr>
            </w:pPr>
            <w:r w:rsidRPr="00792C85">
              <w:rPr>
                <w:sz w:val="20"/>
              </w:rPr>
              <w:t>15</w:t>
            </w:r>
          </w:p>
        </w:tc>
        <w:tc>
          <w:tcPr>
            <w:tcW w:w="468" w:type="dxa"/>
            <w:tcBorders>
              <w:bottom w:val="thickThinSmallGap" w:sz="24" w:space="0" w:color="auto"/>
            </w:tcBorders>
            <w:shd w:val="clear" w:color="auto" w:fill="D9D9D9"/>
            <w:tcMar>
              <w:top w:w="85" w:type="dxa"/>
              <w:bottom w:w="85" w:type="dxa"/>
            </w:tcMar>
            <w:vAlign w:val="center"/>
          </w:tcPr>
          <w:p w14:paraId="6FA5667F" w14:textId="77777777" w:rsidR="00C86C13" w:rsidRPr="00792C85" w:rsidRDefault="00C86C13" w:rsidP="008E0DD3">
            <w:pPr>
              <w:jc w:val="center"/>
              <w:rPr>
                <w:sz w:val="20"/>
              </w:rPr>
            </w:pPr>
            <w:r w:rsidRPr="00792C85">
              <w:rPr>
                <w:sz w:val="20"/>
              </w:rPr>
              <w:t>16</w:t>
            </w:r>
          </w:p>
        </w:tc>
        <w:tc>
          <w:tcPr>
            <w:tcW w:w="468" w:type="dxa"/>
            <w:tcBorders>
              <w:bottom w:val="thickThinSmallGap" w:sz="24" w:space="0" w:color="auto"/>
            </w:tcBorders>
            <w:shd w:val="clear" w:color="auto" w:fill="D9D9D9"/>
            <w:tcMar>
              <w:top w:w="85" w:type="dxa"/>
              <w:bottom w:w="85" w:type="dxa"/>
            </w:tcMar>
            <w:vAlign w:val="center"/>
          </w:tcPr>
          <w:p w14:paraId="375A19A3" w14:textId="77777777" w:rsidR="00C86C13" w:rsidRPr="00792C85" w:rsidRDefault="00C86C13" w:rsidP="008E0DD3">
            <w:pPr>
              <w:jc w:val="center"/>
              <w:rPr>
                <w:sz w:val="20"/>
              </w:rPr>
            </w:pPr>
            <w:r w:rsidRPr="00792C85">
              <w:rPr>
                <w:sz w:val="20"/>
              </w:rPr>
              <w:t>17</w:t>
            </w:r>
          </w:p>
        </w:tc>
        <w:tc>
          <w:tcPr>
            <w:tcW w:w="468" w:type="dxa"/>
            <w:tcBorders>
              <w:bottom w:val="thickThinSmallGap" w:sz="24" w:space="0" w:color="auto"/>
            </w:tcBorders>
            <w:shd w:val="clear" w:color="auto" w:fill="D9D9D9"/>
            <w:tcMar>
              <w:top w:w="85" w:type="dxa"/>
              <w:bottom w:w="85" w:type="dxa"/>
            </w:tcMar>
            <w:vAlign w:val="center"/>
          </w:tcPr>
          <w:p w14:paraId="169653AA" w14:textId="77777777" w:rsidR="00C86C13" w:rsidRPr="00792C85" w:rsidRDefault="00C86C13" w:rsidP="008E0DD3">
            <w:pPr>
              <w:jc w:val="center"/>
              <w:rPr>
                <w:sz w:val="20"/>
              </w:rPr>
            </w:pPr>
            <w:r w:rsidRPr="00792C85">
              <w:rPr>
                <w:sz w:val="20"/>
              </w:rPr>
              <w:t>18</w:t>
            </w:r>
          </w:p>
        </w:tc>
        <w:tc>
          <w:tcPr>
            <w:tcW w:w="468" w:type="dxa"/>
            <w:tcBorders>
              <w:bottom w:val="thickThinSmallGap" w:sz="24" w:space="0" w:color="auto"/>
            </w:tcBorders>
            <w:shd w:val="clear" w:color="auto" w:fill="D9D9D9"/>
            <w:tcMar>
              <w:top w:w="85" w:type="dxa"/>
              <w:bottom w:w="85" w:type="dxa"/>
            </w:tcMar>
            <w:vAlign w:val="center"/>
          </w:tcPr>
          <w:p w14:paraId="2014653F" w14:textId="77777777" w:rsidR="00C86C13" w:rsidRPr="00792C85" w:rsidRDefault="00C86C13" w:rsidP="008E0DD3">
            <w:pPr>
              <w:jc w:val="center"/>
              <w:rPr>
                <w:sz w:val="20"/>
              </w:rPr>
            </w:pPr>
            <w:r w:rsidRPr="00792C85">
              <w:rPr>
                <w:sz w:val="20"/>
              </w:rPr>
              <w:t>19</w:t>
            </w:r>
          </w:p>
        </w:tc>
        <w:tc>
          <w:tcPr>
            <w:tcW w:w="468" w:type="dxa"/>
            <w:tcBorders>
              <w:bottom w:val="thickThinSmallGap" w:sz="24" w:space="0" w:color="auto"/>
            </w:tcBorders>
            <w:shd w:val="clear" w:color="auto" w:fill="D9D9D9"/>
            <w:tcMar>
              <w:top w:w="85" w:type="dxa"/>
              <w:bottom w:w="85" w:type="dxa"/>
            </w:tcMar>
            <w:vAlign w:val="center"/>
          </w:tcPr>
          <w:p w14:paraId="497CD61D" w14:textId="77777777" w:rsidR="00C86C13" w:rsidRPr="00792C85" w:rsidRDefault="00C86C13" w:rsidP="008E0DD3">
            <w:pPr>
              <w:jc w:val="center"/>
              <w:rPr>
                <w:sz w:val="20"/>
              </w:rPr>
            </w:pPr>
            <w:r w:rsidRPr="00792C85">
              <w:rPr>
                <w:sz w:val="20"/>
              </w:rPr>
              <w:t>20</w:t>
            </w:r>
          </w:p>
        </w:tc>
        <w:tc>
          <w:tcPr>
            <w:tcW w:w="468" w:type="dxa"/>
            <w:tcBorders>
              <w:bottom w:val="thickThinSmallGap" w:sz="24" w:space="0" w:color="auto"/>
            </w:tcBorders>
            <w:shd w:val="clear" w:color="auto" w:fill="D9D9D9"/>
            <w:tcMar>
              <w:top w:w="85" w:type="dxa"/>
              <w:bottom w:w="85" w:type="dxa"/>
            </w:tcMar>
            <w:vAlign w:val="center"/>
          </w:tcPr>
          <w:p w14:paraId="552EE12A" w14:textId="77777777" w:rsidR="00C86C13" w:rsidRPr="00792C85" w:rsidRDefault="00C86C13" w:rsidP="008E0DD3">
            <w:pPr>
              <w:jc w:val="center"/>
              <w:rPr>
                <w:sz w:val="20"/>
              </w:rPr>
            </w:pPr>
            <w:r w:rsidRPr="00792C85">
              <w:rPr>
                <w:sz w:val="20"/>
              </w:rPr>
              <w:t>21</w:t>
            </w:r>
          </w:p>
        </w:tc>
      </w:tr>
      <w:tr w:rsidR="00C86C13" w:rsidRPr="00792C85" w14:paraId="3839DD89" w14:textId="77777777" w:rsidTr="008E0DD3">
        <w:trPr>
          <w:cantSplit/>
        </w:trPr>
        <w:tc>
          <w:tcPr>
            <w:tcW w:w="0" w:type="auto"/>
            <w:tcBorders>
              <w:top w:val="thickThinSmallGap" w:sz="24" w:space="0" w:color="auto"/>
              <w:right w:val="single" w:sz="4" w:space="0" w:color="auto"/>
            </w:tcBorders>
            <w:tcMar>
              <w:top w:w="85" w:type="dxa"/>
              <w:bottom w:w="85" w:type="dxa"/>
            </w:tcMar>
            <w:vAlign w:val="center"/>
          </w:tcPr>
          <w:p w14:paraId="24F03072" w14:textId="77777777" w:rsidR="00C86C13" w:rsidRPr="00792C85" w:rsidRDefault="00C86C13" w:rsidP="00971DAA">
            <w:pPr>
              <w:pStyle w:val="List1"/>
              <w:widowControl w:val="0"/>
              <w:numPr>
                <w:ilvl w:val="0"/>
                <w:numId w:val="25"/>
              </w:numPr>
              <w:tabs>
                <w:tab w:val="left" w:pos="567"/>
              </w:tabs>
              <w:spacing w:before="40" w:after="20"/>
            </w:pPr>
            <w:bookmarkStart w:id="200" w:name="_Hlk267301783"/>
            <w:r w:rsidRPr="00792C85">
              <w:t>Produce guidance for Aids to Navigation Authorities on the user requirements and practical applications of e-Navigation, from berth to berth.</w:t>
            </w:r>
          </w:p>
        </w:tc>
        <w:tc>
          <w:tcPr>
            <w:tcW w:w="468" w:type="dxa"/>
            <w:tcBorders>
              <w:top w:val="thickThinSmallGap" w:sz="24" w:space="0" w:color="auto"/>
              <w:left w:val="single" w:sz="4" w:space="0" w:color="auto"/>
            </w:tcBorders>
            <w:tcMar>
              <w:top w:w="85" w:type="dxa"/>
              <w:bottom w:w="85" w:type="dxa"/>
            </w:tcMar>
            <w:vAlign w:val="center"/>
          </w:tcPr>
          <w:p w14:paraId="2D7F5451" w14:textId="77777777" w:rsidR="00C86C13" w:rsidRPr="00792C85" w:rsidRDefault="00C86C13" w:rsidP="008E0DD3">
            <w:pPr>
              <w:spacing w:before="60" w:after="60"/>
              <w:jc w:val="center"/>
            </w:pPr>
            <w:r w:rsidRPr="00792C85">
              <w:t>X</w:t>
            </w:r>
          </w:p>
        </w:tc>
        <w:tc>
          <w:tcPr>
            <w:tcW w:w="468" w:type="dxa"/>
            <w:tcBorders>
              <w:top w:val="thickThinSmallGap" w:sz="24" w:space="0" w:color="auto"/>
            </w:tcBorders>
            <w:tcMar>
              <w:top w:w="85" w:type="dxa"/>
              <w:bottom w:w="85" w:type="dxa"/>
            </w:tcMar>
            <w:vAlign w:val="center"/>
          </w:tcPr>
          <w:p w14:paraId="08D27C2C" w14:textId="77777777" w:rsidR="00C86C13" w:rsidRPr="00792C85" w:rsidRDefault="00C86C13" w:rsidP="008E0DD3">
            <w:pPr>
              <w:spacing w:before="60" w:after="60"/>
              <w:jc w:val="center"/>
            </w:pPr>
            <w:r w:rsidRPr="00792C85">
              <w:t>X</w:t>
            </w:r>
          </w:p>
        </w:tc>
        <w:tc>
          <w:tcPr>
            <w:tcW w:w="468" w:type="dxa"/>
            <w:tcBorders>
              <w:top w:val="thickThinSmallGap" w:sz="24" w:space="0" w:color="auto"/>
            </w:tcBorders>
            <w:tcMar>
              <w:top w:w="85" w:type="dxa"/>
              <w:bottom w:w="85" w:type="dxa"/>
            </w:tcMar>
            <w:vAlign w:val="center"/>
          </w:tcPr>
          <w:p w14:paraId="0DF2682C" w14:textId="77777777" w:rsidR="00C86C13" w:rsidRPr="00792C85" w:rsidRDefault="00C86C13" w:rsidP="008E0DD3">
            <w:pPr>
              <w:spacing w:before="60" w:after="60"/>
              <w:jc w:val="center"/>
            </w:pPr>
            <w:r w:rsidRPr="00792C85">
              <w:t>X</w:t>
            </w:r>
          </w:p>
        </w:tc>
        <w:tc>
          <w:tcPr>
            <w:tcW w:w="468" w:type="dxa"/>
            <w:tcBorders>
              <w:top w:val="thickThinSmallGap" w:sz="24" w:space="0" w:color="auto"/>
            </w:tcBorders>
            <w:tcMar>
              <w:top w:w="85" w:type="dxa"/>
              <w:bottom w:w="85" w:type="dxa"/>
            </w:tcMar>
            <w:vAlign w:val="center"/>
          </w:tcPr>
          <w:p w14:paraId="27931EB4" w14:textId="77777777" w:rsidR="00C86C13" w:rsidRPr="00792C85" w:rsidRDefault="00C86C13" w:rsidP="008E0DD3">
            <w:pPr>
              <w:spacing w:before="60" w:after="60"/>
              <w:jc w:val="center"/>
            </w:pPr>
            <w:r w:rsidRPr="00792C85">
              <w:t>X</w:t>
            </w:r>
          </w:p>
        </w:tc>
        <w:tc>
          <w:tcPr>
            <w:tcW w:w="468" w:type="dxa"/>
            <w:tcBorders>
              <w:top w:val="thickThinSmallGap" w:sz="24" w:space="0" w:color="auto"/>
            </w:tcBorders>
            <w:tcMar>
              <w:top w:w="85" w:type="dxa"/>
              <w:bottom w:w="85" w:type="dxa"/>
            </w:tcMar>
            <w:vAlign w:val="center"/>
          </w:tcPr>
          <w:p w14:paraId="520D9424" w14:textId="77777777" w:rsidR="00C86C13" w:rsidRPr="00792C85" w:rsidRDefault="00C86C13" w:rsidP="008E0DD3">
            <w:pPr>
              <w:spacing w:before="60" w:after="60"/>
              <w:jc w:val="center"/>
            </w:pPr>
            <w:r w:rsidRPr="00792C85">
              <w:t>X</w:t>
            </w:r>
          </w:p>
        </w:tc>
        <w:tc>
          <w:tcPr>
            <w:tcW w:w="468" w:type="dxa"/>
            <w:tcBorders>
              <w:top w:val="thickThinSmallGap" w:sz="24" w:space="0" w:color="auto"/>
            </w:tcBorders>
            <w:tcMar>
              <w:top w:w="85" w:type="dxa"/>
              <w:bottom w:w="85" w:type="dxa"/>
            </w:tcMar>
            <w:vAlign w:val="center"/>
          </w:tcPr>
          <w:p w14:paraId="6DF8FE1F" w14:textId="77777777" w:rsidR="00C86C13" w:rsidRPr="00792C85" w:rsidRDefault="00C86C13" w:rsidP="008E0DD3">
            <w:pPr>
              <w:spacing w:before="60" w:after="60"/>
              <w:jc w:val="center"/>
            </w:pPr>
            <w:r w:rsidRPr="00792C85">
              <w:t>X</w:t>
            </w:r>
          </w:p>
        </w:tc>
        <w:tc>
          <w:tcPr>
            <w:tcW w:w="468" w:type="dxa"/>
            <w:tcBorders>
              <w:top w:val="thickThinSmallGap" w:sz="24" w:space="0" w:color="auto"/>
            </w:tcBorders>
            <w:tcMar>
              <w:top w:w="85" w:type="dxa"/>
              <w:bottom w:w="85" w:type="dxa"/>
            </w:tcMar>
            <w:vAlign w:val="center"/>
          </w:tcPr>
          <w:p w14:paraId="0439CB53" w14:textId="77777777" w:rsidR="00C86C13" w:rsidRPr="00792C85" w:rsidRDefault="00C86C13" w:rsidP="008E0DD3">
            <w:pPr>
              <w:spacing w:before="60" w:after="60"/>
              <w:jc w:val="center"/>
            </w:pPr>
            <w:r w:rsidRPr="00792C85">
              <w:t>X</w:t>
            </w:r>
          </w:p>
        </w:tc>
      </w:tr>
      <w:tr w:rsidR="00C86C13" w:rsidRPr="00792C85" w14:paraId="093A450A" w14:textId="77777777" w:rsidTr="008E0DD3">
        <w:trPr>
          <w:cantSplit/>
        </w:trPr>
        <w:tc>
          <w:tcPr>
            <w:tcW w:w="0" w:type="auto"/>
            <w:tcBorders>
              <w:right w:val="single" w:sz="4" w:space="0" w:color="auto"/>
            </w:tcBorders>
            <w:tcMar>
              <w:top w:w="85" w:type="dxa"/>
              <w:bottom w:w="85" w:type="dxa"/>
            </w:tcMar>
            <w:vAlign w:val="center"/>
          </w:tcPr>
          <w:p w14:paraId="1EF494F5" w14:textId="77777777" w:rsidR="00C86C13" w:rsidRPr="00792C85" w:rsidRDefault="00C86C13" w:rsidP="00971DAA">
            <w:pPr>
              <w:pStyle w:val="List1"/>
              <w:widowControl w:val="0"/>
              <w:numPr>
                <w:ilvl w:val="0"/>
                <w:numId w:val="6"/>
              </w:numPr>
              <w:tabs>
                <w:tab w:val="left" w:pos="567"/>
              </w:tabs>
              <w:spacing w:before="40" w:after="20"/>
            </w:pPr>
            <w:r w:rsidRPr="00792C85">
              <w:t>Develop Recommendations on AtoN standards and navigational requirements in risk control measures included in e-Navigation (this would include a revision (or a replacement) of the existing Recommendations and Guideline on risk management).</w:t>
            </w:r>
          </w:p>
        </w:tc>
        <w:tc>
          <w:tcPr>
            <w:tcW w:w="468" w:type="dxa"/>
            <w:tcBorders>
              <w:left w:val="single" w:sz="4" w:space="0" w:color="auto"/>
            </w:tcBorders>
            <w:tcMar>
              <w:top w:w="85" w:type="dxa"/>
              <w:bottom w:w="85" w:type="dxa"/>
            </w:tcMar>
            <w:vAlign w:val="center"/>
          </w:tcPr>
          <w:p w14:paraId="280339B8" w14:textId="77777777" w:rsidR="00C86C13" w:rsidRPr="00792C85" w:rsidRDefault="00C86C13" w:rsidP="008E0DD3">
            <w:pPr>
              <w:spacing w:before="60" w:after="60"/>
              <w:jc w:val="center"/>
            </w:pPr>
            <w:r w:rsidRPr="00792C85">
              <w:t>X</w:t>
            </w:r>
          </w:p>
        </w:tc>
        <w:tc>
          <w:tcPr>
            <w:tcW w:w="468" w:type="dxa"/>
            <w:tcMar>
              <w:top w:w="85" w:type="dxa"/>
              <w:bottom w:w="85" w:type="dxa"/>
            </w:tcMar>
            <w:vAlign w:val="center"/>
          </w:tcPr>
          <w:p w14:paraId="1ECA22F5" w14:textId="77777777" w:rsidR="00C86C13" w:rsidRPr="00792C85" w:rsidRDefault="00C86C13" w:rsidP="008E0DD3">
            <w:pPr>
              <w:spacing w:before="60" w:after="60"/>
              <w:jc w:val="center"/>
            </w:pPr>
            <w:r w:rsidRPr="00792C85">
              <w:t>X</w:t>
            </w:r>
          </w:p>
        </w:tc>
        <w:tc>
          <w:tcPr>
            <w:tcW w:w="468" w:type="dxa"/>
            <w:tcMar>
              <w:top w:w="85" w:type="dxa"/>
              <w:bottom w:w="85" w:type="dxa"/>
            </w:tcMar>
            <w:vAlign w:val="center"/>
          </w:tcPr>
          <w:p w14:paraId="4BABE60C" w14:textId="77777777" w:rsidR="00C86C13" w:rsidRPr="00792C85" w:rsidRDefault="00C86C13" w:rsidP="008E0DD3">
            <w:pPr>
              <w:spacing w:before="60" w:after="60"/>
              <w:jc w:val="center"/>
            </w:pPr>
            <w:r w:rsidRPr="00792C85">
              <w:t>X</w:t>
            </w:r>
          </w:p>
        </w:tc>
        <w:tc>
          <w:tcPr>
            <w:tcW w:w="468" w:type="dxa"/>
            <w:tcMar>
              <w:top w:w="85" w:type="dxa"/>
              <w:bottom w:w="85" w:type="dxa"/>
            </w:tcMar>
            <w:vAlign w:val="center"/>
          </w:tcPr>
          <w:p w14:paraId="1CA53A6C" w14:textId="77777777" w:rsidR="00C86C13" w:rsidRPr="00792C85" w:rsidRDefault="00C86C13" w:rsidP="008E0DD3">
            <w:pPr>
              <w:spacing w:before="60" w:after="60"/>
              <w:jc w:val="center"/>
            </w:pPr>
            <w:r w:rsidRPr="00792C85">
              <w:t>X</w:t>
            </w:r>
          </w:p>
        </w:tc>
        <w:tc>
          <w:tcPr>
            <w:tcW w:w="468" w:type="dxa"/>
            <w:tcMar>
              <w:top w:w="85" w:type="dxa"/>
              <w:bottom w:w="85" w:type="dxa"/>
            </w:tcMar>
            <w:vAlign w:val="center"/>
          </w:tcPr>
          <w:p w14:paraId="09BEEF78" w14:textId="77777777" w:rsidR="00C86C13" w:rsidRPr="00792C85" w:rsidRDefault="00C86C13" w:rsidP="008E0DD3">
            <w:pPr>
              <w:spacing w:before="60" w:after="60"/>
              <w:jc w:val="center"/>
            </w:pPr>
            <w:r w:rsidRPr="00792C85">
              <w:t>X</w:t>
            </w:r>
          </w:p>
        </w:tc>
        <w:tc>
          <w:tcPr>
            <w:tcW w:w="468" w:type="dxa"/>
            <w:tcMar>
              <w:top w:w="85" w:type="dxa"/>
              <w:bottom w:w="85" w:type="dxa"/>
            </w:tcMar>
            <w:vAlign w:val="center"/>
          </w:tcPr>
          <w:p w14:paraId="7CF584D7" w14:textId="77777777" w:rsidR="00C86C13" w:rsidRPr="00792C85" w:rsidRDefault="00C86C13" w:rsidP="008E0DD3">
            <w:pPr>
              <w:spacing w:before="60" w:after="60"/>
              <w:jc w:val="center"/>
            </w:pPr>
            <w:r w:rsidRPr="00792C85">
              <w:t>X</w:t>
            </w:r>
          </w:p>
        </w:tc>
        <w:tc>
          <w:tcPr>
            <w:tcW w:w="468" w:type="dxa"/>
            <w:tcMar>
              <w:top w:w="85" w:type="dxa"/>
              <w:bottom w:w="85" w:type="dxa"/>
            </w:tcMar>
            <w:vAlign w:val="center"/>
          </w:tcPr>
          <w:p w14:paraId="71F6196C" w14:textId="77777777" w:rsidR="00C86C13" w:rsidRPr="00792C85" w:rsidRDefault="00C86C13" w:rsidP="008E0DD3">
            <w:pPr>
              <w:spacing w:before="60" w:after="60"/>
              <w:jc w:val="center"/>
            </w:pPr>
            <w:r w:rsidRPr="00792C85">
              <w:t>X</w:t>
            </w:r>
          </w:p>
        </w:tc>
      </w:tr>
      <w:bookmarkEnd w:id="200"/>
      <w:tr w:rsidR="00C86C13" w:rsidRPr="00792C85" w14:paraId="10CC5CC0" w14:textId="77777777" w:rsidTr="008E0DD3">
        <w:trPr>
          <w:cantSplit/>
        </w:trPr>
        <w:tc>
          <w:tcPr>
            <w:tcW w:w="0" w:type="auto"/>
            <w:tcBorders>
              <w:right w:val="single" w:sz="4" w:space="0" w:color="auto"/>
            </w:tcBorders>
            <w:shd w:val="clear" w:color="auto" w:fill="auto"/>
            <w:tcMar>
              <w:top w:w="85" w:type="dxa"/>
              <w:bottom w:w="85" w:type="dxa"/>
            </w:tcMar>
            <w:vAlign w:val="center"/>
          </w:tcPr>
          <w:p w14:paraId="1B774D67" w14:textId="77777777" w:rsidR="00C86C13" w:rsidRPr="00792C85" w:rsidRDefault="00C86C13" w:rsidP="00971DAA">
            <w:pPr>
              <w:pStyle w:val="List1"/>
              <w:widowControl w:val="0"/>
              <w:numPr>
                <w:ilvl w:val="0"/>
                <w:numId w:val="6"/>
              </w:numPr>
              <w:tabs>
                <w:tab w:val="left" w:pos="567"/>
              </w:tabs>
              <w:spacing w:before="40" w:after="20"/>
            </w:pPr>
            <w:r w:rsidRPr="00792C85">
              <w:t>Develop guidance on the application of maritime surface picture (e.g. AIS traffic data) for analysis in risk assessment and the provision of Aids to Navigation.</w:t>
            </w:r>
          </w:p>
        </w:tc>
        <w:tc>
          <w:tcPr>
            <w:tcW w:w="468" w:type="dxa"/>
            <w:tcBorders>
              <w:left w:val="single" w:sz="4" w:space="0" w:color="auto"/>
            </w:tcBorders>
            <w:shd w:val="clear" w:color="auto" w:fill="auto"/>
            <w:tcMar>
              <w:top w:w="85" w:type="dxa"/>
              <w:bottom w:w="85" w:type="dxa"/>
            </w:tcMar>
            <w:vAlign w:val="center"/>
          </w:tcPr>
          <w:p w14:paraId="4AE127CF" w14:textId="77777777" w:rsidR="00C86C13" w:rsidRPr="00792C85" w:rsidRDefault="00C86C13" w:rsidP="008E0DD3">
            <w:pPr>
              <w:spacing w:before="60" w:after="60"/>
              <w:jc w:val="center"/>
            </w:pPr>
          </w:p>
        </w:tc>
        <w:tc>
          <w:tcPr>
            <w:tcW w:w="468" w:type="dxa"/>
            <w:shd w:val="clear" w:color="auto" w:fill="auto"/>
            <w:tcMar>
              <w:top w:w="85" w:type="dxa"/>
              <w:bottom w:w="85" w:type="dxa"/>
            </w:tcMar>
            <w:vAlign w:val="center"/>
          </w:tcPr>
          <w:p w14:paraId="3AC0FD4D" w14:textId="77777777" w:rsidR="00C86C13" w:rsidRPr="00792C85" w:rsidRDefault="00C86C13" w:rsidP="008E0DD3">
            <w:pPr>
              <w:spacing w:before="60" w:after="60"/>
              <w:jc w:val="center"/>
            </w:pPr>
            <w:r w:rsidRPr="00792C85">
              <w:t>X</w:t>
            </w:r>
          </w:p>
        </w:tc>
        <w:tc>
          <w:tcPr>
            <w:tcW w:w="468" w:type="dxa"/>
            <w:shd w:val="clear" w:color="auto" w:fill="auto"/>
            <w:tcMar>
              <w:top w:w="85" w:type="dxa"/>
              <w:bottom w:w="85" w:type="dxa"/>
            </w:tcMar>
            <w:vAlign w:val="center"/>
          </w:tcPr>
          <w:p w14:paraId="18C2494B" w14:textId="77777777" w:rsidR="00C86C13" w:rsidRPr="00792C85" w:rsidRDefault="00C86C13" w:rsidP="008E0DD3">
            <w:pPr>
              <w:spacing w:before="60" w:after="60"/>
              <w:jc w:val="center"/>
            </w:pPr>
            <w:r w:rsidRPr="00792C85">
              <w:t>X</w:t>
            </w:r>
          </w:p>
        </w:tc>
        <w:tc>
          <w:tcPr>
            <w:tcW w:w="468" w:type="dxa"/>
            <w:shd w:val="clear" w:color="auto" w:fill="auto"/>
            <w:tcMar>
              <w:top w:w="85" w:type="dxa"/>
              <w:bottom w:w="85" w:type="dxa"/>
            </w:tcMar>
            <w:vAlign w:val="center"/>
          </w:tcPr>
          <w:p w14:paraId="70827F4F" w14:textId="77777777" w:rsidR="00C86C13" w:rsidRPr="00792C85" w:rsidRDefault="00C86C13" w:rsidP="008E0DD3">
            <w:pPr>
              <w:spacing w:before="60" w:after="60"/>
              <w:jc w:val="center"/>
            </w:pPr>
            <w:r w:rsidRPr="00792C85">
              <w:t>X</w:t>
            </w:r>
          </w:p>
        </w:tc>
        <w:tc>
          <w:tcPr>
            <w:tcW w:w="468" w:type="dxa"/>
            <w:shd w:val="clear" w:color="auto" w:fill="auto"/>
            <w:tcMar>
              <w:top w:w="85" w:type="dxa"/>
              <w:bottom w:w="85" w:type="dxa"/>
            </w:tcMar>
            <w:vAlign w:val="center"/>
          </w:tcPr>
          <w:p w14:paraId="595AFB53" w14:textId="77777777" w:rsidR="00C86C13" w:rsidRPr="00792C85" w:rsidRDefault="00C86C13" w:rsidP="008E0DD3">
            <w:pPr>
              <w:spacing w:before="60" w:after="60"/>
              <w:jc w:val="center"/>
            </w:pPr>
            <w:r w:rsidRPr="00792C85">
              <w:t>X</w:t>
            </w:r>
          </w:p>
        </w:tc>
        <w:tc>
          <w:tcPr>
            <w:tcW w:w="468" w:type="dxa"/>
            <w:shd w:val="clear" w:color="auto" w:fill="auto"/>
            <w:tcMar>
              <w:top w:w="85" w:type="dxa"/>
              <w:bottom w:w="85" w:type="dxa"/>
            </w:tcMar>
            <w:vAlign w:val="center"/>
          </w:tcPr>
          <w:p w14:paraId="12688249" w14:textId="77777777" w:rsidR="00C86C13" w:rsidRPr="00792C85" w:rsidRDefault="00C86C13" w:rsidP="008E0DD3">
            <w:pPr>
              <w:spacing w:before="60" w:after="60"/>
              <w:jc w:val="center"/>
            </w:pPr>
          </w:p>
        </w:tc>
        <w:tc>
          <w:tcPr>
            <w:tcW w:w="468" w:type="dxa"/>
            <w:shd w:val="clear" w:color="auto" w:fill="auto"/>
            <w:tcMar>
              <w:top w:w="85" w:type="dxa"/>
              <w:bottom w:w="85" w:type="dxa"/>
            </w:tcMar>
            <w:vAlign w:val="center"/>
          </w:tcPr>
          <w:p w14:paraId="4E5AE9E9" w14:textId="77777777" w:rsidR="00C86C13" w:rsidRPr="00792C85" w:rsidRDefault="00C86C13" w:rsidP="008E0DD3">
            <w:pPr>
              <w:spacing w:before="60" w:after="60"/>
              <w:jc w:val="center"/>
            </w:pPr>
          </w:p>
        </w:tc>
      </w:tr>
      <w:tr w:rsidR="008B485F" w:rsidRPr="00792C85" w14:paraId="388E84EC" w14:textId="77777777" w:rsidTr="008E0DD3">
        <w:trPr>
          <w:cantSplit/>
        </w:trPr>
        <w:tc>
          <w:tcPr>
            <w:tcW w:w="0" w:type="auto"/>
            <w:tcBorders>
              <w:right w:val="single" w:sz="4" w:space="0" w:color="auto"/>
            </w:tcBorders>
            <w:shd w:val="clear" w:color="auto" w:fill="auto"/>
            <w:tcMar>
              <w:top w:w="85" w:type="dxa"/>
              <w:bottom w:w="85" w:type="dxa"/>
            </w:tcMar>
            <w:vAlign w:val="center"/>
          </w:tcPr>
          <w:p w14:paraId="0B0EE1B5" w14:textId="77777777" w:rsidR="008B485F" w:rsidRPr="00792C85" w:rsidRDefault="008B485F" w:rsidP="00971DAA">
            <w:pPr>
              <w:pStyle w:val="List1"/>
              <w:widowControl w:val="0"/>
              <w:numPr>
                <w:ilvl w:val="0"/>
                <w:numId w:val="6"/>
              </w:numPr>
              <w:tabs>
                <w:tab w:val="left" w:pos="567"/>
              </w:tabs>
              <w:spacing w:before="40" w:after="20"/>
            </w:pPr>
            <w:r w:rsidRPr="00792C85">
              <w:t>Review and update guidance for AtoN Authorities, including Guideline 1062, in the use of Virtual Aids to Navigation assessing their use and contribution to safety of navigation.</w:t>
            </w:r>
          </w:p>
        </w:tc>
        <w:tc>
          <w:tcPr>
            <w:tcW w:w="468" w:type="dxa"/>
            <w:tcBorders>
              <w:left w:val="single" w:sz="4" w:space="0" w:color="auto"/>
            </w:tcBorders>
            <w:shd w:val="clear" w:color="auto" w:fill="auto"/>
            <w:tcMar>
              <w:top w:w="85" w:type="dxa"/>
              <w:bottom w:w="85" w:type="dxa"/>
            </w:tcMar>
            <w:vAlign w:val="center"/>
          </w:tcPr>
          <w:p w14:paraId="54F599D2"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6D1AE88D"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3C584C34"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22703EC9"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47255AF8" w14:textId="77777777" w:rsidR="008B485F" w:rsidRPr="0008721A" w:rsidRDefault="008B485F" w:rsidP="00740602">
            <w:pPr>
              <w:spacing w:before="60" w:after="60"/>
              <w:jc w:val="center"/>
            </w:pPr>
            <w:r w:rsidRPr="0008721A">
              <w:t>X</w:t>
            </w:r>
          </w:p>
        </w:tc>
        <w:tc>
          <w:tcPr>
            <w:tcW w:w="468" w:type="dxa"/>
            <w:shd w:val="clear" w:color="auto" w:fill="auto"/>
            <w:tcMar>
              <w:top w:w="85" w:type="dxa"/>
              <w:bottom w:w="85" w:type="dxa"/>
            </w:tcMar>
            <w:vAlign w:val="center"/>
          </w:tcPr>
          <w:p w14:paraId="7F1FAD8A" w14:textId="77777777" w:rsidR="008B485F" w:rsidRPr="0008721A" w:rsidRDefault="008B485F" w:rsidP="00740602">
            <w:pPr>
              <w:spacing w:before="60" w:after="60"/>
              <w:jc w:val="center"/>
            </w:pPr>
            <w:r w:rsidRPr="0008721A">
              <w:t>X</w:t>
            </w:r>
          </w:p>
        </w:tc>
        <w:tc>
          <w:tcPr>
            <w:tcW w:w="468" w:type="dxa"/>
            <w:shd w:val="clear" w:color="auto" w:fill="auto"/>
            <w:tcMar>
              <w:top w:w="85" w:type="dxa"/>
              <w:bottom w:w="85" w:type="dxa"/>
            </w:tcMar>
            <w:vAlign w:val="center"/>
          </w:tcPr>
          <w:p w14:paraId="7D5171FA" w14:textId="77777777" w:rsidR="008B485F" w:rsidRPr="0008721A" w:rsidRDefault="008B485F" w:rsidP="00740602">
            <w:pPr>
              <w:spacing w:before="60" w:after="60"/>
              <w:jc w:val="center"/>
            </w:pPr>
            <w:r w:rsidRPr="0008721A">
              <w:t>X</w:t>
            </w:r>
          </w:p>
        </w:tc>
      </w:tr>
      <w:tr w:rsidR="008B485F" w:rsidRPr="00792C85" w14:paraId="3784D71C" w14:textId="77777777" w:rsidTr="008E0DD3">
        <w:trPr>
          <w:cantSplit/>
        </w:trPr>
        <w:tc>
          <w:tcPr>
            <w:tcW w:w="0" w:type="auto"/>
            <w:tcBorders>
              <w:right w:val="single" w:sz="4" w:space="0" w:color="auto"/>
            </w:tcBorders>
            <w:shd w:val="clear" w:color="auto" w:fill="auto"/>
            <w:tcMar>
              <w:top w:w="85" w:type="dxa"/>
              <w:bottom w:w="85" w:type="dxa"/>
            </w:tcMar>
            <w:vAlign w:val="center"/>
          </w:tcPr>
          <w:p w14:paraId="4E8E2A60" w14:textId="77777777" w:rsidR="008B485F" w:rsidRPr="00792C85" w:rsidRDefault="008B485F" w:rsidP="00971DAA">
            <w:pPr>
              <w:pStyle w:val="List1"/>
              <w:widowControl w:val="0"/>
              <w:numPr>
                <w:ilvl w:val="0"/>
                <w:numId w:val="6"/>
              </w:numPr>
              <w:tabs>
                <w:tab w:val="left" w:pos="567"/>
              </w:tabs>
              <w:spacing w:before="40" w:after="20"/>
            </w:pPr>
            <w:r w:rsidRPr="00792C85">
              <w:t>Consider the IMO Wreck Removal Convention and its implications for AtoN Authorities and States.  Develop a Recommendation for IALA Members including guidance on marking ‘floating wreckage’, taking into account existing IALA guidance.</w:t>
            </w:r>
          </w:p>
        </w:tc>
        <w:tc>
          <w:tcPr>
            <w:tcW w:w="468" w:type="dxa"/>
            <w:tcBorders>
              <w:left w:val="single" w:sz="4" w:space="0" w:color="auto"/>
            </w:tcBorders>
            <w:shd w:val="clear" w:color="auto" w:fill="auto"/>
            <w:tcMar>
              <w:top w:w="85" w:type="dxa"/>
              <w:bottom w:w="85" w:type="dxa"/>
            </w:tcMar>
            <w:vAlign w:val="center"/>
          </w:tcPr>
          <w:p w14:paraId="3EFC7A25"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76E6AC0A"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0A62EA3B"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0FC090CF" w14:textId="77777777" w:rsidR="008B485F" w:rsidRPr="00792C85" w:rsidRDefault="008B485F" w:rsidP="008E0DD3">
            <w:pPr>
              <w:spacing w:before="60" w:after="60"/>
              <w:jc w:val="center"/>
            </w:pPr>
          </w:p>
        </w:tc>
        <w:tc>
          <w:tcPr>
            <w:tcW w:w="468" w:type="dxa"/>
            <w:shd w:val="clear" w:color="auto" w:fill="auto"/>
            <w:tcMar>
              <w:top w:w="85" w:type="dxa"/>
              <w:bottom w:w="85" w:type="dxa"/>
            </w:tcMar>
            <w:vAlign w:val="center"/>
          </w:tcPr>
          <w:p w14:paraId="69801197" w14:textId="77777777" w:rsidR="008B485F" w:rsidRPr="00792C85" w:rsidRDefault="008B485F" w:rsidP="008E0DD3">
            <w:pPr>
              <w:spacing w:before="60" w:after="60"/>
              <w:jc w:val="center"/>
            </w:pPr>
          </w:p>
        </w:tc>
        <w:tc>
          <w:tcPr>
            <w:tcW w:w="468" w:type="dxa"/>
            <w:shd w:val="clear" w:color="auto" w:fill="auto"/>
            <w:tcMar>
              <w:top w:w="85" w:type="dxa"/>
              <w:bottom w:w="85" w:type="dxa"/>
            </w:tcMar>
            <w:vAlign w:val="center"/>
          </w:tcPr>
          <w:p w14:paraId="712FB721" w14:textId="77777777" w:rsidR="008B485F" w:rsidRPr="00792C85" w:rsidRDefault="008B485F" w:rsidP="008E0DD3">
            <w:pPr>
              <w:spacing w:before="60" w:after="60"/>
              <w:jc w:val="center"/>
            </w:pPr>
          </w:p>
        </w:tc>
        <w:tc>
          <w:tcPr>
            <w:tcW w:w="468" w:type="dxa"/>
            <w:shd w:val="clear" w:color="auto" w:fill="auto"/>
            <w:tcMar>
              <w:top w:w="85" w:type="dxa"/>
              <w:bottom w:w="85" w:type="dxa"/>
            </w:tcMar>
            <w:vAlign w:val="center"/>
          </w:tcPr>
          <w:p w14:paraId="4E914EB2" w14:textId="77777777" w:rsidR="008B485F" w:rsidRPr="00792C85" w:rsidRDefault="008B485F" w:rsidP="008E0DD3">
            <w:pPr>
              <w:spacing w:before="60" w:after="60"/>
              <w:jc w:val="center"/>
            </w:pPr>
          </w:p>
        </w:tc>
      </w:tr>
      <w:tr w:rsidR="008B485F" w:rsidRPr="00792C85" w14:paraId="28C525CB" w14:textId="77777777" w:rsidTr="008E0DD3">
        <w:trPr>
          <w:cantSplit/>
        </w:trPr>
        <w:tc>
          <w:tcPr>
            <w:tcW w:w="0" w:type="auto"/>
            <w:tcBorders>
              <w:right w:val="single" w:sz="4" w:space="0" w:color="auto"/>
            </w:tcBorders>
            <w:shd w:val="clear" w:color="auto" w:fill="auto"/>
            <w:tcMar>
              <w:top w:w="85" w:type="dxa"/>
              <w:bottom w:w="85" w:type="dxa"/>
            </w:tcMar>
            <w:vAlign w:val="center"/>
          </w:tcPr>
          <w:p w14:paraId="7E3D1BD8" w14:textId="77777777" w:rsidR="008B485F" w:rsidRPr="00792C85" w:rsidRDefault="008B485F" w:rsidP="00971DAA">
            <w:pPr>
              <w:pStyle w:val="List1"/>
              <w:widowControl w:val="0"/>
              <w:numPr>
                <w:ilvl w:val="0"/>
                <w:numId w:val="6"/>
              </w:numPr>
              <w:tabs>
                <w:tab w:val="left" w:pos="567"/>
              </w:tabs>
              <w:spacing w:before="40" w:after="20"/>
            </w:pPr>
            <w:r w:rsidRPr="00792C85">
              <w:t>Co-ordinate a limited review of the IALA NAVGUIDE to incorporate amended guidelines and recommendations and other necessary updates.</w:t>
            </w:r>
          </w:p>
        </w:tc>
        <w:tc>
          <w:tcPr>
            <w:tcW w:w="468" w:type="dxa"/>
            <w:tcBorders>
              <w:left w:val="single" w:sz="4" w:space="0" w:color="auto"/>
            </w:tcBorders>
            <w:shd w:val="clear" w:color="auto" w:fill="auto"/>
            <w:tcMar>
              <w:top w:w="85" w:type="dxa"/>
              <w:bottom w:w="85" w:type="dxa"/>
            </w:tcMar>
            <w:vAlign w:val="center"/>
          </w:tcPr>
          <w:p w14:paraId="09622309"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14E6C399"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73EA8850"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077C6D10"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4B70A600"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3B9D27C4"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170B54E9" w14:textId="77777777" w:rsidR="008B485F" w:rsidRPr="00792C85" w:rsidRDefault="008B485F" w:rsidP="008E0DD3">
            <w:pPr>
              <w:spacing w:before="60" w:after="60"/>
              <w:jc w:val="center"/>
            </w:pPr>
            <w:r w:rsidRPr="00792C85">
              <w:t>X</w:t>
            </w:r>
          </w:p>
        </w:tc>
      </w:tr>
      <w:tr w:rsidR="008B485F" w:rsidRPr="00792C85" w14:paraId="7549891B" w14:textId="77777777" w:rsidTr="008E0DD3">
        <w:trPr>
          <w:cantSplit/>
        </w:trPr>
        <w:tc>
          <w:tcPr>
            <w:tcW w:w="0" w:type="auto"/>
            <w:tcBorders>
              <w:right w:val="single" w:sz="4" w:space="0" w:color="auto"/>
            </w:tcBorders>
            <w:tcMar>
              <w:top w:w="85" w:type="dxa"/>
              <w:bottom w:w="85" w:type="dxa"/>
            </w:tcMar>
            <w:vAlign w:val="center"/>
          </w:tcPr>
          <w:p w14:paraId="2E47AA99" w14:textId="77777777" w:rsidR="008B485F" w:rsidRPr="00792C85" w:rsidRDefault="008B485F" w:rsidP="00971DAA">
            <w:pPr>
              <w:pStyle w:val="List1"/>
              <w:widowControl w:val="0"/>
              <w:numPr>
                <w:ilvl w:val="0"/>
                <w:numId w:val="6"/>
              </w:numPr>
              <w:tabs>
                <w:tab w:val="left" w:pos="567"/>
              </w:tabs>
              <w:spacing w:before="40" w:after="20"/>
            </w:pPr>
            <w:r w:rsidRPr="00792C85">
              <w:t>Develop guidance on issues derived from revision of the MBS, such as the clarification of auxiliary marks, including examples of those debated during the consultation and drafting process.</w:t>
            </w:r>
          </w:p>
        </w:tc>
        <w:tc>
          <w:tcPr>
            <w:tcW w:w="468" w:type="dxa"/>
            <w:tcBorders>
              <w:left w:val="single" w:sz="4" w:space="0" w:color="auto"/>
            </w:tcBorders>
            <w:tcMar>
              <w:top w:w="85" w:type="dxa"/>
              <w:bottom w:w="85" w:type="dxa"/>
            </w:tcMar>
            <w:vAlign w:val="center"/>
          </w:tcPr>
          <w:p w14:paraId="0E687EDC" w14:textId="77777777" w:rsidR="008B485F" w:rsidRPr="00792C85" w:rsidRDefault="008B485F" w:rsidP="008E0DD3">
            <w:pPr>
              <w:spacing w:before="60" w:after="60"/>
              <w:jc w:val="center"/>
            </w:pPr>
          </w:p>
        </w:tc>
        <w:tc>
          <w:tcPr>
            <w:tcW w:w="468" w:type="dxa"/>
            <w:tcMar>
              <w:top w:w="85" w:type="dxa"/>
              <w:bottom w:w="85" w:type="dxa"/>
            </w:tcMar>
            <w:vAlign w:val="center"/>
          </w:tcPr>
          <w:p w14:paraId="59D77824" w14:textId="77777777" w:rsidR="008B485F" w:rsidRPr="00792C85" w:rsidRDefault="008B485F" w:rsidP="008E0DD3">
            <w:pPr>
              <w:spacing w:before="60" w:after="60"/>
              <w:jc w:val="center"/>
            </w:pPr>
          </w:p>
        </w:tc>
        <w:tc>
          <w:tcPr>
            <w:tcW w:w="468" w:type="dxa"/>
            <w:tcMar>
              <w:top w:w="85" w:type="dxa"/>
              <w:bottom w:w="85" w:type="dxa"/>
            </w:tcMar>
            <w:vAlign w:val="center"/>
          </w:tcPr>
          <w:p w14:paraId="3A28DC16" w14:textId="77777777" w:rsidR="008B485F" w:rsidRPr="00792C85" w:rsidRDefault="008B485F" w:rsidP="008E0DD3">
            <w:pPr>
              <w:spacing w:before="60" w:after="60"/>
              <w:jc w:val="center"/>
            </w:pPr>
          </w:p>
        </w:tc>
        <w:tc>
          <w:tcPr>
            <w:tcW w:w="468" w:type="dxa"/>
            <w:tcMar>
              <w:top w:w="85" w:type="dxa"/>
              <w:bottom w:w="85" w:type="dxa"/>
            </w:tcMar>
            <w:vAlign w:val="center"/>
          </w:tcPr>
          <w:p w14:paraId="4C901E1E"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4FE054D7"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6C23A42E"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2E5E5E04" w14:textId="77777777" w:rsidR="008B485F" w:rsidRPr="00792C85" w:rsidRDefault="008B485F" w:rsidP="008E0DD3">
            <w:pPr>
              <w:spacing w:before="60" w:after="60"/>
              <w:jc w:val="center"/>
            </w:pPr>
          </w:p>
        </w:tc>
      </w:tr>
      <w:tr w:rsidR="008B485F" w:rsidRPr="00792C85" w14:paraId="3C368974" w14:textId="77777777" w:rsidTr="008E0DD3">
        <w:trPr>
          <w:cantSplit/>
        </w:trPr>
        <w:tc>
          <w:tcPr>
            <w:tcW w:w="0" w:type="auto"/>
            <w:tcBorders>
              <w:right w:val="single" w:sz="4" w:space="0" w:color="auto"/>
            </w:tcBorders>
            <w:tcMar>
              <w:top w:w="85" w:type="dxa"/>
              <w:bottom w:w="85" w:type="dxa"/>
            </w:tcMar>
            <w:vAlign w:val="center"/>
          </w:tcPr>
          <w:p w14:paraId="211DBFDB" w14:textId="77777777" w:rsidR="008B485F" w:rsidRPr="00792C85" w:rsidRDefault="008B485F" w:rsidP="00971DAA">
            <w:pPr>
              <w:pStyle w:val="List1"/>
              <w:widowControl w:val="0"/>
              <w:numPr>
                <w:ilvl w:val="0"/>
                <w:numId w:val="6"/>
              </w:numPr>
              <w:tabs>
                <w:tab w:val="left" w:pos="567"/>
              </w:tabs>
              <w:spacing w:before="40" w:after="20"/>
            </w:pPr>
            <w:r w:rsidRPr="00792C85">
              <w:t>Produce Quality Management and Training guidance for AtoN services and service providers in an e-Navigation environment, in support of the IALA World-Wide Academy.  Review IALA Guideline 1052.</w:t>
            </w:r>
          </w:p>
        </w:tc>
        <w:tc>
          <w:tcPr>
            <w:tcW w:w="468" w:type="dxa"/>
            <w:tcBorders>
              <w:left w:val="single" w:sz="4" w:space="0" w:color="auto"/>
            </w:tcBorders>
            <w:tcMar>
              <w:top w:w="85" w:type="dxa"/>
              <w:bottom w:w="85" w:type="dxa"/>
            </w:tcMar>
            <w:vAlign w:val="center"/>
          </w:tcPr>
          <w:p w14:paraId="0D55EF88" w14:textId="77777777" w:rsidR="008B485F" w:rsidRPr="00792C85" w:rsidRDefault="008B485F" w:rsidP="008E0DD3">
            <w:pPr>
              <w:spacing w:before="60" w:after="60"/>
              <w:jc w:val="center"/>
            </w:pPr>
          </w:p>
        </w:tc>
        <w:tc>
          <w:tcPr>
            <w:tcW w:w="468" w:type="dxa"/>
            <w:tcMar>
              <w:top w:w="85" w:type="dxa"/>
              <w:bottom w:w="85" w:type="dxa"/>
            </w:tcMar>
            <w:vAlign w:val="center"/>
          </w:tcPr>
          <w:p w14:paraId="34D2E603" w14:textId="77777777" w:rsidR="008B485F" w:rsidRPr="00792C85" w:rsidRDefault="008B485F" w:rsidP="008E0DD3">
            <w:pPr>
              <w:spacing w:before="60" w:after="60"/>
              <w:jc w:val="center"/>
            </w:pPr>
          </w:p>
        </w:tc>
        <w:tc>
          <w:tcPr>
            <w:tcW w:w="468" w:type="dxa"/>
            <w:tcMar>
              <w:top w:w="85" w:type="dxa"/>
              <w:bottom w:w="85" w:type="dxa"/>
            </w:tcMar>
            <w:vAlign w:val="center"/>
          </w:tcPr>
          <w:p w14:paraId="19CEBE02"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2B5C200E"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08467DF3"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135A83FC" w14:textId="77777777" w:rsidR="008B485F" w:rsidRPr="00792C85" w:rsidRDefault="008B485F" w:rsidP="008E0DD3">
            <w:pPr>
              <w:spacing w:before="60" w:after="60"/>
              <w:jc w:val="center"/>
            </w:pPr>
          </w:p>
        </w:tc>
        <w:tc>
          <w:tcPr>
            <w:tcW w:w="468" w:type="dxa"/>
            <w:tcMar>
              <w:top w:w="85" w:type="dxa"/>
              <w:bottom w:w="85" w:type="dxa"/>
            </w:tcMar>
            <w:vAlign w:val="center"/>
          </w:tcPr>
          <w:p w14:paraId="12861093" w14:textId="77777777" w:rsidR="008B485F" w:rsidRPr="00792C85" w:rsidRDefault="008B485F" w:rsidP="008E0DD3">
            <w:pPr>
              <w:spacing w:before="60" w:after="60"/>
              <w:jc w:val="center"/>
            </w:pPr>
          </w:p>
        </w:tc>
      </w:tr>
      <w:tr w:rsidR="008B485F" w:rsidRPr="00792C85" w14:paraId="07508F83" w14:textId="77777777" w:rsidTr="008E0DD3">
        <w:trPr>
          <w:cantSplit/>
        </w:trPr>
        <w:tc>
          <w:tcPr>
            <w:tcW w:w="0" w:type="auto"/>
            <w:tcBorders>
              <w:right w:val="single" w:sz="4" w:space="0" w:color="auto"/>
            </w:tcBorders>
            <w:tcMar>
              <w:top w:w="85" w:type="dxa"/>
              <w:bottom w:w="85" w:type="dxa"/>
            </w:tcMar>
            <w:vAlign w:val="center"/>
          </w:tcPr>
          <w:p w14:paraId="13440DDF" w14:textId="77777777" w:rsidR="008B485F" w:rsidRPr="00792C85" w:rsidRDefault="008B485F" w:rsidP="00971DAA">
            <w:pPr>
              <w:pStyle w:val="List1"/>
              <w:widowControl w:val="0"/>
              <w:numPr>
                <w:ilvl w:val="0"/>
                <w:numId w:val="6"/>
              </w:numPr>
              <w:tabs>
                <w:tab w:val="left" w:pos="567"/>
              </w:tabs>
              <w:spacing w:before="40" w:after="20"/>
            </w:pPr>
            <w:r w:rsidRPr="00792C85">
              <w:t>Review and update guidance for AtoN Authorities on level of service and changing user requirement; such as need for landfall lights and unlit AtoN.  Review IALA Guideline 1004.</w:t>
            </w:r>
          </w:p>
        </w:tc>
        <w:tc>
          <w:tcPr>
            <w:tcW w:w="468" w:type="dxa"/>
            <w:tcBorders>
              <w:left w:val="single" w:sz="4" w:space="0" w:color="auto"/>
            </w:tcBorders>
            <w:tcMar>
              <w:top w:w="85" w:type="dxa"/>
              <w:bottom w:w="85" w:type="dxa"/>
            </w:tcMar>
            <w:vAlign w:val="center"/>
          </w:tcPr>
          <w:p w14:paraId="34D4D89D" w14:textId="77777777" w:rsidR="008B485F" w:rsidRPr="00792C85" w:rsidRDefault="008B485F" w:rsidP="008E0DD3">
            <w:pPr>
              <w:spacing w:before="60" w:after="60"/>
              <w:jc w:val="center"/>
            </w:pPr>
          </w:p>
        </w:tc>
        <w:tc>
          <w:tcPr>
            <w:tcW w:w="468" w:type="dxa"/>
            <w:tcMar>
              <w:top w:w="85" w:type="dxa"/>
              <w:bottom w:w="85" w:type="dxa"/>
            </w:tcMar>
            <w:vAlign w:val="center"/>
          </w:tcPr>
          <w:p w14:paraId="6486C624"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216C3B61"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502ECC15"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2E582549"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069B2B54" w14:textId="77777777" w:rsidR="008B485F" w:rsidRPr="00792C85" w:rsidRDefault="008B485F" w:rsidP="008E0DD3">
            <w:pPr>
              <w:spacing w:before="60" w:after="60"/>
              <w:jc w:val="center"/>
            </w:pPr>
          </w:p>
        </w:tc>
        <w:tc>
          <w:tcPr>
            <w:tcW w:w="468" w:type="dxa"/>
            <w:tcMar>
              <w:top w:w="85" w:type="dxa"/>
              <w:bottom w:w="85" w:type="dxa"/>
            </w:tcMar>
            <w:vAlign w:val="center"/>
          </w:tcPr>
          <w:p w14:paraId="09D9E5C6" w14:textId="77777777" w:rsidR="008B485F" w:rsidRPr="00792C85" w:rsidRDefault="008B485F" w:rsidP="008E0DD3">
            <w:pPr>
              <w:spacing w:before="60" w:after="60"/>
              <w:jc w:val="center"/>
            </w:pPr>
          </w:p>
        </w:tc>
      </w:tr>
      <w:tr w:rsidR="008B485F" w:rsidRPr="00792C85" w14:paraId="00A64B85" w14:textId="77777777" w:rsidTr="008E0DD3">
        <w:trPr>
          <w:cantSplit/>
        </w:trPr>
        <w:tc>
          <w:tcPr>
            <w:tcW w:w="0" w:type="auto"/>
            <w:tcBorders>
              <w:right w:val="single" w:sz="4" w:space="0" w:color="auto"/>
            </w:tcBorders>
            <w:tcMar>
              <w:top w:w="85" w:type="dxa"/>
              <w:bottom w:w="85" w:type="dxa"/>
            </w:tcMar>
            <w:vAlign w:val="center"/>
          </w:tcPr>
          <w:p w14:paraId="389E3901" w14:textId="77777777" w:rsidR="008B485F" w:rsidRPr="00792C85" w:rsidRDefault="008B485F" w:rsidP="00971DAA">
            <w:pPr>
              <w:pStyle w:val="List1"/>
              <w:widowControl w:val="0"/>
              <w:numPr>
                <w:ilvl w:val="0"/>
                <w:numId w:val="6"/>
              </w:numPr>
              <w:tabs>
                <w:tab w:val="left" w:pos="567"/>
              </w:tabs>
              <w:spacing w:before="40" w:after="20"/>
            </w:pPr>
            <w:r w:rsidRPr="00792C85">
              <w:t>Develop and update IALA Recommendations O-113 on the Marking of fixed bridges over navigable waters, also considering the marking of overhead power lines.</w:t>
            </w:r>
          </w:p>
        </w:tc>
        <w:tc>
          <w:tcPr>
            <w:tcW w:w="468" w:type="dxa"/>
            <w:tcBorders>
              <w:left w:val="single" w:sz="4" w:space="0" w:color="auto"/>
            </w:tcBorders>
            <w:tcMar>
              <w:top w:w="85" w:type="dxa"/>
              <w:bottom w:w="85" w:type="dxa"/>
            </w:tcMar>
            <w:vAlign w:val="center"/>
          </w:tcPr>
          <w:p w14:paraId="28FDBFD8"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29B58B33"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34A9F32D"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76E2E268" w14:textId="77777777" w:rsidR="008B485F" w:rsidRPr="00792C85" w:rsidRDefault="008B485F" w:rsidP="008E0DD3">
            <w:pPr>
              <w:spacing w:before="60" w:after="60"/>
              <w:jc w:val="center"/>
            </w:pPr>
          </w:p>
        </w:tc>
        <w:tc>
          <w:tcPr>
            <w:tcW w:w="468" w:type="dxa"/>
            <w:tcMar>
              <w:top w:w="85" w:type="dxa"/>
              <w:bottom w:w="85" w:type="dxa"/>
            </w:tcMar>
            <w:vAlign w:val="center"/>
          </w:tcPr>
          <w:p w14:paraId="7914A08C" w14:textId="77777777" w:rsidR="008B485F" w:rsidRPr="00792C85" w:rsidRDefault="008B485F" w:rsidP="008E0DD3">
            <w:pPr>
              <w:spacing w:before="60" w:after="60"/>
              <w:jc w:val="center"/>
            </w:pPr>
          </w:p>
        </w:tc>
        <w:tc>
          <w:tcPr>
            <w:tcW w:w="468" w:type="dxa"/>
            <w:tcMar>
              <w:top w:w="85" w:type="dxa"/>
              <w:bottom w:w="85" w:type="dxa"/>
            </w:tcMar>
            <w:vAlign w:val="center"/>
          </w:tcPr>
          <w:p w14:paraId="276002F0" w14:textId="77777777" w:rsidR="008B485F" w:rsidRPr="00792C85" w:rsidRDefault="008B485F" w:rsidP="008E0DD3">
            <w:pPr>
              <w:spacing w:before="60" w:after="60"/>
              <w:jc w:val="center"/>
            </w:pPr>
          </w:p>
        </w:tc>
        <w:tc>
          <w:tcPr>
            <w:tcW w:w="468" w:type="dxa"/>
            <w:tcMar>
              <w:top w:w="85" w:type="dxa"/>
              <w:bottom w:w="85" w:type="dxa"/>
            </w:tcMar>
            <w:vAlign w:val="center"/>
          </w:tcPr>
          <w:p w14:paraId="295D7034" w14:textId="77777777" w:rsidR="008B485F" w:rsidRPr="00792C85" w:rsidRDefault="008B485F" w:rsidP="008E0DD3">
            <w:pPr>
              <w:spacing w:before="60" w:after="60"/>
              <w:jc w:val="center"/>
            </w:pPr>
          </w:p>
        </w:tc>
      </w:tr>
      <w:tr w:rsidR="008B485F" w:rsidRPr="00792C85" w14:paraId="23F35500" w14:textId="77777777" w:rsidTr="008E0DD3">
        <w:trPr>
          <w:cantSplit/>
        </w:trPr>
        <w:tc>
          <w:tcPr>
            <w:tcW w:w="0" w:type="auto"/>
            <w:tcBorders>
              <w:right w:val="single" w:sz="4" w:space="0" w:color="auto"/>
            </w:tcBorders>
            <w:tcMar>
              <w:top w:w="85" w:type="dxa"/>
              <w:bottom w:w="85" w:type="dxa"/>
            </w:tcMar>
            <w:vAlign w:val="center"/>
          </w:tcPr>
          <w:p w14:paraId="06ABCB84" w14:textId="77777777" w:rsidR="008B485F" w:rsidRPr="00792C85" w:rsidRDefault="008B485F" w:rsidP="00971DAA">
            <w:pPr>
              <w:pStyle w:val="List1"/>
              <w:widowControl w:val="0"/>
              <w:numPr>
                <w:ilvl w:val="0"/>
                <w:numId w:val="6"/>
              </w:numPr>
              <w:tabs>
                <w:tab w:val="left" w:pos="567"/>
              </w:tabs>
              <w:spacing w:before="40" w:after="20"/>
            </w:pPr>
            <w:r w:rsidRPr="00792C85">
              <w:lastRenderedPageBreak/>
              <w:t xml:space="preserve">Review IALA Recommendation O-104 of 1998, for off station Signals for Major Floating Aids to Navigation and extended to considerations of Buoys of Primary Navigation Significance (BPNS) and so called </w:t>
            </w:r>
            <w:proofErr w:type="spellStart"/>
            <w:r w:rsidRPr="00792C85">
              <w:t>Superbuoys</w:t>
            </w:r>
            <w:proofErr w:type="spellEnd"/>
            <w:r w:rsidRPr="00792C85">
              <w:t>.</w:t>
            </w:r>
          </w:p>
        </w:tc>
        <w:tc>
          <w:tcPr>
            <w:tcW w:w="468" w:type="dxa"/>
            <w:tcBorders>
              <w:left w:val="single" w:sz="4" w:space="0" w:color="auto"/>
            </w:tcBorders>
            <w:tcMar>
              <w:top w:w="85" w:type="dxa"/>
              <w:bottom w:w="85" w:type="dxa"/>
            </w:tcMar>
            <w:vAlign w:val="center"/>
          </w:tcPr>
          <w:p w14:paraId="07AB4227" w14:textId="77777777" w:rsidR="008B485F" w:rsidRPr="00792C85" w:rsidRDefault="008B485F" w:rsidP="008E0DD3">
            <w:pPr>
              <w:spacing w:before="60" w:after="60"/>
              <w:jc w:val="center"/>
            </w:pPr>
          </w:p>
        </w:tc>
        <w:tc>
          <w:tcPr>
            <w:tcW w:w="468" w:type="dxa"/>
            <w:tcMar>
              <w:top w:w="85" w:type="dxa"/>
              <w:bottom w:w="85" w:type="dxa"/>
            </w:tcMar>
            <w:vAlign w:val="center"/>
          </w:tcPr>
          <w:p w14:paraId="50157DD0"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63887A20"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05C212D1"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015892B4" w14:textId="77777777" w:rsidR="008B485F" w:rsidRPr="00792C85" w:rsidRDefault="008B485F" w:rsidP="008E0DD3">
            <w:pPr>
              <w:spacing w:before="60" w:after="60"/>
              <w:jc w:val="center"/>
            </w:pPr>
          </w:p>
        </w:tc>
        <w:tc>
          <w:tcPr>
            <w:tcW w:w="468" w:type="dxa"/>
            <w:tcMar>
              <w:top w:w="85" w:type="dxa"/>
              <w:bottom w:w="85" w:type="dxa"/>
            </w:tcMar>
            <w:vAlign w:val="center"/>
          </w:tcPr>
          <w:p w14:paraId="3E00AE66" w14:textId="77777777" w:rsidR="008B485F" w:rsidRPr="00792C85" w:rsidRDefault="008B485F" w:rsidP="008E0DD3">
            <w:pPr>
              <w:spacing w:before="60" w:after="60"/>
              <w:jc w:val="center"/>
            </w:pPr>
          </w:p>
        </w:tc>
        <w:tc>
          <w:tcPr>
            <w:tcW w:w="468" w:type="dxa"/>
            <w:tcMar>
              <w:top w:w="85" w:type="dxa"/>
              <w:bottom w:w="85" w:type="dxa"/>
            </w:tcMar>
            <w:vAlign w:val="center"/>
          </w:tcPr>
          <w:p w14:paraId="3B2F62F0" w14:textId="77777777" w:rsidR="008B485F" w:rsidRPr="00792C85" w:rsidRDefault="008B485F" w:rsidP="008E0DD3">
            <w:pPr>
              <w:spacing w:before="60" w:after="60"/>
              <w:jc w:val="center"/>
            </w:pPr>
          </w:p>
        </w:tc>
      </w:tr>
      <w:tr w:rsidR="008B485F" w:rsidRPr="00792C85" w14:paraId="15683D3E" w14:textId="77777777" w:rsidTr="008E0DD3">
        <w:trPr>
          <w:cantSplit/>
        </w:trPr>
        <w:tc>
          <w:tcPr>
            <w:tcW w:w="0" w:type="auto"/>
            <w:tcBorders>
              <w:right w:val="single" w:sz="4" w:space="0" w:color="auto"/>
            </w:tcBorders>
            <w:tcMar>
              <w:top w:w="85" w:type="dxa"/>
              <w:bottom w:w="85" w:type="dxa"/>
            </w:tcMar>
            <w:vAlign w:val="center"/>
          </w:tcPr>
          <w:p w14:paraId="4910A33D" w14:textId="77777777" w:rsidR="008B485F" w:rsidRPr="00792C85" w:rsidRDefault="008B485F" w:rsidP="00971DAA">
            <w:pPr>
              <w:pStyle w:val="List1"/>
              <w:widowControl w:val="0"/>
              <w:numPr>
                <w:ilvl w:val="0"/>
                <w:numId w:val="6"/>
              </w:numPr>
              <w:tabs>
                <w:tab w:val="left" w:pos="567"/>
              </w:tabs>
            </w:pPr>
            <w:r w:rsidRPr="00792C85">
              <w:t>Review IALA Recommendation O-139 on the Marking of Man-made Off-shore structures.</w:t>
            </w:r>
          </w:p>
          <w:p w14:paraId="1E532484" w14:textId="77777777" w:rsidR="008B485F" w:rsidRPr="00792C85" w:rsidRDefault="008B485F" w:rsidP="00971DAA">
            <w:pPr>
              <w:pStyle w:val="List1indent1"/>
              <w:widowControl w:val="0"/>
              <w:numPr>
                <w:ilvl w:val="1"/>
                <w:numId w:val="6"/>
              </w:numPr>
            </w:pPr>
            <w:r w:rsidRPr="00792C85">
              <w:t xml:space="preserve">Marking of off-shore renewable energy installations (OREI) and the minimum distance that OREIs can be positioned from a TSS and / or shipping route </w:t>
            </w:r>
          </w:p>
          <w:p w14:paraId="76ACAF1F" w14:textId="77777777" w:rsidR="008B485F" w:rsidRPr="00792C85" w:rsidRDefault="008B485F" w:rsidP="00971DAA">
            <w:pPr>
              <w:pStyle w:val="List1indent1"/>
              <w:widowControl w:val="0"/>
              <w:numPr>
                <w:ilvl w:val="1"/>
                <w:numId w:val="6"/>
              </w:numPr>
            </w:pPr>
            <w:r w:rsidRPr="00792C85">
              <w:t>Synchronisation of lights, sectoring of lights, marking &amp; numbering of individual units within an OREI, exit marks etc.</w:t>
            </w:r>
          </w:p>
        </w:tc>
        <w:tc>
          <w:tcPr>
            <w:tcW w:w="468" w:type="dxa"/>
            <w:tcBorders>
              <w:left w:val="single" w:sz="4" w:space="0" w:color="auto"/>
            </w:tcBorders>
            <w:tcMar>
              <w:top w:w="85" w:type="dxa"/>
              <w:bottom w:w="85" w:type="dxa"/>
            </w:tcMar>
            <w:vAlign w:val="center"/>
          </w:tcPr>
          <w:p w14:paraId="59C729ED"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48A05811"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4A5F5E64"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47B4F07A"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037A6379"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0946C2B2"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7AA7E0CE" w14:textId="77777777" w:rsidR="008B485F" w:rsidRPr="00792C85" w:rsidRDefault="008B485F" w:rsidP="008E0DD3">
            <w:pPr>
              <w:spacing w:before="60" w:after="60"/>
              <w:jc w:val="center"/>
            </w:pPr>
          </w:p>
        </w:tc>
      </w:tr>
      <w:tr w:rsidR="008B485F" w:rsidRPr="00792C85" w14:paraId="428909DA" w14:textId="77777777" w:rsidTr="008E0DD3">
        <w:trPr>
          <w:cantSplit/>
        </w:trPr>
        <w:tc>
          <w:tcPr>
            <w:tcW w:w="0" w:type="auto"/>
            <w:tcBorders>
              <w:right w:val="single" w:sz="4" w:space="0" w:color="auto"/>
            </w:tcBorders>
            <w:tcMar>
              <w:top w:w="85" w:type="dxa"/>
              <w:bottom w:w="85" w:type="dxa"/>
            </w:tcMar>
            <w:vAlign w:val="center"/>
          </w:tcPr>
          <w:p w14:paraId="5B02377B" w14:textId="77777777" w:rsidR="008B485F" w:rsidRPr="00792C85" w:rsidRDefault="008B485F" w:rsidP="00971DAA">
            <w:pPr>
              <w:pStyle w:val="List1"/>
              <w:widowControl w:val="0"/>
              <w:numPr>
                <w:ilvl w:val="0"/>
                <w:numId w:val="6"/>
              </w:numPr>
              <w:tabs>
                <w:tab w:val="left" w:pos="567"/>
              </w:tabs>
              <w:spacing w:before="40" w:after="20"/>
            </w:pPr>
            <w:r w:rsidRPr="00792C85">
              <w:t>Co-operate with the other committees in the project for AtoN status / information exchange and associated metadata.</w:t>
            </w:r>
          </w:p>
        </w:tc>
        <w:tc>
          <w:tcPr>
            <w:tcW w:w="468" w:type="dxa"/>
            <w:tcBorders>
              <w:left w:val="single" w:sz="4" w:space="0" w:color="auto"/>
            </w:tcBorders>
            <w:tcMar>
              <w:top w:w="85" w:type="dxa"/>
              <w:bottom w:w="85" w:type="dxa"/>
            </w:tcMar>
            <w:vAlign w:val="center"/>
          </w:tcPr>
          <w:p w14:paraId="7F176037" w14:textId="77777777" w:rsidR="008B485F" w:rsidRPr="00792C85" w:rsidRDefault="008B485F" w:rsidP="008E0DD3">
            <w:pPr>
              <w:spacing w:before="60" w:after="60"/>
              <w:jc w:val="center"/>
            </w:pPr>
          </w:p>
        </w:tc>
        <w:tc>
          <w:tcPr>
            <w:tcW w:w="468" w:type="dxa"/>
            <w:tcMar>
              <w:top w:w="85" w:type="dxa"/>
              <w:bottom w:w="85" w:type="dxa"/>
            </w:tcMar>
            <w:vAlign w:val="center"/>
          </w:tcPr>
          <w:p w14:paraId="3ED32BD2" w14:textId="77777777" w:rsidR="008B485F" w:rsidRPr="00792C85" w:rsidRDefault="008B485F" w:rsidP="008E0DD3">
            <w:pPr>
              <w:spacing w:before="60" w:after="60"/>
              <w:jc w:val="center"/>
            </w:pPr>
          </w:p>
        </w:tc>
        <w:tc>
          <w:tcPr>
            <w:tcW w:w="468" w:type="dxa"/>
            <w:tcMar>
              <w:top w:w="85" w:type="dxa"/>
              <w:bottom w:w="85" w:type="dxa"/>
            </w:tcMar>
            <w:vAlign w:val="center"/>
          </w:tcPr>
          <w:p w14:paraId="4644EB49"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5D031ABF"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5B25F950"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5ADA496D" w14:textId="77777777" w:rsidR="008B485F" w:rsidRPr="00792C85" w:rsidRDefault="008B485F" w:rsidP="008E0DD3">
            <w:pPr>
              <w:spacing w:before="60" w:after="60"/>
              <w:jc w:val="center"/>
            </w:pPr>
          </w:p>
        </w:tc>
        <w:tc>
          <w:tcPr>
            <w:tcW w:w="468" w:type="dxa"/>
            <w:tcMar>
              <w:top w:w="85" w:type="dxa"/>
              <w:bottom w:w="85" w:type="dxa"/>
            </w:tcMar>
            <w:vAlign w:val="center"/>
          </w:tcPr>
          <w:p w14:paraId="033FD2DD" w14:textId="77777777" w:rsidR="008B485F" w:rsidRPr="00792C85" w:rsidRDefault="008B485F" w:rsidP="008E0DD3">
            <w:pPr>
              <w:spacing w:before="60" w:after="60"/>
              <w:jc w:val="center"/>
            </w:pPr>
          </w:p>
        </w:tc>
      </w:tr>
      <w:tr w:rsidR="008B485F" w:rsidRPr="00792C85" w14:paraId="0BC624BD" w14:textId="77777777" w:rsidTr="008E0DD3">
        <w:trPr>
          <w:cantSplit/>
        </w:trPr>
        <w:tc>
          <w:tcPr>
            <w:tcW w:w="0" w:type="auto"/>
            <w:tcBorders>
              <w:right w:val="single" w:sz="4" w:space="0" w:color="auto"/>
            </w:tcBorders>
            <w:tcMar>
              <w:top w:w="85" w:type="dxa"/>
              <w:bottom w:w="85" w:type="dxa"/>
            </w:tcMar>
            <w:vAlign w:val="center"/>
          </w:tcPr>
          <w:p w14:paraId="1E4BD86D" w14:textId="77777777" w:rsidR="008B485F" w:rsidRPr="00792C85" w:rsidRDefault="008B485F" w:rsidP="00971DAA">
            <w:pPr>
              <w:pStyle w:val="List1"/>
              <w:widowControl w:val="0"/>
              <w:numPr>
                <w:ilvl w:val="0"/>
                <w:numId w:val="6"/>
              </w:numPr>
              <w:tabs>
                <w:tab w:val="left" w:pos="567"/>
              </w:tabs>
              <w:spacing w:before="40" w:after="20"/>
            </w:pPr>
            <w:r w:rsidRPr="00792C85">
              <w:t>Examine the use of Audible Signals as aids to navigation and develop an IALA Guideline on their future.</w:t>
            </w:r>
          </w:p>
        </w:tc>
        <w:tc>
          <w:tcPr>
            <w:tcW w:w="468" w:type="dxa"/>
            <w:tcBorders>
              <w:left w:val="single" w:sz="4" w:space="0" w:color="auto"/>
            </w:tcBorders>
            <w:tcMar>
              <w:top w:w="85" w:type="dxa"/>
              <w:bottom w:w="85" w:type="dxa"/>
            </w:tcMar>
            <w:vAlign w:val="center"/>
          </w:tcPr>
          <w:p w14:paraId="5EBA8B1D" w14:textId="77777777" w:rsidR="008B485F" w:rsidRPr="00792C85" w:rsidRDefault="008B485F" w:rsidP="008E0DD3">
            <w:pPr>
              <w:spacing w:before="60" w:after="60"/>
              <w:jc w:val="center"/>
            </w:pPr>
          </w:p>
        </w:tc>
        <w:tc>
          <w:tcPr>
            <w:tcW w:w="468" w:type="dxa"/>
            <w:tcMar>
              <w:top w:w="85" w:type="dxa"/>
              <w:bottom w:w="85" w:type="dxa"/>
            </w:tcMar>
            <w:vAlign w:val="center"/>
          </w:tcPr>
          <w:p w14:paraId="3577B63F"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4C975924"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65439424"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6C970FA7" w14:textId="77777777" w:rsidR="008B485F" w:rsidRPr="00792C85" w:rsidRDefault="008B485F" w:rsidP="008E0DD3">
            <w:pPr>
              <w:spacing w:before="60" w:after="60"/>
              <w:jc w:val="center"/>
            </w:pPr>
          </w:p>
        </w:tc>
        <w:tc>
          <w:tcPr>
            <w:tcW w:w="468" w:type="dxa"/>
            <w:tcMar>
              <w:top w:w="85" w:type="dxa"/>
              <w:bottom w:w="85" w:type="dxa"/>
            </w:tcMar>
            <w:vAlign w:val="center"/>
          </w:tcPr>
          <w:p w14:paraId="7A406D0E" w14:textId="77777777" w:rsidR="008B485F" w:rsidRPr="00792C85" w:rsidRDefault="008B485F" w:rsidP="008E0DD3">
            <w:pPr>
              <w:spacing w:before="60" w:after="60"/>
              <w:jc w:val="center"/>
            </w:pPr>
          </w:p>
        </w:tc>
        <w:tc>
          <w:tcPr>
            <w:tcW w:w="468" w:type="dxa"/>
            <w:tcMar>
              <w:top w:w="85" w:type="dxa"/>
              <w:bottom w:w="85" w:type="dxa"/>
            </w:tcMar>
            <w:vAlign w:val="center"/>
          </w:tcPr>
          <w:p w14:paraId="14A4A7CD" w14:textId="77777777" w:rsidR="008B485F" w:rsidRPr="00792C85" w:rsidRDefault="008B485F" w:rsidP="008E0DD3">
            <w:pPr>
              <w:spacing w:before="60" w:after="60"/>
              <w:jc w:val="center"/>
            </w:pPr>
          </w:p>
        </w:tc>
      </w:tr>
      <w:tr w:rsidR="008B485F" w:rsidRPr="00792C85" w14:paraId="185FEFBD" w14:textId="77777777" w:rsidTr="008E0DD3">
        <w:trPr>
          <w:cantSplit/>
        </w:trPr>
        <w:tc>
          <w:tcPr>
            <w:tcW w:w="0" w:type="auto"/>
            <w:tcBorders>
              <w:right w:val="single" w:sz="4" w:space="0" w:color="auto"/>
            </w:tcBorders>
            <w:tcMar>
              <w:top w:w="85" w:type="dxa"/>
              <w:bottom w:w="85" w:type="dxa"/>
            </w:tcMar>
            <w:vAlign w:val="center"/>
          </w:tcPr>
          <w:p w14:paraId="4B7C2227" w14:textId="77777777" w:rsidR="008B485F" w:rsidRPr="00792C85" w:rsidRDefault="008B485F" w:rsidP="00971DAA">
            <w:pPr>
              <w:pStyle w:val="List1"/>
              <w:widowControl w:val="0"/>
              <w:numPr>
                <w:ilvl w:val="0"/>
                <w:numId w:val="6"/>
              </w:numPr>
              <w:tabs>
                <w:tab w:val="left" w:pos="567"/>
              </w:tabs>
              <w:spacing w:before="40" w:after="20"/>
            </w:pPr>
            <w:r w:rsidRPr="00792C85">
              <w:t>Develop a Recommendation for Marine Spatial Planning with emphasis on navigational safety.</w:t>
            </w:r>
          </w:p>
        </w:tc>
        <w:tc>
          <w:tcPr>
            <w:tcW w:w="468" w:type="dxa"/>
            <w:tcBorders>
              <w:left w:val="single" w:sz="4" w:space="0" w:color="auto"/>
            </w:tcBorders>
            <w:tcMar>
              <w:top w:w="85" w:type="dxa"/>
              <w:bottom w:w="85" w:type="dxa"/>
            </w:tcMar>
            <w:vAlign w:val="center"/>
          </w:tcPr>
          <w:p w14:paraId="7437148C" w14:textId="77777777" w:rsidR="008B485F" w:rsidRPr="00792C85" w:rsidRDefault="008B485F" w:rsidP="008E0DD3">
            <w:pPr>
              <w:spacing w:before="60" w:after="60"/>
              <w:jc w:val="center"/>
            </w:pPr>
          </w:p>
        </w:tc>
        <w:tc>
          <w:tcPr>
            <w:tcW w:w="468" w:type="dxa"/>
            <w:tcMar>
              <w:top w:w="85" w:type="dxa"/>
              <w:bottom w:w="85" w:type="dxa"/>
            </w:tcMar>
            <w:vAlign w:val="center"/>
          </w:tcPr>
          <w:p w14:paraId="001C2BA9"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53C39BFB"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1243BEC2"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4BF9E0C8"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4C313D5C"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180BD10F" w14:textId="77777777" w:rsidR="008B485F" w:rsidRPr="00792C85" w:rsidRDefault="008B485F" w:rsidP="008E0DD3">
            <w:pPr>
              <w:spacing w:before="60" w:after="60"/>
              <w:jc w:val="center"/>
            </w:pPr>
          </w:p>
        </w:tc>
      </w:tr>
      <w:tr w:rsidR="008B485F" w:rsidRPr="00792C85" w14:paraId="65FBEBB5" w14:textId="77777777" w:rsidTr="008E0DD3">
        <w:trPr>
          <w:cantSplit/>
        </w:trPr>
        <w:tc>
          <w:tcPr>
            <w:tcW w:w="0" w:type="auto"/>
            <w:tcBorders>
              <w:right w:val="single" w:sz="4" w:space="0" w:color="auto"/>
            </w:tcBorders>
            <w:tcMar>
              <w:top w:w="85" w:type="dxa"/>
              <w:bottom w:w="85" w:type="dxa"/>
            </w:tcMar>
            <w:vAlign w:val="center"/>
          </w:tcPr>
          <w:p w14:paraId="337CDD7C" w14:textId="77777777" w:rsidR="008B485F" w:rsidRPr="00792C85" w:rsidRDefault="008B485F" w:rsidP="00971DAA">
            <w:pPr>
              <w:pStyle w:val="List1"/>
              <w:widowControl w:val="0"/>
              <w:numPr>
                <w:ilvl w:val="0"/>
                <w:numId w:val="6"/>
              </w:numPr>
              <w:tabs>
                <w:tab w:val="left" w:pos="567"/>
              </w:tabs>
              <w:spacing w:before="40" w:after="20"/>
            </w:pPr>
            <w:r w:rsidRPr="00792C85">
              <w:t>Review ANM Recommendations &amp; Guidelines for updating.</w:t>
            </w:r>
          </w:p>
        </w:tc>
        <w:tc>
          <w:tcPr>
            <w:tcW w:w="468" w:type="dxa"/>
            <w:tcBorders>
              <w:left w:val="single" w:sz="4" w:space="0" w:color="auto"/>
            </w:tcBorders>
            <w:tcMar>
              <w:top w:w="85" w:type="dxa"/>
              <w:bottom w:w="85" w:type="dxa"/>
            </w:tcMar>
            <w:vAlign w:val="center"/>
          </w:tcPr>
          <w:p w14:paraId="58499DE2"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1B3ADE04"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3C63FD0B"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62EF74AC"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175BD6FC"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3953359F"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483CF7D1" w14:textId="77777777" w:rsidR="008B485F" w:rsidRPr="00792C85" w:rsidRDefault="008B485F" w:rsidP="008E0DD3">
            <w:pPr>
              <w:spacing w:before="60" w:after="60"/>
              <w:jc w:val="center"/>
            </w:pPr>
            <w:r w:rsidRPr="00792C85">
              <w:t>X</w:t>
            </w:r>
          </w:p>
        </w:tc>
      </w:tr>
      <w:tr w:rsidR="008B485F" w:rsidRPr="00792C85" w14:paraId="6B3919C1" w14:textId="77777777" w:rsidTr="008E0DD3">
        <w:trPr>
          <w:cantSplit/>
        </w:trPr>
        <w:tc>
          <w:tcPr>
            <w:tcW w:w="0" w:type="auto"/>
            <w:tcBorders>
              <w:right w:val="single" w:sz="4" w:space="0" w:color="auto"/>
            </w:tcBorders>
            <w:tcMar>
              <w:top w:w="85" w:type="dxa"/>
              <w:bottom w:w="85" w:type="dxa"/>
            </w:tcMar>
            <w:vAlign w:val="center"/>
          </w:tcPr>
          <w:p w14:paraId="0C8E7658" w14:textId="77777777" w:rsidR="008B485F" w:rsidRPr="00792C85" w:rsidRDefault="008B485F" w:rsidP="00971DAA">
            <w:pPr>
              <w:pStyle w:val="List1"/>
              <w:widowControl w:val="0"/>
              <w:numPr>
                <w:ilvl w:val="0"/>
                <w:numId w:val="6"/>
              </w:numPr>
              <w:tabs>
                <w:tab w:val="left" w:pos="567"/>
              </w:tabs>
              <w:spacing w:before="40" w:after="20"/>
            </w:pPr>
            <w:r w:rsidRPr="00792C85">
              <w:t>Develop and update IALA Guideline 1058 on the use of simulation as a tool for waterway design and AtoN planning.</w:t>
            </w:r>
          </w:p>
        </w:tc>
        <w:tc>
          <w:tcPr>
            <w:tcW w:w="468" w:type="dxa"/>
            <w:tcBorders>
              <w:left w:val="single" w:sz="4" w:space="0" w:color="auto"/>
            </w:tcBorders>
            <w:tcMar>
              <w:top w:w="85" w:type="dxa"/>
              <w:bottom w:w="85" w:type="dxa"/>
            </w:tcMar>
            <w:vAlign w:val="center"/>
          </w:tcPr>
          <w:p w14:paraId="505EBD8C"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5D9A8ACF"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0CCC1712" w14:textId="77777777" w:rsidR="008B485F" w:rsidRPr="00792C85" w:rsidRDefault="008B485F" w:rsidP="008E0DD3">
            <w:pPr>
              <w:spacing w:before="60" w:after="60"/>
              <w:jc w:val="center"/>
            </w:pPr>
          </w:p>
        </w:tc>
        <w:tc>
          <w:tcPr>
            <w:tcW w:w="468" w:type="dxa"/>
            <w:tcMar>
              <w:top w:w="85" w:type="dxa"/>
              <w:bottom w:w="85" w:type="dxa"/>
            </w:tcMar>
            <w:vAlign w:val="center"/>
          </w:tcPr>
          <w:p w14:paraId="0C9DC849" w14:textId="77777777" w:rsidR="008B485F" w:rsidRPr="00792C85" w:rsidRDefault="008B485F" w:rsidP="008E0DD3">
            <w:pPr>
              <w:spacing w:before="60" w:after="60"/>
              <w:jc w:val="center"/>
            </w:pPr>
          </w:p>
        </w:tc>
        <w:tc>
          <w:tcPr>
            <w:tcW w:w="468" w:type="dxa"/>
            <w:tcMar>
              <w:top w:w="85" w:type="dxa"/>
              <w:bottom w:w="85" w:type="dxa"/>
            </w:tcMar>
            <w:vAlign w:val="center"/>
          </w:tcPr>
          <w:p w14:paraId="1C195B95" w14:textId="77777777" w:rsidR="008B485F" w:rsidRPr="00792C85" w:rsidRDefault="008B485F" w:rsidP="008E0DD3">
            <w:pPr>
              <w:spacing w:before="60" w:after="60"/>
              <w:jc w:val="center"/>
            </w:pPr>
          </w:p>
        </w:tc>
        <w:tc>
          <w:tcPr>
            <w:tcW w:w="468" w:type="dxa"/>
            <w:tcMar>
              <w:top w:w="85" w:type="dxa"/>
              <w:bottom w:w="85" w:type="dxa"/>
            </w:tcMar>
            <w:vAlign w:val="center"/>
          </w:tcPr>
          <w:p w14:paraId="13DB2C69" w14:textId="77777777" w:rsidR="008B485F" w:rsidRPr="00792C85" w:rsidRDefault="008B485F" w:rsidP="008E0DD3">
            <w:pPr>
              <w:spacing w:before="60" w:after="60"/>
              <w:jc w:val="center"/>
            </w:pPr>
          </w:p>
        </w:tc>
        <w:tc>
          <w:tcPr>
            <w:tcW w:w="468" w:type="dxa"/>
            <w:tcMar>
              <w:top w:w="85" w:type="dxa"/>
              <w:bottom w:w="85" w:type="dxa"/>
            </w:tcMar>
            <w:vAlign w:val="center"/>
          </w:tcPr>
          <w:p w14:paraId="5A438458" w14:textId="77777777" w:rsidR="008B485F" w:rsidRPr="00792C85" w:rsidRDefault="008B485F" w:rsidP="008E0DD3">
            <w:pPr>
              <w:spacing w:before="60" w:after="60"/>
              <w:jc w:val="center"/>
            </w:pPr>
          </w:p>
        </w:tc>
      </w:tr>
      <w:tr w:rsidR="008B485F" w:rsidRPr="00792C85" w14:paraId="441AC514" w14:textId="77777777" w:rsidTr="008E0DD3">
        <w:trPr>
          <w:cantSplit/>
        </w:trPr>
        <w:tc>
          <w:tcPr>
            <w:tcW w:w="0" w:type="auto"/>
            <w:tcBorders>
              <w:right w:val="single" w:sz="4" w:space="0" w:color="auto"/>
            </w:tcBorders>
            <w:tcMar>
              <w:top w:w="85" w:type="dxa"/>
              <w:bottom w:w="85" w:type="dxa"/>
            </w:tcMar>
            <w:vAlign w:val="center"/>
          </w:tcPr>
          <w:p w14:paraId="089DEFA3" w14:textId="77777777" w:rsidR="008B485F" w:rsidRPr="00792C85" w:rsidRDefault="008B485F" w:rsidP="00971DAA">
            <w:pPr>
              <w:pStyle w:val="List1"/>
              <w:widowControl w:val="0"/>
              <w:numPr>
                <w:ilvl w:val="0"/>
                <w:numId w:val="6"/>
              </w:numPr>
              <w:tabs>
                <w:tab w:val="left" w:pos="567"/>
              </w:tabs>
              <w:spacing w:before="40" w:after="20"/>
            </w:pPr>
            <w:r w:rsidRPr="00792C85">
              <w:t>Develop a supplementary Guideline to 1058 providing technical detail for simulator providers and procurers of simulation to ensure appropriate components and quality for Aton features.</w:t>
            </w:r>
          </w:p>
        </w:tc>
        <w:tc>
          <w:tcPr>
            <w:tcW w:w="468" w:type="dxa"/>
            <w:tcBorders>
              <w:left w:val="single" w:sz="4" w:space="0" w:color="auto"/>
            </w:tcBorders>
            <w:tcMar>
              <w:top w:w="85" w:type="dxa"/>
              <w:bottom w:w="85" w:type="dxa"/>
            </w:tcMar>
            <w:vAlign w:val="center"/>
          </w:tcPr>
          <w:p w14:paraId="2DFEF0B2" w14:textId="77777777" w:rsidR="008B485F" w:rsidRPr="00792C85" w:rsidRDefault="008B485F" w:rsidP="008E0DD3">
            <w:pPr>
              <w:spacing w:before="60" w:after="60"/>
              <w:jc w:val="center"/>
            </w:pPr>
          </w:p>
        </w:tc>
        <w:tc>
          <w:tcPr>
            <w:tcW w:w="468" w:type="dxa"/>
            <w:tcMar>
              <w:top w:w="85" w:type="dxa"/>
              <w:bottom w:w="85" w:type="dxa"/>
            </w:tcMar>
            <w:vAlign w:val="center"/>
          </w:tcPr>
          <w:p w14:paraId="2864A426"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37FA0439"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0D80BDF3"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1F03D272"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70AD179C"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3B6F9E5A" w14:textId="77777777" w:rsidR="008B485F" w:rsidRPr="00792C85" w:rsidRDefault="008B485F" w:rsidP="008E0DD3">
            <w:pPr>
              <w:spacing w:before="60" w:after="60"/>
              <w:jc w:val="center"/>
            </w:pPr>
          </w:p>
        </w:tc>
      </w:tr>
      <w:tr w:rsidR="008B485F" w:rsidRPr="00792C85" w14:paraId="596E4F94" w14:textId="77777777" w:rsidTr="008E0DD3">
        <w:trPr>
          <w:cantSplit/>
        </w:trPr>
        <w:tc>
          <w:tcPr>
            <w:tcW w:w="0" w:type="auto"/>
            <w:tcBorders>
              <w:right w:val="single" w:sz="4" w:space="0" w:color="auto"/>
            </w:tcBorders>
            <w:tcMar>
              <w:top w:w="85" w:type="dxa"/>
              <w:bottom w:w="85" w:type="dxa"/>
            </w:tcMar>
            <w:vAlign w:val="center"/>
          </w:tcPr>
          <w:p w14:paraId="520756B3" w14:textId="77777777" w:rsidR="008B485F" w:rsidRPr="00792C85" w:rsidRDefault="008B485F" w:rsidP="00971DAA">
            <w:pPr>
              <w:pStyle w:val="List1"/>
              <w:numPr>
                <w:ilvl w:val="0"/>
                <w:numId w:val="6"/>
              </w:numPr>
            </w:pPr>
            <w:r w:rsidRPr="00792C85">
              <w:t>Review IALA Recommendation O-130 on Categorisation and Availability Objectives for Short Range Aids to Navigation.</w:t>
            </w:r>
          </w:p>
        </w:tc>
        <w:tc>
          <w:tcPr>
            <w:tcW w:w="468" w:type="dxa"/>
            <w:tcBorders>
              <w:left w:val="single" w:sz="4" w:space="0" w:color="auto"/>
            </w:tcBorders>
            <w:tcMar>
              <w:top w:w="85" w:type="dxa"/>
              <w:bottom w:w="85" w:type="dxa"/>
            </w:tcMar>
            <w:vAlign w:val="center"/>
          </w:tcPr>
          <w:p w14:paraId="7E95E0F9" w14:textId="77777777" w:rsidR="008B485F" w:rsidRPr="00792C85" w:rsidRDefault="008B485F" w:rsidP="008E0DD3">
            <w:pPr>
              <w:spacing w:before="60" w:after="60"/>
              <w:jc w:val="center"/>
            </w:pPr>
          </w:p>
        </w:tc>
        <w:tc>
          <w:tcPr>
            <w:tcW w:w="468" w:type="dxa"/>
            <w:tcMar>
              <w:top w:w="85" w:type="dxa"/>
              <w:bottom w:w="85" w:type="dxa"/>
            </w:tcMar>
            <w:vAlign w:val="center"/>
          </w:tcPr>
          <w:p w14:paraId="56E4A964"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1D4341C3"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383EA6EA"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56962703" w14:textId="77777777" w:rsidR="008B485F" w:rsidRPr="00792C85" w:rsidRDefault="008B485F" w:rsidP="008E0DD3">
            <w:pPr>
              <w:spacing w:before="60" w:after="60"/>
              <w:jc w:val="center"/>
            </w:pPr>
          </w:p>
        </w:tc>
        <w:tc>
          <w:tcPr>
            <w:tcW w:w="468" w:type="dxa"/>
            <w:tcMar>
              <w:top w:w="85" w:type="dxa"/>
              <w:bottom w:w="85" w:type="dxa"/>
            </w:tcMar>
            <w:vAlign w:val="center"/>
          </w:tcPr>
          <w:p w14:paraId="59638D48" w14:textId="77777777" w:rsidR="008B485F" w:rsidRPr="00792C85" w:rsidRDefault="008B485F" w:rsidP="008E0DD3">
            <w:pPr>
              <w:spacing w:before="60" w:after="60"/>
              <w:jc w:val="center"/>
            </w:pPr>
          </w:p>
        </w:tc>
        <w:tc>
          <w:tcPr>
            <w:tcW w:w="468" w:type="dxa"/>
            <w:tcMar>
              <w:top w:w="85" w:type="dxa"/>
              <w:bottom w:w="85" w:type="dxa"/>
            </w:tcMar>
            <w:vAlign w:val="center"/>
          </w:tcPr>
          <w:p w14:paraId="5B2FF246" w14:textId="77777777" w:rsidR="008B485F" w:rsidRPr="00792C85" w:rsidRDefault="008B485F" w:rsidP="008E0DD3">
            <w:pPr>
              <w:spacing w:before="60" w:after="60"/>
              <w:jc w:val="center"/>
            </w:pPr>
          </w:p>
        </w:tc>
      </w:tr>
      <w:tr w:rsidR="000865E2" w:rsidRPr="00792C85" w14:paraId="4874A899" w14:textId="77777777" w:rsidTr="008E0DD3">
        <w:trPr>
          <w:cantSplit/>
        </w:trPr>
        <w:tc>
          <w:tcPr>
            <w:tcW w:w="0" w:type="auto"/>
            <w:tcBorders>
              <w:right w:val="single" w:sz="4" w:space="0" w:color="auto"/>
            </w:tcBorders>
            <w:tcMar>
              <w:top w:w="85" w:type="dxa"/>
              <w:bottom w:w="85" w:type="dxa"/>
            </w:tcMar>
            <w:vAlign w:val="center"/>
          </w:tcPr>
          <w:p w14:paraId="6AC10E5C" w14:textId="22F7D876" w:rsidR="000865E2" w:rsidRPr="00792C85" w:rsidRDefault="000865E2" w:rsidP="00971DAA">
            <w:pPr>
              <w:pStyle w:val="List1"/>
              <w:numPr>
                <w:ilvl w:val="0"/>
                <w:numId w:val="6"/>
              </w:numPr>
            </w:pPr>
            <w:r w:rsidRPr="006D46FC">
              <w:rPr>
                <w:sz w:val="20"/>
                <w:highlight w:val="yellow"/>
              </w:rPr>
              <w:t xml:space="preserve">Assist in </w:t>
            </w:r>
            <w:r w:rsidR="00EC2205">
              <w:rPr>
                <w:sz w:val="20"/>
                <w:highlight w:val="yellow"/>
              </w:rPr>
              <w:t>the development of the IALA AtoN</w:t>
            </w:r>
            <w:r w:rsidRPr="006D46FC">
              <w:rPr>
                <w:sz w:val="20"/>
                <w:highlight w:val="yellow"/>
              </w:rPr>
              <w:t xml:space="preserve"> metadata </w:t>
            </w:r>
            <w:r w:rsidR="00EC2205">
              <w:rPr>
                <w:sz w:val="20"/>
                <w:highlight w:val="yellow"/>
              </w:rPr>
              <w:t xml:space="preserve">Product Specification </w:t>
            </w:r>
            <w:r w:rsidR="00525C87">
              <w:rPr>
                <w:sz w:val="20"/>
                <w:highlight w:val="yellow"/>
              </w:rPr>
              <w:t xml:space="preserve">for the IHO </w:t>
            </w:r>
            <w:r w:rsidRPr="006D46FC">
              <w:rPr>
                <w:sz w:val="20"/>
                <w:highlight w:val="yellow"/>
              </w:rPr>
              <w:t>registry</w:t>
            </w:r>
          </w:p>
        </w:tc>
        <w:tc>
          <w:tcPr>
            <w:tcW w:w="468" w:type="dxa"/>
            <w:tcBorders>
              <w:left w:val="single" w:sz="4" w:space="0" w:color="auto"/>
            </w:tcBorders>
            <w:tcMar>
              <w:top w:w="85" w:type="dxa"/>
              <w:bottom w:w="85" w:type="dxa"/>
            </w:tcMar>
            <w:vAlign w:val="center"/>
          </w:tcPr>
          <w:p w14:paraId="0B50BE6F" w14:textId="77777777" w:rsidR="000865E2" w:rsidRPr="00792C85" w:rsidRDefault="000865E2" w:rsidP="008E0DD3">
            <w:pPr>
              <w:spacing w:before="60" w:after="60"/>
              <w:jc w:val="center"/>
            </w:pPr>
          </w:p>
        </w:tc>
        <w:tc>
          <w:tcPr>
            <w:tcW w:w="468" w:type="dxa"/>
            <w:tcMar>
              <w:top w:w="85" w:type="dxa"/>
              <w:bottom w:w="85" w:type="dxa"/>
            </w:tcMar>
            <w:vAlign w:val="center"/>
          </w:tcPr>
          <w:p w14:paraId="33A66817" w14:textId="77777777" w:rsidR="000865E2" w:rsidRPr="00792C85" w:rsidRDefault="000865E2" w:rsidP="008E0DD3">
            <w:pPr>
              <w:spacing w:before="60" w:after="60"/>
              <w:jc w:val="center"/>
            </w:pPr>
          </w:p>
        </w:tc>
        <w:tc>
          <w:tcPr>
            <w:tcW w:w="468" w:type="dxa"/>
            <w:tcMar>
              <w:top w:w="85" w:type="dxa"/>
              <w:bottom w:w="85" w:type="dxa"/>
            </w:tcMar>
            <w:vAlign w:val="center"/>
          </w:tcPr>
          <w:p w14:paraId="11F403F0" w14:textId="77777777" w:rsidR="000865E2" w:rsidRPr="00792C85" w:rsidRDefault="000865E2" w:rsidP="008E0DD3">
            <w:pPr>
              <w:spacing w:before="60" w:after="60"/>
              <w:jc w:val="center"/>
            </w:pPr>
          </w:p>
        </w:tc>
        <w:tc>
          <w:tcPr>
            <w:tcW w:w="468" w:type="dxa"/>
            <w:tcMar>
              <w:top w:w="85" w:type="dxa"/>
              <w:bottom w:w="85" w:type="dxa"/>
            </w:tcMar>
            <w:vAlign w:val="center"/>
          </w:tcPr>
          <w:p w14:paraId="5947CFE6" w14:textId="0C7305D2" w:rsidR="000865E2" w:rsidRPr="000865E2" w:rsidRDefault="000865E2" w:rsidP="008E0DD3">
            <w:pPr>
              <w:spacing w:before="60" w:after="60"/>
              <w:jc w:val="center"/>
              <w:rPr>
                <w:highlight w:val="yellow"/>
              </w:rPr>
            </w:pPr>
            <w:r w:rsidRPr="000865E2">
              <w:rPr>
                <w:highlight w:val="yellow"/>
              </w:rPr>
              <w:t>X</w:t>
            </w:r>
          </w:p>
        </w:tc>
        <w:tc>
          <w:tcPr>
            <w:tcW w:w="468" w:type="dxa"/>
            <w:tcMar>
              <w:top w:w="85" w:type="dxa"/>
              <w:bottom w:w="85" w:type="dxa"/>
            </w:tcMar>
            <w:vAlign w:val="center"/>
          </w:tcPr>
          <w:p w14:paraId="32FF8FDC" w14:textId="33B30096" w:rsidR="000865E2" w:rsidRPr="000865E2" w:rsidRDefault="000865E2" w:rsidP="008E0DD3">
            <w:pPr>
              <w:spacing w:before="60" w:after="60"/>
              <w:jc w:val="center"/>
              <w:rPr>
                <w:highlight w:val="yellow"/>
              </w:rPr>
            </w:pPr>
            <w:r w:rsidRPr="000865E2">
              <w:rPr>
                <w:highlight w:val="yellow"/>
              </w:rPr>
              <w:t>X</w:t>
            </w:r>
          </w:p>
        </w:tc>
        <w:tc>
          <w:tcPr>
            <w:tcW w:w="468" w:type="dxa"/>
            <w:tcMar>
              <w:top w:w="85" w:type="dxa"/>
              <w:bottom w:w="85" w:type="dxa"/>
            </w:tcMar>
            <w:vAlign w:val="center"/>
          </w:tcPr>
          <w:p w14:paraId="113EB494" w14:textId="752A5647" w:rsidR="000865E2" w:rsidRPr="000865E2" w:rsidRDefault="000865E2" w:rsidP="008E0DD3">
            <w:pPr>
              <w:spacing w:before="60" w:after="60"/>
              <w:jc w:val="center"/>
              <w:rPr>
                <w:highlight w:val="yellow"/>
              </w:rPr>
            </w:pPr>
            <w:r w:rsidRPr="000865E2">
              <w:rPr>
                <w:highlight w:val="yellow"/>
              </w:rPr>
              <w:t>X</w:t>
            </w:r>
          </w:p>
        </w:tc>
        <w:tc>
          <w:tcPr>
            <w:tcW w:w="468" w:type="dxa"/>
            <w:tcMar>
              <w:top w:w="85" w:type="dxa"/>
              <w:bottom w:w="85" w:type="dxa"/>
            </w:tcMar>
            <w:vAlign w:val="center"/>
          </w:tcPr>
          <w:p w14:paraId="2DA25A73" w14:textId="743CCF2F" w:rsidR="000865E2" w:rsidRPr="000865E2" w:rsidRDefault="000865E2" w:rsidP="008E0DD3">
            <w:pPr>
              <w:spacing w:before="60" w:after="60"/>
              <w:jc w:val="center"/>
              <w:rPr>
                <w:highlight w:val="yellow"/>
              </w:rPr>
            </w:pPr>
            <w:r w:rsidRPr="000865E2">
              <w:rPr>
                <w:highlight w:val="yellow"/>
              </w:rPr>
              <w:t>X</w:t>
            </w:r>
          </w:p>
        </w:tc>
      </w:tr>
      <w:tr w:rsidR="000865E2" w:rsidRPr="00792C85" w14:paraId="72B8E4FF" w14:textId="77777777" w:rsidTr="008E0DD3">
        <w:trPr>
          <w:cantSplit/>
        </w:trPr>
        <w:tc>
          <w:tcPr>
            <w:tcW w:w="0" w:type="auto"/>
            <w:tcBorders>
              <w:right w:val="single" w:sz="4" w:space="0" w:color="auto"/>
            </w:tcBorders>
            <w:tcMar>
              <w:top w:w="85" w:type="dxa"/>
              <w:bottom w:w="85" w:type="dxa"/>
            </w:tcMar>
            <w:vAlign w:val="center"/>
          </w:tcPr>
          <w:p w14:paraId="607EF001" w14:textId="69615067" w:rsidR="000865E2" w:rsidRPr="00792C85" w:rsidRDefault="00525C87" w:rsidP="00971DAA">
            <w:pPr>
              <w:pStyle w:val="List1"/>
              <w:numPr>
                <w:ilvl w:val="0"/>
                <w:numId w:val="6"/>
              </w:numPr>
            </w:pPr>
            <w:r>
              <w:rPr>
                <w:sz w:val="20"/>
                <w:highlight w:val="yellow"/>
              </w:rPr>
              <w:t>At</w:t>
            </w:r>
            <w:r w:rsidR="000865E2" w:rsidRPr="006D46FC">
              <w:rPr>
                <w:sz w:val="20"/>
                <w:highlight w:val="yellow"/>
              </w:rPr>
              <w:t xml:space="preserve"> ANM 21 update the IALA </w:t>
            </w:r>
            <w:r w:rsidR="00C611D9">
              <w:rPr>
                <w:sz w:val="20"/>
                <w:highlight w:val="yellow"/>
              </w:rPr>
              <w:t>A</w:t>
            </w:r>
            <w:r>
              <w:rPr>
                <w:sz w:val="20"/>
                <w:highlight w:val="yellow"/>
              </w:rPr>
              <w:t xml:space="preserve">nnual </w:t>
            </w:r>
            <w:r w:rsidR="00C611D9">
              <w:rPr>
                <w:sz w:val="20"/>
                <w:highlight w:val="yellow"/>
              </w:rPr>
              <w:t>Q</w:t>
            </w:r>
            <w:r w:rsidR="000865E2" w:rsidRPr="006D46FC">
              <w:rPr>
                <w:sz w:val="20"/>
                <w:highlight w:val="yellow"/>
              </w:rPr>
              <w:t>uestionnaire for council approval.</w:t>
            </w:r>
          </w:p>
        </w:tc>
        <w:tc>
          <w:tcPr>
            <w:tcW w:w="468" w:type="dxa"/>
            <w:tcBorders>
              <w:left w:val="single" w:sz="4" w:space="0" w:color="auto"/>
            </w:tcBorders>
            <w:tcMar>
              <w:top w:w="85" w:type="dxa"/>
              <w:bottom w:w="85" w:type="dxa"/>
            </w:tcMar>
            <w:vAlign w:val="center"/>
          </w:tcPr>
          <w:p w14:paraId="00CA341A" w14:textId="77777777" w:rsidR="000865E2" w:rsidRPr="00792C85" w:rsidRDefault="000865E2" w:rsidP="008E0DD3">
            <w:pPr>
              <w:spacing w:before="60" w:after="60"/>
              <w:jc w:val="center"/>
            </w:pPr>
          </w:p>
        </w:tc>
        <w:tc>
          <w:tcPr>
            <w:tcW w:w="468" w:type="dxa"/>
            <w:tcMar>
              <w:top w:w="85" w:type="dxa"/>
              <w:bottom w:w="85" w:type="dxa"/>
            </w:tcMar>
            <w:vAlign w:val="center"/>
          </w:tcPr>
          <w:p w14:paraId="683D85D6" w14:textId="77777777" w:rsidR="000865E2" w:rsidRPr="00792C85" w:rsidRDefault="000865E2" w:rsidP="008E0DD3">
            <w:pPr>
              <w:spacing w:before="60" w:after="60"/>
              <w:jc w:val="center"/>
            </w:pPr>
          </w:p>
        </w:tc>
        <w:tc>
          <w:tcPr>
            <w:tcW w:w="468" w:type="dxa"/>
            <w:tcMar>
              <w:top w:w="85" w:type="dxa"/>
              <w:bottom w:w="85" w:type="dxa"/>
            </w:tcMar>
            <w:vAlign w:val="center"/>
          </w:tcPr>
          <w:p w14:paraId="1B444C05" w14:textId="77777777" w:rsidR="000865E2" w:rsidRPr="00792C85" w:rsidRDefault="000865E2" w:rsidP="008E0DD3">
            <w:pPr>
              <w:spacing w:before="60" w:after="60"/>
              <w:jc w:val="center"/>
            </w:pPr>
          </w:p>
        </w:tc>
        <w:tc>
          <w:tcPr>
            <w:tcW w:w="468" w:type="dxa"/>
            <w:tcMar>
              <w:top w:w="85" w:type="dxa"/>
              <w:bottom w:w="85" w:type="dxa"/>
            </w:tcMar>
            <w:vAlign w:val="center"/>
          </w:tcPr>
          <w:p w14:paraId="262522A0" w14:textId="77777777" w:rsidR="000865E2" w:rsidRPr="00792C85" w:rsidRDefault="000865E2" w:rsidP="008E0DD3">
            <w:pPr>
              <w:spacing w:before="60" w:after="60"/>
              <w:jc w:val="center"/>
            </w:pPr>
          </w:p>
        </w:tc>
        <w:tc>
          <w:tcPr>
            <w:tcW w:w="468" w:type="dxa"/>
            <w:tcMar>
              <w:top w:w="85" w:type="dxa"/>
              <w:bottom w:w="85" w:type="dxa"/>
            </w:tcMar>
            <w:vAlign w:val="center"/>
          </w:tcPr>
          <w:p w14:paraId="79AE208C" w14:textId="77777777" w:rsidR="000865E2" w:rsidRPr="00792C85" w:rsidRDefault="000865E2" w:rsidP="008E0DD3">
            <w:pPr>
              <w:spacing w:before="60" w:after="60"/>
              <w:jc w:val="center"/>
            </w:pPr>
          </w:p>
        </w:tc>
        <w:tc>
          <w:tcPr>
            <w:tcW w:w="468" w:type="dxa"/>
            <w:tcMar>
              <w:top w:w="85" w:type="dxa"/>
              <w:bottom w:w="85" w:type="dxa"/>
            </w:tcMar>
            <w:vAlign w:val="center"/>
          </w:tcPr>
          <w:p w14:paraId="2823A58E" w14:textId="77777777" w:rsidR="000865E2" w:rsidRPr="00792C85" w:rsidRDefault="000865E2" w:rsidP="008E0DD3">
            <w:pPr>
              <w:spacing w:before="60" w:after="60"/>
              <w:jc w:val="center"/>
            </w:pPr>
          </w:p>
        </w:tc>
        <w:tc>
          <w:tcPr>
            <w:tcW w:w="468" w:type="dxa"/>
            <w:tcMar>
              <w:top w:w="85" w:type="dxa"/>
              <w:bottom w:w="85" w:type="dxa"/>
            </w:tcMar>
            <w:vAlign w:val="center"/>
          </w:tcPr>
          <w:p w14:paraId="7A92F473" w14:textId="5BE545C5" w:rsidR="000865E2" w:rsidRPr="00792C85" w:rsidRDefault="000865E2" w:rsidP="008E0DD3">
            <w:pPr>
              <w:spacing w:before="60" w:after="60"/>
              <w:jc w:val="center"/>
            </w:pPr>
            <w:r w:rsidRPr="000865E2">
              <w:rPr>
                <w:highlight w:val="yellow"/>
              </w:rPr>
              <w:t>X</w:t>
            </w:r>
          </w:p>
        </w:tc>
      </w:tr>
    </w:tbl>
    <w:p w14:paraId="5590F970" w14:textId="514B3E64" w:rsidR="00014826" w:rsidRPr="00792C85" w:rsidRDefault="00014826" w:rsidP="005E1712">
      <w:pPr>
        <w:pStyle w:val="BodyText"/>
      </w:pPr>
    </w:p>
    <w:sectPr w:rsidR="00014826" w:rsidRPr="00792C85" w:rsidSect="005E1712">
      <w:headerReference w:type="default" r:id="rId81"/>
      <w:footerReference w:type="default" r:id="rId82"/>
      <w:pgSz w:w="16838" w:h="11906" w:orient="landscape"/>
      <w:pgMar w:top="851" w:right="1134" w:bottom="567" w:left="1134" w:header="539" w:footer="329" w:gutter="0"/>
      <w:cols w:space="708"/>
      <w:docGrid w:linePitch="299"/>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B13EDF0" w14:textId="77777777" w:rsidR="00361E3B" w:rsidRDefault="00361E3B" w:rsidP="00A77646">
      <w:pPr>
        <w:pStyle w:val="Footer"/>
      </w:pPr>
      <w:r>
        <w:separator/>
      </w:r>
    </w:p>
  </w:endnote>
  <w:endnote w:type="continuationSeparator" w:id="0">
    <w:p w14:paraId="252BEEB4" w14:textId="77777777" w:rsidR="00361E3B" w:rsidRDefault="00361E3B" w:rsidP="00A77646">
      <w:pPr>
        <w:pStyle w:val="Foot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AFF" w:usb1="C000605B" w:usb2="00000029" w:usb3="00000000" w:csb0="000101FF" w:csb1="00000000"/>
  </w:font>
  <w:font w:name="MS Mincho">
    <w:altName w:val="ＭＳ 明朝"/>
    <w:charset w:val="80"/>
    <w:family w:val="modern"/>
    <w:pitch w:val="fixed"/>
    <w:sig w:usb0="E00002FF" w:usb1="6AC7FDFB" w:usb2="00000012" w:usb3="00000000" w:csb0="000200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CF86CB" w14:textId="77777777" w:rsidR="00361E3B" w:rsidRDefault="00361E3B">
    <w:pPr>
      <w:pStyle w:val="Footer"/>
    </w:pPr>
    <w:r>
      <w:tab/>
    </w:r>
    <w:r>
      <w:fldChar w:fldCharType="begin"/>
    </w:r>
    <w:r>
      <w:instrText xml:space="preserve"> PAGE   \* MERGEFORMAT </w:instrText>
    </w:r>
    <w:r>
      <w:fldChar w:fldCharType="separate"/>
    </w:r>
    <w:r w:rsidR="006E129C">
      <w:rPr>
        <w:noProof/>
      </w:rPr>
      <w:t>45</w:t>
    </w:r>
    <w:r>
      <w:rPr>
        <w:noProof/>
      </w:rPr>
      <w:fldChar w:fldCharType="end"/>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21AD30" w14:textId="77777777" w:rsidR="00361E3B" w:rsidRDefault="00361E3B" w:rsidP="00361E3B">
    <w:pPr>
      <w:pStyle w:val="Footer"/>
      <w:tabs>
        <w:tab w:val="clear" w:pos="4153"/>
        <w:tab w:val="clear" w:pos="8306"/>
        <w:tab w:val="center" w:pos="7230"/>
        <w:tab w:val="right" w:pos="14601"/>
      </w:tabs>
      <w:rPr>
        <w:lang w:val="fr-FR"/>
      </w:rPr>
    </w:pPr>
    <w:r>
      <w:rPr>
        <w:lang w:val="fr-FR"/>
      </w:rPr>
      <w:tab/>
    </w:r>
    <w:r>
      <w:rPr>
        <w:rStyle w:val="PageNumber"/>
      </w:rPr>
      <w:fldChar w:fldCharType="begin"/>
    </w:r>
    <w:r>
      <w:rPr>
        <w:rStyle w:val="PageNumber"/>
        <w:lang w:val="fr-FR"/>
      </w:rPr>
      <w:instrText xml:space="preserve"> PAGE </w:instrText>
    </w:r>
    <w:r>
      <w:rPr>
        <w:rStyle w:val="PageNumber"/>
      </w:rPr>
      <w:fldChar w:fldCharType="separate"/>
    </w:r>
    <w:r w:rsidR="006E129C">
      <w:rPr>
        <w:rStyle w:val="PageNumber"/>
        <w:noProof/>
        <w:lang w:val="fr-FR"/>
      </w:rPr>
      <w:t>51</w:t>
    </w:r>
    <w:r>
      <w:rPr>
        <w:rStyle w:val="PageNumber"/>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0FD1E35" w14:textId="77777777" w:rsidR="00361E3B" w:rsidRDefault="00361E3B" w:rsidP="00A77646">
      <w:pPr>
        <w:pStyle w:val="Footer"/>
      </w:pPr>
      <w:r>
        <w:separator/>
      </w:r>
    </w:p>
  </w:footnote>
  <w:footnote w:type="continuationSeparator" w:id="0">
    <w:p w14:paraId="713AE506" w14:textId="77777777" w:rsidR="00361E3B" w:rsidRDefault="00361E3B" w:rsidP="00A77646">
      <w:pPr>
        <w:pStyle w:val="Footer"/>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E268EB" w14:textId="77777777" w:rsidR="00361E3B" w:rsidRPr="003C3029" w:rsidRDefault="00361E3B" w:rsidP="00361E3B">
    <w:pPr>
      <w:pStyle w:val="Header"/>
      <w:tabs>
        <w:tab w:val="clear" w:pos="4820"/>
        <w:tab w:val="clear" w:pos="9639"/>
        <w:tab w:val="center" w:pos="7230"/>
        <w:tab w:val="right" w:pos="14601"/>
      </w:tabs>
      <w:spacing w:after="240"/>
      <w:jc w:val="left"/>
    </w:pPr>
    <w:r>
      <w:tab/>
      <w:t>Report of the ANM Committee</w:t>
    </w:r>
    <w:r>
      <w:tab/>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66241336"/>
    <w:lvl w:ilvl="0">
      <w:start w:val="1"/>
      <w:numFmt w:val="bullet"/>
      <w:lvlText w:val=""/>
      <w:lvlJc w:val="left"/>
      <w:pPr>
        <w:tabs>
          <w:tab w:val="num" w:pos="1080"/>
        </w:tabs>
        <w:ind w:left="1080" w:hanging="360"/>
      </w:pPr>
      <w:rPr>
        <w:rFonts w:ascii="Symbol" w:hAnsi="Symbol" w:hint="default"/>
      </w:rPr>
    </w:lvl>
  </w:abstractNum>
  <w:abstractNum w:abstractNumId="1">
    <w:nsid w:val="FFFFFF88"/>
    <w:multiLevelType w:val="singleLevel"/>
    <w:tmpl w:val="D4CAF136"/>
    <w:lvl w:ilvl="0">
      <w:start w:val="1"/>
      <w:numFmt w:val="lowerLetter"/>
      <w:lvlText w:val="%1)"/>
      <w:lvlJc w:val="left"/>
      <w:pPr>
        <w:tabs>
          <w:tab w:val="num" w:pos="360"/>
        </w:tabs>
        <w:ind w:left="360" w:hanging="360"/>
      </w:pPr>
    </w:lvl>
  </w:abstractNum>
  <w:abstractNum w:abstractNumId="2">
    <w:nsid w:val="02FB18C6"/>
    <w:multiLevelType w:val="multilevel"/>
    <w:tmpl w:val="CE3AFDCC"/>
    <w:lvl w:ilvl="0">
      <w:start w:val="1"/>
      <w:numFmt w:val="decimal"/>
      <w:pStyle w:val="Agenda"/>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67C776D"/>
    <w:multiLevelType w:val="multilevel"/>
    <w:tmpl w:val="575A8BD2"/>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nsid w:val="0EE647FD"/>
    <w:multiLevelType w:val="multilevel"/>
    <w:tmpl w:val="EEA83E6A"/>
    <w:lvl w:ilvl="0">
      <w:start w:val="1"/>
      <w:numFmt w:val="bullet"/>
      <w:lvlText w:val=""/>
      <w:lvlJc w:val="left"/>
      <w:pPr>
        <w:tabs>
          <w:tab w:val="num" w:pos="567"/>
        </w:tabs>
        <w:ind w:left="567" w:hanging="567"/>
      </w:pPr>
      <w:rPr>
        <w:rFonts w:ascii="Symbol" w:hAnsi="Symbo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nsid w:val="19C37E91"/>
    <w:multiLevelType w:val="multilevel"/>
    <w:tmpl w:val="5AEC8E26"/>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6">
    <w:nsid w:val="19C855D4"/>
    <w:multiLevelType w:val="multilevel"/>
    <w:tmpl w:val="8984FC3C"/>
    <w:lvl w:ilvl="0">
      <w:start w:val="1"/>
      <w:numFmt w:val="decimal"/>
      <w:pStyle w:val="WGnumbering"/>
      <w:lvlText w:val="%1"/>
      <w:lvlJc w:val="left"/>
      <w:pPr>
        <w:tabs>
          <w:tab w:val="num" w:pos="567"/>
        </w:tabs>
        <w:ind w:left="567" w:hanging="454"/>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nsid w:val="1E3756C5"/>
    <w:multiLevelType w:val="hybridMultilevel"/>
    <w:tmpl w:val="15A01E0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20674FE9"/>
    <w:multiLevelType w:val="multilevel"/>
    <w:tmpl w:val="3C84E96A"/>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9">
    <w:nsid w:val="20A10B17"/>
    <w:multiLevelType w:val="hybridMultilevel"/>
    <w:tmpl w:val="31E21ECA"/>
    <w:lvl w:ilvl="0" w:tplc="0C090001">
      <w:start w:val="1"/>
      <w:numFmt w:val="bullet"/>
      <w:lvlText w:val=""/>
      <w:lvlJc w:val="left"/>
      <w:pPr>
        <w:tabs>
          <w:tab w:val="num" w:pos="781"/>
        </w:tabs>
        <w:ind w:left="781" w:hanging="360"/>
      </w:pPr>
      <w:rPr>
        <w:rFonts w:ascii="Symbol" w:hAnsi="Symbol" w:hint="default"/>
      </w:rPr>
    </w:lvl>
    <w:lvl w:ilvl="1" w:tplc="0C090003" w:tentative="1">
      <w:start w:val="1"/>
      <w:numFmt w:val="bullet"/>
      <w:lvlText w:val="o"/>
      <w:lvlJc w:val="left"/>
      <w:pPr>
        <w:tabs>
          <w:tab w:val="num" w:pos="1501"/>
        </w:tabs>
        <w:ind w:left="1501" w:hanging="360"/>
      </w:pPr>
      <w:rPr>
        <w:rFonts w:ascii="Courier New" w:hAnsi="Courier New" w:cs="Courier New" w:hint="default"/>
      </w:rPr>
    </w:lvl>
    <w:lvl w:ilvl="2" w:tplc="0C090005" w:tentative="1">
      <w:start w:val="1"/>
      <w:numFmt w:val="bullet"/>
      <w:lvlText w:val=""/>
      <w:lvlJc w:val="left"/>
      <w:pPr>
        <w:tabs>
          <w:tab w:val="num" w:pos="2221"/>
        </w:tabs>
        <w:ind w:left="2221" w:hanging="360"/>
      </w:pPr>
      <w:rPr>
        <w:rFonts w:ascii="Wingdings" w:hAnsi="Wingdings" w:hint="default"/>
      </w:rPr>
    </w:lvl>
    <w:lvl w:ilvl="3" w:tplc="0C090001" w:tentative="1">
      <w:start w:val="1"/>
      <w:numFmt w:val="bullet"/>
      <w:lvlText w:val=""/>
      <w:lvlJc w:val="left"/>
      <w:pPr>
        <w:tabs>
          <w:tab w:val="num" w:pos="2941"/>
        </w:tabs>
        <w:ind w:left="2941" w:hanging="360"/>
      </w:pPr>
      <w:rPr>
        <w:rFonts w:ascii="Symbol" w:hAnsi="Symbol" w:hint="default"/>
      </w:rPr>
    </w:lvl>
    <w:lvl w:ilvl="4" w:tplc="0C090003" w:tentative="1">
      <w:start w:val="1"/>
      <w:numFmt w:val="bullet"/>
      <w:lvlText w:val="o"/>
      <w:lvlJc w:val="left"/>
      <w:pPr>
        <w:tabs>
          <w:tab w:val="num" w:pos="3661"/>
        </w:tabs>
        <w:ind w:left="3661" w:hanging="360"/>
      </w:pPr>
      <w:rPr>
        <w:rFonts w:ascii="Courier New" w:hAnsi="Courier New" w:cs="Courier New" w:hint="default"/>
      </w:rPr>
    </w:lvl>
    <w:lvl w:ilvl="5" w:tplc="0C090005" w:tentative="1">
      <w:start w:val="1"/>
      <w:numFmt w:val="bullet"/>
      <w:lvlText w:val=""/>
      <w:lvlJc w:val="left"/>
      <w:pPr>
        <w:tabs>
          <w:tab w:val="num" w:pos="4381"/>
        </w:tabs>
        <w:ind w:left="4381" w:hanging="360"/>
      </w:pPr>
      <w:rPr>
        <w:rFonts w:ascii="Wingdings" w:hAnsi="Wingdings" w:hint="default"/>
      </w:rPr>
    </w:lvl>
    <w:lvl w:ilvl="6" w:tplc="0C090001" w:tentative="1">
      <w:start w:val="1"/>
      <w:numFmt w:val="bullet"/>
      <w:lvlText w:val=""/>
      <w:lvlJc w:val="left"/>
      <w:pPr>
        <w:tabs>
          <w:tab w:val="num" w:pos="5101"/>
        </w:tabs>
        <w:ind w:left="5101" w:hanging="360"/>
      </w:pPr>
      <w:rPr>
        <w:rFonts w:ascii="Symbol" w:hAnsi="Symbol" w:hint="default"/>
      </w:rPr>
    </w:lvl>
    <w:lvl w:ilvl="7" w:tplc="0C090003" w:tentative="1">
      <w:start w:val="1"/>
      <w:numFmt w:val="bullet"/>
      <w:lvlText w:val="o"/>
      <w:lvlJc w:val="left"/>
      <w:pPr>
        <w:tabs>
          <w:tab w:val="num" w:pos="5821"/>
        </w:tabs>
        <w:ind w:left="5821" w:hanging="360"/>
      </w:pPr>
      <w:rPr>
        <w:rFonts w:ascii="Courier New" w:hAnsi="Courier New" w:cs="Courier New" w:hint="default"/>
      </w:rPr>
    </w:lvl>
    <w:lvl w:ilvl="8" w:tplc="0C090005" w:tentative="1">
      <w:start w:val="1"/>
      <w:numFmt w:val="bullet"/>
      <w:lvlText w:val=""/>
      <w:lvlJc w:val="left"/>
      <w:pPr>
        <w:tabs>
          <w:tab w:val="num" w:pos="6541"/>
        </w:tabs>
        <w:ind w:left="6541" w:hanging="360"/>
      </w:pPr>
      <w:rPr>
        <w:rFonts w:ascii="Wingdings" w:hAnsi="Wingdings" w:hint="default"/>
      </w:rPr>
    </w:lvl>
  </w:abstractNum>
  <w:abstractNum w:abstractNumId="1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1">
    <w:nsid w:val="27465808"/>
    <w:multiLevelType w:val="hybridMultilevel"/>
    <w:tmpl w:val="C76048C4"/>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2">
    <w:nsid w:val="27A23EE5"/>
    <w:multiLevelType w:val="hybridMultilevel"/>
    <w:tmpl w:val="6E644E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3">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nsid w:val="2F7D7F68"/>
    <w:multiLevelType w:val="hybridMultilevel"/>
    <w:tmpl w:val="D0BC4462"/>
    <w:lvl w:ilvl="0" w:tplc="BF268AD8">
      <w:start w:val="1"/>
      <w:numFmt w:val="lowerLetter"/>
      <w:pStyle w:val="List1indent"/>
      <w:lvlText w:val="(%1)"/>
      <w:lvlJc w:val="left"/>
      <w:pPr>
        <w:ind w:left="1287" w:hanging="360"/>
      </w:pPr>
      <w:rPr>
        <w:rFonts w:ascii="Arial" w:hAnsi="Arial" w:hint="default"/>
        <w:b w:val="0"/>
        <w:i w:val="0"/>
        <w:sz w:val="20"/>
      </w:rPr>
    </w:lvl>
    <w:lvl w:ilvl="1" w:tplc="E90E498C" w:tentative="1">
      <w:start w:val="1"/>
      <w:numFmt w:val="lowerLetter"/>
      <w:lvlText w:val="%2."/>
      <w:lvlJc w:val="left"/>
      <w:pPr>
        <w:ind w:left="2007" w:hanging="360"/>
      </w:pPr>
    </w:lvl>
    <w:lvl w:ilvl="2" w:tplc="E0FCBD00" w:tentative="1">
      <w:start w:val="1"/>
      <w:numFmt w:val="lowerRoman"/>
      <w:lvlText w:val="%3."/>
      <w:lvlJc w:val="right"/>
      <w:pPr>
        <w:ind w:left="2727" w:hanging="180"/>
      </w:pPr>
    </w:lvl>
    <w:lvl w:ilvl="3" w:tplc="447EF052" w:tentative="1">
      <w:start w:val="1"/>
      <w:numFmt w:val="decimal"/>
      <w:lvlText w:val="%4."/>
      <w:lvlJc w:val="left"/>
      <w:pPr>
        <w:ind w:left="3447" w:hanging="360"/>
      </w:pPr>
    </w:lvl>
    <w:lvl w:ilvl="4" w:tplc="1598D29E" w:tentative="1">
      <w:start w:val="1"/>
      <w:numFmt w:val="lowerLetter"/>
      <w:lvlText w:val="%5."/>
      <w:lvlJc w:val="left"/>
      <w:pPr>
        <w:ind w:left="4167" w:hanging="360"/>
      </w:pPr>
    </w:lvl>
    <w:lvl w:ilvl="5" w:tplc="AE581AC8" w:tentative="1">
      <w:start w:val="1"/>
      <w:numFmt w:val="lowerRoman"/>
      <w:lvlText w:val="%6."/>
      <w:lvlJc w:val="right"/>
      <w:pPr>
        <w:ind w:left="4887" w:hanging="180"/>
      </w:pPr>
    </w:lvl>
    <w:lvl w:ilvl="6" w:tplc="EF3441B4" w:tentative="1">
      <w:start w:val="1"/>
      <w:numFmt w:val="decimal"/>
      <w:lvlText w:val="%7."/>
      <w:lvlJc w:val="left"/>
      <w:pPr>
        <w:ind w:left="5607" w:hanging="360"/>
      </w:pPr>
    </w:lvl>
    <w:lvl w:ilvl="7" w:tplc="F6BE942C" w:tentative="1">
      <w:start w:val="1"/>
      <w:numFmt w:val="lowerLetter"/>
      <w:lvlText w:val="%8."/>
      <w:lvlJc w:val="left"/>
      <w:pPr>
        <w:ind w:left="6327" w:hanging="360"/>
      </w:pPr>
    </w:lvl>
    <w:lvl w:ilvl="8" w:tplc="E9B444A2" w:tentative="1">
      <w:start w:val="1"/>
      <w:numFmt w:val="lowerRoman"/>
      <w:lvlText w:val="%9."/>
      <w:lvlJc w:val="right"/>
      <w:pPr>
        <w:ind w:left="7047" w:hanging="180"/>
      </w:pPr>
    </w:lvl>
  </w:abstractNum>
  <w:abstractNum w:abstractNumId="15">
    <w:nsid w:val="34A55624"/>
    <w:multiLevelType w:val="hybridMultilevel"/>
    <w:tmpl w:val="C38C5ECE"/>
    <w:lvl w:ilvl="0" w:tplc="0C090001">
      <w:start w:val="1"/>
      <w:numFmt w:val="bullet"/>
      <w:lvlText w:val=""/>
      <w:lvlJc w:val="left"/>
      <w:pPr>
        <w:tabs>
          <w:tab w:val="num" w:pos="1080"/>
        </w:tabs>
        <w:ind w:left="1080" w:hanging="360"/>
      </w:pPr>
      <w:rPr>
        <w:rFonts w:ascii="Symbol" w:hAnsi="Symbol" w:hint="default"/>
      </w:rPr>
    </w:lvl>
    <w:lvl w:ilvl="1" w:tplc="0C090003">
      <w:start w:val="1"/>
      <w:numFmt w:val="bullet"/>
      <w:lvlText w:val="o"/>
      <w:lvlJc w:val="left"/>
      <w:pPr>
        <w:tabs>
          <w:tab w:val="num" w:pos="1800"/>
        </w:tabs>
        <w:ind w:left="1800" w:hanging="360"/>
      </w:pPr>
      <w:rPr>
        <w:rFonts w:ascii="Courier New" w:hAnsi="Courier New" w:cs="Courier New" w:hint="default"/>
      </w:rPr>
    </w:lvl>
    <w:lvl w:ilvl="2" w:tplc="0C090005" w:tentative="1">
      <w:start w:val="1"/>
      <w:numFmt w:val="bullet"/>
      <w:lvlText w:val=""/>
      <w:lvlJc w:val="left"/>
      <w:pPr>
        <w:tabs>
          <w:tab w:val="num" w:pos="2520"/>
        </w:tabs>
        <w:ind w:left="2520" w:hanging="360"/>
      </w:pPr>
      <w:rPr>
        <w:rFonts w:ascii="Wingdings" w:hAnsi="Wingdings" w:hint="default"/>
      </w:rPr>
    </w:lvl>
    <w:lvl w:ilvl="3" w:tplc="0C090001" w:tentative="1">
      <w:start w:val="1"/>
      <w:numFmt w:val="bullet"/>
      <w:lvlText w:val=""/>
      <w:lvlJc w:val="left"/>
      <w:pPr>
        <w:tabs>
          <w:tab w:val="num" w:pos="3240"/>
        </w:tabs>
        <w:ind w:left="3240" w:hanging="360"/>
      </w:pPr>
      <w:rPr>
        <w:rFonts w:ascii="Symbol" w:hAnsi="Symbol" w:hint="default"/>
      </w:rPr>
    </w:lvl>
    <w:lvl w:ilvl="4" w:tplc="0C090003" w:tentative="1">
      <w:start w:val="1"/>
      <w:numFmt w:val="bullet"/>
      <w:lvlText w:val="o"/>
      <w:lvlJc w:val="left"/>
      <w:pPr>
        <w:tabs>
          <w:tab w:val="num" w:pos="3960"/>
        </w:tabs>
        <w:ind w:left="3960" w:hanging="360"/>
      </w:pPr>
      <w:rPr>
        <w:rFonts w:ascii="Courier New" w:hAnsi="Courier New" w:cs="Courier New" w:hint="default"/>
      </w:rPr>
    </w:lvl>
    <w:lvl w:ilvl="5" w:tplc="0C090005" w:tentative="1">
      <w:start w:val="1"/>
      <w:numFmt w:val="bullet"/>
      <w:lvlText w:val=""/>
      <w:lvlJc w:val="left"/>
      <w:pPr>
        <w:tabs>
          <w:tab w:val="num" w:pos="4680"/>
        </w:tabs>
        <w:ind w:left="4680" w:hanging="360"/>
      </w:pPr>
      <w:rPr>
        <w:rFonts w:ascii="Wingdings" w:hAnsi="Wingdings" w:hint="default"/>
      </w:rPr>
    </w:lvl>
    <w:lvl w:ilvl="6" w:tplc="0C090001" w:tentative="1">
      <w:start w:val="1"/>
      <w:numFmt w:val="bullet"/>
      <w:lvlText w:val=""/>
      <w:lvlJc w:val="left"/>
      <w:pPr>
        <w:tabs>
          <w:tab w:val="num" w:pos="5400"/>
        </w:tabs>
        <w:ind w:left="5400" w:hanging="360"/>
      </w:pPr>
      <w:rPr>
        <w:rFonts w:ascii="Symbol" w:hAnsi="Symbol" w:hint="default"/>
      </w:rPr>
    </w:lvl>
    <w:lvl w:ilvl="7" w:tplc="0C090003" w:tentative="1">
      <w:start w:val="1"/>
      <w:numFmt w:val="bullet"/>
      <w:lvlText w:val="o"/>
      <w:lvlJc w:val="left"/>
      <w:pPr>
        <w:tabs>
          <w:tab w:val="num" w:pos="6120"/>
        </w:tabs>
        <w:ind w:left="6120" w:hanging="360"/>
      </w:pPr>
      <w:rPr>
        <w:rFonts w:ascii="Courier New" w:hAnsi="Courier New" w:cs="Courier New" w:hint="default"/>
      </w:rPr>
    </w:lvl>
    <w:lvl w:ilvl="8" w:tplc="0C090005" w:tentative="1">
      <w:start w:val="1"/>
      <w:numFmt w:val="bullet"/>
      <w:lvlText w:val=""/>
      <w:lvlJc w:val="left"/>
      <w:pPr>
        <w:tabs>
          <w:tab w:val="num" w:pos="6840"/>
        </w:tabs>
        <w:ind w:left="6840" w:hanging="360"/>
      </w:pPr>
      <w:rPr>
        <w:rFonts w:ascii="Wingdings" w:hAnsi="Wingdings" w:hint="default"/>
      </w:rPr>
    </w:lvl>
  </w:abstractNum>
  <w:abstractNum w:abstractNumId="16">
    <w:nsid w:val="3A993ACE"/>
    <w:multiLevelType w:val="hybridMultilevel"/>
    <w:tmpl w:val="6E644E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8">
    <w:nsid w:val="43751ACD"/>
    <w:multiLevelType w:val="multilevel"/>
    <w:tmpl w:val="0C50DA44"/>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19">
    <w:nsid w:val="44041789"/>
    <w:multiLevelType w:val="multilevel"/>
    <w:tmpl w:val="2034B5C4"/>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nsid w:val="44DA1192"/>
    <w:multiLevelType w:val="hybridMultilevel"/>
    <w:tmpl w:val="6E644E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1">
    <w:nsid w:val="4507630D"/>
    <w:multiLevelType w:val="hybridMultilevel"/>
    <w:tmpl w:val="484040DA"/>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2">
    <w:nsid w:val="479B424D"/>
    <w:multiLevelType w:val="hybridMultilevel"/>
    <w:tmpl w:val="1F8EDD32"/>
    <w:lvl w:ilvl="0" w:tplc="55C86CF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4A8C31DD"/>
    <w:multiLevelType w:val="hybridMultilevel"/>
    <w:tmpl w:val="AF9C6C30"/>
    <w:lvl w:ilvl="0" w:tplc="CC346A9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4">
    <w:nsid w:val="4BC63137"/>
    <w:multiLevelType w:val="hybridMultilevel"/>
    <w:tmpl w:val="DDD846FA"/>
    <w:lvl w:ilvl="0" w:tplc="6618366C">
      <w:start w:val="1"/>
      <w:numFmt w:val="bullet"/>
      <w:pStyle w:val="Bullet1"/>
      <w:lvlText w:val=""/>
      <w:lvlJc w:val="left"/>
      <w:pPr>
        <w:tabs>
          <w:tab w:val="num" w:pos="720"/>
        </w:tabs>
        <w:ind w:left="720" w:hanging="360"/>
      </w:pPr>
      <w:rPr>
        <w:rFonts w:ascii="Symbol" w:hAnsi="Symbol" w:cs="Symbo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cs="Wingdings" w:hint="default"/>
      </w:rPr>
    </w:lvl>
    <w:lvl w:ilvl="3" w:tplc="0409000F">
      <w:start w:val="1"/>
      <w:numFmt w:val="bullet"/>
      <w:lvlText w:val=""/>
      <w:lvlJc w:val="left"/>
      <w:pPr>
        <w:tabs>
          <w:tab w:val="num" w:pos="2880"/>
        </w:tabs>
        <w:ind w:left="2880" w:hanging="360"/>
      </w:pPr>
      <w:rPr>
        <w:rFonts w:ascii="Symbol" w:hAnsi="Symbol" w:cs="Symbol" w:hint="default"/>
      </w:rPr>
    </w:lvl>
    <w:lvl w:ilvl="4" w:tplc="04090019">
      <w:start w:val="1"/>
      <w:numFmt w:val="bullet"/>
      <w:lvlText w:val="o"/>
      <w:lvlJc w:val="left"/>
      <w:pPr>
        <w:tabs>
          <w:tab w:val="num" w:pos="3600"/>
        </w:tabs>
        <w:ind w:left="3600" w:hanging="360"/>
      </w:pPr>
      <w:rPr>
        <w:rFonts w:ascii="Courier New" w:hAnsi="Courier New" w:cs="Courier New" w:hint="default"/>
      </w:rPr>
    </w:lvl>
    <w:lvl w:ilvl="5" w:tplc="0409001B">
      <w:start w:val="1"/>
      <w:numFmt w:val="bullet"/>
      <w:lvlText w:val=""/>
      <w:lvlJc w:val="left"/>
      <w:pPr>
        <w:tabs>
          <w:tab w:val="num" w:pos="4320"/>
        </w:tabs>
        <w:ind w:left="4320" w:hanging="360"/>
      </w:pPr>
      <w:rPr>
        <w:rFonts w:ascii="Wingdings" w:hAnsi="Wingdings" w:cs="Wingdings" w:hint="default"/>
      </w:rPr>
    </w:lvl>
    <w:lvl w:ilvl="6" w:tplc="0409000F">
      <w:start w:val="1"/>
      <w:numFmt w:val="bullet"/>
      <w:lvlText w:val=""/>
      <w:lvlJc w:val="left"/>
      <w:pPr>
        <w:tabs>
          <w:tab w:val="num" w:pos="5040"/>
        </w:tabs>
        <w:ind w:left="5040" w:hanging="360"/>
      </w:pPr>
      <w:rPr>
        <w:rFonts w:ascii="Symbol" w:hAnsi="Symbol" w:cs="Symbol" w:hint="default"/>
      </w:rPr>
    </w:lvl>
    <w:lvl w:ilvl="7" w:tplc="04090019">
      <w:start w:val="1"/>
      <w:numFmt w:val="bullet"/>
      <w:lvlText w:val="o"/>
      <w:lvlJc w:val="left"/>
      <w:pPr>
        <w:tabs>
          <w:tab w:val="num" w:pos="5760"/>
        </w:tabs>
        <w:ind w:left="5760" w:hanging="360"/>
      </w:pPr>
      <w:rPr>
        <w:rFonts w:ascii="Courier New" w:hAnsi="Courier New" w:cs="Courier New" w:hint="default"/>
      </w:rPr>
    </w:lvl>
    <w:lvl w:ilvl="8" w:tplc="0409001B">
      <w:start w:val="1"/>
      <w:numFmt w:val="bullet"/>
      <w:lvlText w:val=""/>
      <w:lvlJc w:val="left"/>
      <w:pPr>
        <w:tabs>
          <w:tab w:val="num" w:pos="6480"/>
        </w:tabs>
        <w:ind w:left="6480" w:hanging="360"/>
      </w:pPr>
      <w:rPr>
        <w:rFonts w:ascii="Wingdings" w:hAnsi="Wingdings" w:cs="Wingdings" w:hint="default"/>
      </w:rPr>
    </w:lvl>
  </w:abstractNum>
  <w:abstractNum w:abstractNumId="25">
    <w:nsid w:val="4D1329B3"/>
    <w:multiLevelType w:val="hybridMultilevel"/>
    <w:tmpl w:val="F8045644"/>
    <w:lvl w:ilvl="0" w:tplc="E956272E">
      <w:start w:val="1"/>
      <w:numFmt w:val="bullet"/>
      <w:lvlText w:val="•"/>
      <w:lvlJc w:val="left"/>
      <w:pPr>
        <w:tabs>
          <w:tab w:val="num" w:pos="720"/>
        </w:tabs>
        <w:ind w:left="720" w:hanging="360"/>
      </w:pPr>
      <w:rPr>
        <w:rFonts w:ascii="Times New Roman" w:hAnsi="Times New Roman" w:hint="default"/>
      </w:rPr>
    </w:lvl>
    <w:lvl w:ilvl="1" w:tplc="5EA2F35E">
      <w:start w:val="68"/>
      <w:numFmt w:val="bullet"/>
      <w:lvlText w:val="–"/>
      <w:lvlJc w:val="left"/>
      <w:pPr>
        <w:tabs>
          <w:tab w:val="num" w:pos="1440"/>
        </w:tabs>
        <w:ind w:left="1440" w:hanging="360"/>
      </w:pPr>
      <w:rPr>
        <w:rFonts w:ascii="Tahoma" w:hAnsi="Tahoma" w:hint="default"/>
      </w:rPr>
    </w:lvl>
    <w:lvl w:ilvl="2" w:tplc="0B725346">
      <w:start w:val="68"/>
      <w:numFmt w:val="bullet"/>
      <w:lvlText w:val="•"/>
      <w:lvlJc w:val="left"/>
      <w:pPr>
        <w:tabs>
          <w:tab w:val="num" w:pos="2160"/>
        </w:tabs>
        <w:ind w:left="2160" w:hanging="360"/>
      </w:pPr>
      <w:rPr>
        <w:rFonts w:ascii="Times New Roman" w:hAnsi="Times New Roman" w:hint="default"/>
      </w:rPr>
    </w:lvl>
    <w:lvl w:ilvl="3" w:tplc="2592B4F0" w:tentative="1">
      <w:start w:val="1"/>
      <w:numFmt w:val="bullet"/>
      <w:lvlText w:val="•"/>
      <w:lvlJc w:val="left"/>
      <w:pPr>
        <w:tabs>
          <w:tab w:val="num" w:pos="2880"/>
        </w:tabs>
        <w:ind w:left="2880" w:hanging="360"/>
      </w:pPr>
      <w:rPr>
        <w:rFonts w:ascii="Times New Roman" w:hAnsi="Times New Roman" w:hint="default"/>
      </w:rPr>
    </w:lvl>
    <w:lvl w:ilvl="4" w:tplc="07D2536A" w:tentative="1">
      <w:start w:val="1"/>
      <w:numFmt w:val="bullet"/>
      <w:lvlText w:val="•"/>
      <w:lvlJc w:val="left"/>
      <w:pPr>
        <w:tabs>
          <w:tab w:val="num" w:pos="3600"/>
        </w:tabs>
        <w:ind w:left="3600" w:hanging="360"/>
      </w:pPr>
      <w:rPr>
        <w:rFonts w:ascii="Times New Roman" w:hAnsi="Times New Roman" w:hint="default"/>
      </w:rPr>
    </w:lvl>
    <w:lvl w:ilvl="5" w:tplc="941A4C9C" w:tentative="1">
      <w:start w:val="1"/>
      <w:numFmt w:val="bullet"/>
      <w:lvlText w:val="•"/>
      <w:lvlJc w:val="left"/>
      <w:pPr>
        <w:tabs>
          <w:tab w:val="num" w:pos="4320"/>
        </w:tabs>
        <w:ind w:left="4320" w:hanging="360"/>
      </w:pPr>
      <w:rPr>
        <w:rFonts w:ascii="Times New Roman" w:hAnsi="Times New Roman" w:hint="default"/>
      </w:rPr>
    </w:lvl>
    <w:lvl w:ilvl="6" w:tplc="8A9C2B40" w:tentative="1">
      <w:start w:val="1"/>
      <w:numFmt w:val="bullet"/>
      <w:lvlText w:val="•"/>
      <w:lvlJc w:val="left"/>
      <w:pPr>
        <w:tabs>
          <w:tab w:val="num" w:pos="5040"/>
        </w:tabs>
        <w:ind w:left="5040" w:hanging="360"/>
      </w:pPr>
      <w:rPr>
        <w:rFonts w:ascii="Times New Roman" w:hAnsi="Times New Roman" w:hint="default"/>
      </w:rPr>
    </w:lvl>
    <w:lvl w:ilvl="7" w:tplc="BCB0457A" w:tentative="1">
      <w:start w:val="1"/>
      <w:numFmt w:val="bullet"/>
      <w:lvlText w:val="•"/>
      <w:lvlJc w:val="left"/>
      <w:pPr>
        <w:tabs>
          <w:tab w:val="num" w:pos="5760"/>
        </w:tabs>
        <w:ind w:left="5760" w:hanging="360"/>
      </w:pPr>
      <w:rPr>
        <w:rFonts w:ascii="Times New Roman" w:hAnsi="Times New Roman" w:hint="default"/>
      </w:rPr>
    </w:lvl>
    <w:lvl w:ilvl="8" w:tplc="E31E9FF6" w:tentative="1">
      <w:start w:val="1"/>
      <w:numFmt w:val="bullet"/>
      <w:lvlText w:val="•"/>
      <w:lvlJc w:val="left"/>
      <w:pPr>
        <w:tabs>
          <w:tab w:val="num" w:pos="6480"/>
        </w:tabs>
        <w:ind w:left="6480" w:hanging="360"/>
      </w:pPr>
      <w:rPr>
        <w:rFonts w:ascii="Times New Roman" w:hAnsi="Times New Roman" w:hint="default"/>
      </w:rPr>
    </w:lvl>
  </w:abstractNum>
  <w:abstractNum w:abstractNumId="26">
    <w:nsid w:val="4EEC6DE5"/>
    <w:multiLevelType w:val="hybridMultilevel"/>
    <w:tmpl w:val="8AE046A0"/>
    <w:lvl w:ilvl="0" w:tplc="DE644BAC">
      <w:start w:val="1"/>
      <w:numFmt w:val="decimal"/>
      <w:pStyle w:val="Workinggroup"/>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8">
    <w:nsid w:val="690E09EC"/>
    <w:multiLevelType w:val="hybridMultilevel"/>
    <w:tmpl w:val="B7DCE6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6F3E6814"/>
    <w:multiLevelType w:val="hybridMultilevel"/>
    <w:tmpl w:val="2160A526"/>
    <w:lvl w:ilvl="0" w:tplc="E91A206E">
      <w:start w:val="1"/>
      <w:numFmt w:val="lowerLetter"/>
      <w:lvlText w:val="(%1)"/>
      <w:lvlJc w:val="left"/>
      <w:pPr>
        <w:tabs>
          <w:tab w:val="num" w:pos="1080"/>
        </w:tabs>
        <w:ind w:left="1080" w:hanging="540"/>
      </w:pPr>
      <w:rPr>
        <w:rFonts w:hint="default"/>
      </w:rPr>
    </w:lvl>
    <w:lvl w:ilvl="1" w:tplc="DF6E1CBE">
      <w:start w:val="1"/>
      <w:numFmt w:val="bullet"/>
      <w:lvlText w:val="­"/>
      <w:lvlJc w:val="left"/>
      <w:pPr>
        <w:tabs>
          <w:tab w:val="num" w:pos="1620"/>
        </w:tabs>
        <w:ind w:left="1620" w:hanging="360"/>
      </w:pPr>
      <w:rPr>
        <w:rFonts w:ascii="Courier New" w:hAnsi="Courier New" w:hint="default"/>
      </w:rPr>
    </w:lvl>
    <w:lvl w:ilvl="2" w:tplc="0409001B">
      <w:start w:val="1"/>
      <w:numFmt w:val="lowerRoman"/>
      <w:lvlText w:val="%3."/>
      <w:lvlJc w:val="right"/>
      <w:pPr>
        <w:tabs>
          <w:tab w:val="num" w:pos="2340"/>
        </w:tabs>
        <w:ind w:left="2340" w:hanging="180"/>
      </w:pPr>
    </w:lvl>
    <w:lvl w:ilvl="3" w:tplc="0409000F" w:tentative="1">
      <w:start w:val="1"/>
      <w:numFmt w:val="decimal"/>
      <w:lvlText w:val="%4."/>
      <w:lvlJc w:val="left"/>
      <w:pPr>
        <w:tabs>
          <w:tab w:val="num" w:pos="3060"/>
        </w:tabs>
        <w:ind w:left="3060" w:hanging="360"/>
      </w:pPr>
    </w:lvl>
    <w:lvl w:ilvl="4" w:tplc="04090019" w:tentative="1">
      <w:start w:val="1"/>
      <w:numFmt w:val="lowerLetter"/>
      <w:lvlText w:val="%5."/>
      <w:lvlJc w:val="left"/>
      <w:pPr>
        <w:tabs>
          <w:tab w:val="num" w:pos="3780"/>
        </w:tabs>
        <w:ind w:left="3780" w:hanging="360"/>
      </w:pPr>
    </w:lvl>
    <w:lvl w:ilvl="5" w:tplc="0409001B" w:tentative="1">
      <w:start w:val="1"/>
      <w:numFmt w:val="lowerRoman"/>
      <w:lvlText w:val="%6."/>
      <w:lvlJc w:val="right"/>
      <w:pPr>
        <w:tabs>
          <w:tab w:val="num" w:pos="4500"/>
        </w:tabs>
        <w:ind w:left="4500" w:hanging="180"/>
      </w:pPr>
    </w:lvl>
    <w:lvl w:ilvl="6" w:tplc="0409000F" w:tentative="1">
      <w:start w:val="1"/>
      <w:numFmt w:val="decimal"/>
      <w:lvlText w:val="%7."/>
      <w:lvlJc w:val="left"/>
      <w:pPr>
        <w:tabs>
          <w:tab w:val="num" w:pos="5220"/>
        </w:tabs>
        <w:ind w:left="5220" w:hanging="360"/>
      </w:pPr>
    </w:lvl>
    <w:lvl w:ilvl="7" w:tplc="04090019" w:tentative="1">
      <w:start w:val="1"/>
      <w:numFmt w:val="lowerLetter"/>
      <w:lvlText w:val="%8."/>
      <w:lvlJc w:val="left"/>
      <w:pPr>
        <w:tabs>
          <w:tab w:val="num" w:pos="5940"/>
        </w:tabs>
        <w:ind w:left="5940" w:hanging="360"/>
      </w:pPr>
    </w:lvl>
    <w:lvl w:ilvl="8" w:tplc="0409001B" w:tentative="1">
      <w:start w:val="1"/>
      <w:numFmt w:val="lowerRoman"/>
      <w:lvlText w:val="%9."/>
      <w:lvlJc w:val="right"/>
      <w:pPr>
        <w:tabs>
          <w:tab w:val="num" w:pos="6660"/>
        </w:tabs>
        <w:ind w:left="6660" w:hanging="180"/>
      </w:pPr>
    </w:lvl>
  </w:abstractNum>
  <w:abstractNum w:abstractNumId="30">
    <w:nsid w:val="74C57589"/>
    <w:multiLevelType w:val="hybridMultilevel"/>
    <w:tmpl w:val="9130835C"/>
    <w:lvl w:ilvl="0" w:tplc="08160019">
      <w:start w:val="1"/>
      <w:numFmt w:val="lowerLetter"/>
      <w:lvlText w:val="%1."/>
      <w:lvlJc w:val="left"/>
      <w:pPr>
        <w:ind w:left="720" w:hanging="360"/>
      </w:p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31">
    <w:nsid w:val="79F15B95"/>
    <w:multiLevelType w:val="hybridMultilevel"/>
    <w:tmpl w:val="46B86CAA"/>
    <w:lvl w:ilvl="0" w:tplc="04090001">
      <w:start w:val="1"/>
      <w:numFmt w:val="decimal"/>
      <w:pStyle w:val="TableofFigures"/>
      <w:lvlText w:val="%1."/>
      <w:lvlJc w:val="left"/>
      <w:pPr>
        <w:ind w:left="1287" w:hanging="360"/>
      </w:pPr>
      <w:rPr>
        <w:rFonts w:ascii="Arial" w:hAnsi="Arial" w:hint="default"/>
        <w:b w:val="0"/>
        <w:i w:val="0"/>
        <w:sz w:val="20"/>
      </w:rPr>
    </w:lvl>
    <w:lvl w:ilvl="1" w:tplc="04090003" w:tentative="1">
      <w:start w:val="1"/>
      <w:numFmt w:val="lowerLetter"/>
      <w:lvlText w:val="%2."/>
      <w:lvlJc w:val="left"/>
      <w:pPr>
        <w:ind w:left="2007" w:hanging="360"/>
      </w:pPr>
    </w:lvl>
    <w:lvl w:ilvl="2" w:tplc="04090005" w:tentative="1">
      <w:start w:val="1"/>
      <w:numFmt w:val="lowerRoman"/>
      <w:lvlText w:val="%3."/>
      <w:lvlJc w:val="right"/>
      <w:pPr>
        <w:ind w:left="2727" w:hanging="180"/>
      </w:pPr>
    </w:lvl>
    <w:lvl w:ilvl="3" w:tplc="04090001" w:tentative="1">
      <w:start w:val="1"/>
      <w:numFmt w:val="decimal"/>
      <w:lvlText w:val="%4."/>
      <w:lvlJc w:val="left"/>
      <w:pPr>
        <w:ind w:left="3447" w:hanging="360"/>
      </w:pPr>
    </w:lvl>
    <w:lvl w:ilvl="4" w:tplc="04090003" w:tentative="1">
      <w:start w:val="1"/>
      <w:numFmt w:val="lowerLetter"/>
      <w:lvlText w:val="%5."/>
      <w:lvlJc w:val="left"/>
      <w:pPr>
        <w:ind w:left="4167" w:hanging="360"/>
      </w:pPr>
    </w:lvl>
    <w:lvl w:ilvl="5" w:tplc="04090005" w:tentative="1">
      <w:start w:val="1"/>
      <w:numFmt w:val="lowerRoman"/>
      <w:lvlText w:val="%6."/>
      <w:lvlJc w:val="right"/>
      <w:pPr>
        <w:ind w:left="4887" w:hanging="180"/>
      </w:pPr>
    </w:lvl>
    <w:lvl w:ilvl="6" w:tplc="04090001" w:tentative="1">
      <w:start w:val="1"/>
      <w:numFmt w:val="decimal"/>
      <w:lvlText w:val="%7."/>
      <w:lvlJc w:val="left"/>
      <w:pPr>
        <w:ind w:left="5607" w:hanging="360"/>
      </w:pPr>
    </w:lvl>
    <w:lvl w:ilvl="7" w:tplc="04090003" w:tentative="1">
      <w:start w:val="1"/>
      <w:numFmt w:val="lowerLetter"/>
      <w:lvlText w:val="%8."/>
      <w:lvlJc w:val="left"/>
      <w:pPr>
        <w:ind w:left="6327" w:hanging="360"/>
      </w:pPr>
    </w:lvl>
    <w:lvl w:ilvl="8" w:tplc="04090005" w:tentative="1">
      <w:start w:val="1"/>
      <w:numFmt w:val="lowerRoman"/>
      <w:lvlText w:val="%9."/>
      <w:lvlJc w:val="right"/>
      <w:pPr>
        <w:ind w:left="7047" w:hanging="180"/>
      </w:pPr>
    </w:lvl>
  </w:abstractNum>
  <w:num w:numId="1">
    <w:abstractNumId w:val="10"/>
  </w:num>
  <w:num w:numId="2">
    <w:abstractNumId w:val="24"/>
  </w:num>
  <w:num w:numId="3">
    <w:abstractNumId w:val="5"/>
  </w:num>
  <w:num w:numId="4">
    <w:abstractNumId w:val="14"/>
  </w:num>
  <w:num w:numId="5">
    <w:abstractNumId w:val="18"/>
  </w:num>
  <w:num w:numId="6">
    <w:abstractNumId w:val="19"/>
  </w:num>
  <w:num w:numId="7">
    <w:abstractNumId w:val="2"/>
  </w:num>
  <w:num w:numId="8">
    <w:abstractNumId w:val="31"/>
  </w:num>
  <w:num w:numId="9">
    <w:abstractNumId w:val="3"/>
  </w:num>
  <w:num w:numId="10">
    <w:abstractNumId w:val="29"/>
  </w:num>
  <w:num w:numId="11">
    <w:abstractNumId w:val="7"/>
  </w:num>
  <w:num w:numId="12">
    <w:abstractNumId w:val="3"/>
  </w:num>
  <w:num w:numId="13">
    <w:abstractNumId w:val="13"/>
  </w:num>
  <w:num w:numId="14">
    <w:abstractNumId w:val="24"/>
  </w:num>
  <w:num w:numId="15">
    <w:abstractNumId w:val="23"/>
  </w:num>
  <w:num w:numId="16">
    <w:abstractNumId w:val="22"/>
  </w:num>
  <w:num w:numId="17">
    <w:abstractNumId w:val="26"/>
  </w:num>
  <w:num w:numId="18">
    <w:abstractNumId w:val="6"/>
  </w:num>
  <w:num w:numId="1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7"/>
  </w:num>
  <w:num w:numId="21">
    <w:abstractNumId w:val="1"/>
  </w:num>
  <w:num w:numId="22">
    <w:abstractNumId w:val="19"/>
  </w:num>
  <w:num w:numId="2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7"/>
  </w:num>
  <w:num w:numId="2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5"/>
  </w:num>
  <w:num w:numId="28">
    <w:abstractNumId w:val="0"/>
  </w:num>
  <w:num w:numId="29">
    <w:abstractNumId w:val="16"/>
  </w:num>
  <w:num w:numId="30">
    <w:abstractNumId w:val="20"/>
  </w:num>
  <w:num w:numId="31">
    <w:abstractNumId w:val="12"/>
  </w:num>
  <w:num w:numId="32">
    <w:abstractNumId w:val="21"/>
  </w:num>
  <w:num w:numId="33">
    <w:abstractNumId w:val="15"/>
  </w:num>
  <w:num w:numId="34">
    <w:abstractNumId w:val="9"/>
  </w:num>
  <w:num w:numId="35">
    <w:abstractNumId w:val="4"/>
  </w:num>
  <w:num w:numId="3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8"/>
  </w:num>
  <w:num w:numId="38">
    <w:abstractNumId w:val="11"/>
  </w:num>
  <w:num w:numId="39">
    <w:abstractNumId w:val="8"/>
  </w:num>
  <w:num w:numId="40">
    <w:abstractNumId w:val="30"/>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embedSystemFonts/>
  <w:proofState w:spelling="clean" w:grammar="clean"/>
  <w:defaultTabStop w:val="720"/>
  <w:hyphenationZone w:val="425"/>
  <w:drawingGridHorizontalSpacing w:val="11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2EE5"/>
    <w:rsid w:val="00002603"/>
    <w:rsid w:val="00003496"/>
    <w:rsid w:val="000046F3"/>
    <w:rsid w:val="00004A25"/>
    <w:rsid w:val="000055E3"/>
    <w:rsid w:val="00006D92"/>
    <w:rsid w:val="0001210E"/>
    <w:rsid w:val="000123DE"/>
    <w:rsid w:val="00013C8F"/>
    <w:rsid w:val="00014826"/>
    <w:rsid w:val="000156C2"/>
    <w:rsid w:val="000162C7"/>
    <w:rsid w:val="00017A38"/>
    <w:rsid w:val="00017B4C"/>
    <w:rsid w:val="00017DA2"/>
    <w:rsid w:val="00024AA6"/>
    <w:rsid w:val="00025ABE"/>
    <w:rsid w:val="00026A89"/>
    <w:rsid w:val="00027080"/>
    <w:rsid w:val="00030D52"/>
    <w:rsid w:val="0003214F"/>
    <w:rsid w:val="000330E1"/>
    <w:rsid w:val="00045459"/>
    <w:rsid w:val="00045924"/>
    <w:rsid w:val="00045B18"/>
    <w:rsid w:val="00052071"/>
    <w:rsid w:val="00052190"/>
    <w:rsid w:val="00053A17"/>
    <w:rsid w:val="000540F6"/>
    <w:rsid w:val="00054BA7"/>
    <w:rsid w:val="0005596A"/>
    <w:rsid w:val="0005779E"/>
    <w:rsid w:val="000623B0"/>
    <w:rsid w:val="000634CE"/>
    <w:rsid w:val="00064D68"/>
    <w:rsid w:val="00064FA3"/>
    <w:rsid w:val="00066543"/>
    <w:rsid w:val="00066676"/>
    <w:rsid w:val="00071425"/>
    <w:rsid w:val="00072673"/>
    <w:rsid w:val="000736B4"/>
    <w:rsid w:val="00074DB2"/>
    <w:rsid w:val="000757C6"/>
    <w:rsid w:val="00075AD5"/>
    <w:rsid w:val="00077063"/>
    <w:rsid w:val="00077AE1"/>
    <w:rsid w:val="00077C44"/>
    <w:rsid w:val="00077D32"/>
    <w:rsid w:val="000865E2"/>
    <w:rsid w:val="0008721A"/>
    <w:rsid w:val="000877DD"/>
    <w:rsid w:val="0008794A"/>
    <w:rsid w:val="00091859"/>
    <w:rsid w:val="00092BA8"/>
    <w:rsid w:val="00093FC9"/>
    <w:rsid w:val="00095DBC"/>
    <w:rsid w:val="00096438"/>
    <w:rsid w:val="000A0187"/>
    <w:rsid w:val="000A1644"/>
    <w:rsid w:val="000A1B22"/>
    <w:rsid w:val="000A1F4A"/>
    <w:rsid w:val="000A2055"/>
    <w:rsid w:val="000A2CAE"/>
    <w:rsid w:val="000A31C3"/>
    <w:rsid w:val="000A649B"/>
    <w:rsid w:val="000A6B38"/>
    <w:rsid w:val="000A718B"/>
    <w:rsid w:val="000B03BF"/>
    <w:rsid w:val="000B428D"/>
    <w:rsid w:val="000B496A"/>
    <w:rsid w:val="000B51A7"/>
    <w:rsid w:val="000B5BFB"/>
    <w:rsid w:val="000B6B58"/>
    <w:rsid w:val="000C3602"/>
    <w:rsid w:val="000C38A2"/>
    <w:rsid w:val="000D1673"/>
    <w:rsid w:val="000D191B"/>
    <w:rsid w:val="000D2515"/>
    <w:rsid w:val="000D26B0"/>
    <w:rsid w:val="000D2F2C"/>
    <w:rsid w:val="000D365D"/>
    <w:rsid w:val="000D4350"/>
    <w:rsid w:val="000D4846"/>
    <w:rsid w:val="000D53F9"/>
    <w:rsid w:val="000D5DC1"/>
    <w:rsid w:val="000D6BE8"/>
    <w:rsid w:val="000D6DCC"/>
    <w:rsid w:val="000D737D"/>
    <w:rsid w:val="000D7C9D"/>
    <w:rsid w:val="000D7D0A"/>
    <w:rsid w:val="000E0023"/>
    <w:rsid w:val="000E1AA0"/>
    <w:rsid w:val="000E2F01"/>
    <w:rsid w:val="000E3999"/>
    <w:rsid w:val="000E42F6"/>
    <w:rsid w:val="000E4EA0"/>
    <w:rsid w:val="000E57ED"/>
    <w:rsid w:val="000E5D0A"/>
    <w:rsid w:val="000E6370"/>
    <w:rsid w:val="000E6856"/>
    <w:rsid w:val="000E7701"/>
    <w:rsid w:val="000E796E"/>
    <w:rsid w:val="000F0791"/>
    <w:rsid w:val="000F117D"/>
    <w:rsid w:val="000F2B78"/>
    <w:rsid w:val="000F38EA"/>
    <w:rsid w:val="000F3FD7"/>
    <w:rsid w:val="000F47C5"/>
    <w:rsid w:val="000F4818"/>
    <w:rsid w:val="000F74FA"/>
    <w:rsid w:val="000F7D8C"/>
    <w:rsid w:val="000F7FC1"/>
    <w:rsid w:val="00100334"/>
    <w:rsid w:val="001003B3"/>
    <w:rsid w:val="00100F49"/>
    <w:rsid w:val="00101E2A"/>
    <w:rsid w:val="00103730"/>
    <w:rsid w:val="00103C61"/>
    <w:rsid w:val="0010464C"/>
    <w:rsid w:val="00104A37"/>
    <w:rsid w:val="00104E94"/>
    <w:rsid w:val="00105285"/>
    <w:rsid w:val="00105914"/>
    <w:rsid w:val="00111543"/>
    <w:rsid w:val="00111CA3"/>
    <w:rsid w:val="00111E40"/>
    <w:rsid w:val="001133A6"/>
    <w:rsid w:val="001136E1"/>
    <w:rsid w:val="001142F8"/>
    <w:rsid w:val="001145E7"/>
    <w:rsid w:val="00114CC2"/>
    <w:rsid w:val="001150C4"/>
    <w:rsid w:val="001154AC"/>
    <w:rsid w:val="00115B6E"/>
    <w:rsid w:val="00116595"/>
    <w:rsid w:val="00117876"/>
    <w:rsid w:val="00120C88"/>
    <w:rsid w:val="00120F84"/>
    <w:rsid w:val="0012201E"/>
    <w:rsid w:val="00124744"/>
    <w:rsid w:val="0012483A"/>
    <w:rsid w:val="00124AB1"/>
    <w:rsid w:val="00124DA9"/>
    <w:rsid w:val="0012511F"/>
    <w:rsid w:val="0013002D"/>
    <w:rsid w:val="00131098"/>
    <w:rsid w:val="001310CD"/>
    <w:rsid w:val="00131456"/>
    <w:rsid w:val="00131860"/>
    <w:rsid w:val="00131F9F"/>
    <w:rsid w:val="00132E7B"/>
    <w:rsid w:val="00133739"/>
    <w:rsid w:val="0013742A"/>
    <w:rsid w:val="001413AE"/>
    <w:rsid w:val="00141C29"/>
    <w:rsid w:val="00143267"/>
    <w:rsid w:val="001435D0"/>
    <w:rsid w:val="001463C9"/>
    <w:rsid w:val="001516D1"/>
    <w:rsid w:val="00152107"/>
    <w:rsid w:val="001525D8"/>
    <w:rsid w:val="0015412D"/>
    <w:rsid w:val="00155289"/>
    <w:rsid w:val="00155C57"/>
    <w:rsid w:val="001562A9"/>
    <w:rsid w:val="001569F0"/>
    <w:rsid w:val="00157D30"/>
    <w:rsid w:val="00160BE5"/>
    <w:rsid w:val="00161779"/>
    <w:rsid w:val="001643D9"/>
    <w:rsid w:val="00164B0E"/>
    <w:rsid w:val="00164F3D"/>
    <w:rsid w:val="00165804"/>
    <w:rsid w:val="00170159"/>
    <w:rsid w:val="0017237E"/>
    <w:rsid w:val="00172F88"/>
    <w:rsid w:val="00174334"/>
    <w:rsid w:val="001761D9"/>
    <w:rsid w:val="00182F20"/>
    <w:rsid w:val="00183429"/>
    <w:rsid w:val="00186459"/>
    <w:rsid w:val="00187916"/>
    <w:rsid w:val="00187B45"/>
    <w:rsid w:val="0019018F"/>
    <w:rsid w:val="00191684"/>
    <w:rsid w:val="00192524"/>
    <w:rsid w:val="001953F2"/>
    <w:rsid w:val="001955FA"/>
    <w:rsid w:val="00195981"/>
    <w:rsid w:val="00195C14"/>
    <w:rsid w:val="00196A3F"/>
    <w:rsid w:val="00196F68"/>
    <w:rsid w:val="001A0427"/>
    <w:rsid w:val="001A7375"/>
    <w:rsid w:val="001B0270"/>
    <w:rsid w:val="001B1586"/>
    <w:rsid w:val="001B17CF"/>
    <w:rsid w:val="001B2A95"/>
    <w:rsid w:val="001B3B2F"/>
    <w:rsid w:val="001B4E75"/>
    <w:rsid w:val="001B55C3"/>
    <w:rsid w:val="001B6D55"/>
    <w:rsid w:val="001B6FC7"/>
    <w:rsid w:val="001B7E23"/>
    <w:rsid w:val="001C3051"/>
    <w:rsid w:val="001C3294"/>
    <w:rsid w:val="001C3DC4"/>
    <w:rsid w:val="001C42AD"/>
    <w:rsid w:val="001C588B"/>
    <w:rsid w:val="001C75A9"/>
    <w:rsid w:val="001C79F1"/>
    <w:rsid w:val="001C7E5D"/>
    <w:rsid w:val="001D105C"/>
    <w:rsid w:val="001D121B"/>
    <w:rsid w:val="001D2AF4"/>
    <w:rsid w:val="001D5F79"/>
    <w:rsid w:val="001D61D0"/>
    <w:rsid w:val="001D7ABF"/>
    <w:rsid w:val="001E0002"/>
    <w:rsid w:val="001E0FAC"/>
    <w:rsid w:val="001E17FF"/>
    <w:rsid w:val="001E22CB"/>
    <w:rsid w:val="001E311A"/>
    <w:rsid w:val="001E464E"/>
    <w:rsid w:val="001E5B30"/>
    <w:rsid w:val="001E74C8"/>
    <w:rsid w:val="001F0899"/>
    <w:rsid w:val="001F0CD1"/>
    <w:rsid w:val="001F1407"/>
    <w:rsid w:val="001F150F"/>
    <w:rsid w:val="001F48D8"/>
    <w:rsid w:val="001F4A43"/>
    <w:rsid w:val="001F4BE4"/>
    <w:rsid w:val="001F6B50"/>
    <w:rsid w:val="001F74B8"/>
    <w:rsid w:val="001F7B36"/>
    <w:rsid w:val="0020075C"/>
    <w:rsid w:val="0020169B"/>
    <w:rsid w:val="002018DF"/>
    <w:rsid w:val="00205803"/>
    <w:rsid w:val="00206A7F"/>
    <w:rsid w:val="00206BC1"/>
    <w:rsid w:val="00207192"/>
    <w:rsid w:val="00207EC8"/>
    <w:rsid w:val="00210433"/>
    <w:rsid w:val="00213563"/>
    <w:rsid w:val="00214595"/>
    <w:rsid w:val="00214B88"/>
    <w:rsid w:val="00215CDB"/>
    <w:rsid w:val="00217227"/>
    <w:rsid w:val="0022089C"/>
    <w:rsid w:val="00221C40"/>
    <w:rsid w:val="00223BEC"/>
    <w:rsid w:val="00224E5D"/>
    <w:rsid w:val="002301D2"/>
    <w:rsid w:val="002307B5"/>
    <w:rsid w:val="00230F12"/>
    <w:rsid w:val="00232AF0"/>
    <w:rsid w:val="00233456"/>
    <w:rsid w:val="002350C3"/>
    <w:rsid w:val="00236629"/>
    <w:rsid w:val="0023748E"/>
    <w:rsid w:val="00240CF5"/>
    <w:rsid w:val="0024223C"/>
    <w:rsid w:val="00242900"/>
    <w:rsid w:val="0024297C"/>
    <w:rsid w:val="002446BA"/>
    <w:rsid w:val="002455B7"/>
    <w:rsid w:val="00245EC6"/>
    <w:rsid w:val="00246830"/>
    <w:rsid w:val="00251814"/>
    <w:rsid w:val="00255C5F"/>
    <w:rsid w:val="002602F7"/>
    <w:rsid w:val="00262756"/>
    <w:rsid w:val="00263D17"/>
    <w:rsid w:val="0026476A"/>
    <w:rsid w:val="00264D97"/>
    <w:rsid w:val="00266D25"/>
    <w:rsid w:val="0026742F"/>
    <w:rsid w:val="00271C2C"/>
    <w:rsid w:val="002727D6"/>
    <w:rsid w:val="002740EC"/>
    <w:rsid w:val="00275420"/>
    <w:rsid w:val="0027594B"/>
    <w:rsid w:val="00283E4B"/>
    <w:rsid w:val="00287810"/>
    <w:rsid w:val="00293053"/>
    <w:rsid w:val="00293C90"/>
    <w:rsid w:val="0029479C"/>
    <w:rsid w:val="00295123"/>
    <w:rsid w:val="00296019"/>
    <w:rsid w:val="0029701D"/>
    <w:rsid w:val="0029726E"/>
    <w:rsid w:val="002A0138"/>
    <w:rsid w:val="002A24CE"/>
    <w:rsid w:val="002A3A96"/>
    <w:rsid w:val="002A49F4"/>
    <w:rsid w:val="002A4F26"/>
    <w:rsid w:val="002A74FA"/>
    <w:rsid w:val="002B3394"/>
    <w:rsid w:val="002B381C"/>
    <w:rsid w:val="002B4BBC"/>
    <w:rsid w:val="002B57FF"/>
    <w:rsid w:val="002B722C"/>
    <w:rsid w:val="002B796A"/>
    <w:rsid w:val="002C1C79"/>
    <w:rsid w:val="002C28AC"/>
    <w:rsid w:val="002C2F81"/>
    <w:rsid w:val="002C567F"/>
    <w:rsid w:val="002C6544"/>
    <w:rsid w:val="002C7188"/>
    <w:rsid w:val="002C7F09"/>
    <w:rsid w:val="002D1220"/>
    <w:rsid w:val="002D2DC3"/>
    <w:rsid w:val="002D3D5D"/>
    <w:rsid w:val="002D435A"/>
    <w:rsid w:val="002D5649"/>
    <w:rsid w:val="002D6761"/>
    <w:rsid w:val="002D709C"/>
    <w:rsid w:val="002D7390"/>
    <w:rsid w:val="002D761C"/>
    <w:rsid w:val="002E00BD"/>
    <w:rsid w:val="002E3038"/>
    <w:rsid w:val="002E340D"/>
    <w:rsid w:val="002E64D7"/>
    <w:rsid w:val="002E7080"/>
    <w:rsid w:val="002F03F6"/>
    <w:rsid w:val="002F1923"/>
    <w:rsid w:val="002F28D1"/>
    <w:rsid w:val="002F2AF6"/>
    <w:rsid w:val="002F68B7"/>
    <w:rsid w:val="002F73E6"/>
    <w:rsid w:val="002F78C7"/>
    <w:rsid w:val="003000EE"/>
    <w:rsid w:val="00304475"/>
    <w:rsid w:val="00304974"/>
    <w:rsid w:val="00306405"/>
    <w:rsid w:val="00306ABF"/>
    <w:rsid w:val="00310394"/>
    <w:rsid w:val="0031170A"/>
    <w:rsid w:val="00311CDA"/>
    <w:rsid w:val="00311D8F"/>
    <w:rsid w:val="00311E19"/>
    <w:rsid w:val="00313183"/>
    <w:rsid w:val="003135AC"/>
    <w:rsid w:val="00313700"/>
    <w:rsid w:val="003161C8"/>
    <w:rsid w:val="00317D3A"/>
    <w:rsid w:val="00320AE6"/>
    <w:rsid w:val="00320B6F"/>
    <w:rsid w:val="00320E41"/>
    <w:rsid w:val="00321A39"/>
    <w:rsid w:val="0032252A"/>
    <w:rsid w:val="00322CD3"/>
    <w:rsid w:val="00323A54"/>
    <w:rsid w:val="00323CE7"/>
    <w:rsid w:val="0032473E"/>
    <w:rsid w:val="00325D88"/>
    <w:rsid w:val="003263E8"/>
    <w:rsid w:val="00330271"/>
    <w:rsid w:val="00331AB9"/>
    <w:rsid w:val="00333AF1"/>
    <w:rsid w:val="00334839"/>
    <w:rsid w:val="003350F9"/>
    <w:rsid w:val="003355CA"/>
    <w:rsid w:val="003363A2"/>
    <w:rsid w:val="003411C9"/>
    <w:rsid w:val="00341330"/>
    <w:rsid w:val="0034456A"/>
    <w:rsid w:val="00344A82"/>
    <w:rsid w:val="00344F43"/>
    <w:rsid w:val="00346BE6"/>
    <w:rsid w:val="003478B4"/>
    <w:rsid w:val="00350FDE"/>
    <w:rsid w:val="0035205B"/>
    <w:rsid w:val="003522E5"/>
    <w:rsid w:val="00353225"/>
    <w:rsid w:val="00353776"/>
    <w:rsid w:val="00353E2A"/>
    <w:rsid w:val="00353F94"/>
    <w:rsid w:val="00354E3E"/>
    <w:rsid w:val="0035549D"/>
    <w:rsid w:val="00357C87"/>
    <w:rsid w:val="00360591"/>
    <w:rsid w:val="0036137E"/>
    <w:rsid w:val="00361E3B"/>
    <w:rsid w:val="0036284B"/>
    <w:rsid w:val="00364632"/>
    <w:rsid w:val="00365C6C"/>
    <w:rsid w:val="00366D70"/>
    <w:rsid w:val="00370B8D"/>
    <w:rsid w:val="00370F3C"/>
    <w:rsid w:val="00371FB3"/>
    <w:rsid w:val="00375210"/>
    <w:rsid w:val="00376DBE"/>
    <w:rsid w:val="00377209"/>
    <w:rsid w:val="00377575"/>
    <w:rsid w:val="003775AC"/>
    <w:rsid w:val="00377A78"/>
    <w:rsid w:val="00380F7C"/>
    <w:rsid w:val="003827C2"/>
    <w:rsid w:val="00382909"/>
    <w:rsid w:val="0038386A"/>
    <w:rsid w:val="00386B27"/>
    <w:rsid w:val="00387A41"/>
    <w:rsid w:val="003905BD"/>
    <w:rsid w:val="00391490"/>
    <w:rsid w:val="00391DD0"/>
    <w:rsid w:val="00392D07"/>
    <w:rsid w:val="00392EE5"/>
    <w:rsid w:val="00393097"/>
    <w:rsid w:val="00393EEB"/>
    <w:rsid w:val="0039560C"/>
    <w:rsid w:val="00395945"/>
    <w:rsid w:val="00396970"/>
    <w:rsid w:val="00396F86"/>
    <w:rsid w:val="003A0A14"/>
    <w:rsid w:val="003A10D2"/>
    <w:rsid w:val="003A1E79"/>
    <w:rsid w:val="003A343B"/>
    <w:rsid w:val="003A6BA5"/>
    <w:rsid w:val="003B05E1"/>
    <w:rsid w:val="003B1427"/>
    <w:rsid w:val="003B175F"/>
    <w:rsid w:val="003B1B5B"/>
    <w:rsid w:val="003B2A9E"/>
    <w:rsid w:val="003B3765"/>
    <w:rsid w:val="003B5F77"/>
    <w:rsid w:val="003C02CC"/>
    <w:rsid w:val="003C0ACF"/>
    <w:rsid w:val="003C108E"/>
    <w:rsid w:val="003C1421"/>
    <w:rsid w:val="003C1A1E"/>
    <w:rsid w:val="003C1E6E"/>
    <w:rsid w:val="003C3029"/>
    <w:rsid w:val="003C31DB"/>
    <w:rsid w:val="003C3517"/>
    <w:rsid w:val="003C58C4"/>
    <w:rsid w:val="003D0496"/>
    <w:rsid w:val="003D0DC4"/>
    <w:rsid w:val="003D18AB"/>
    <w:rsid w:val="003D2163"/>
    <w:rsid w:val="003D26A5"/>
    <w:rsid w:val="003D617E"/>
    <w:rsid w:val="003D666B"/>
    <w:rsid w:val="003E6BF6"/>
    <w:rsid w:val="003F1439"/>
    <w:rsid w:val="003F2221"/>
    <w:rsid w:val="003F2272"/>
    <w:rsid w:val="003F6BB5"/>
    <w:rsid w:val="003F7394"/>
    <w:rsid w:val="00400AD0"/>
    <w:rsid w:val="0040289A"/>
    <w:rsid w:val="00402A31"/>
    <w:rsid w:val="00402F98"/>
    <w:rsid w:val="00404C7C"/>
    <w:rsid w:val="0040740D"/>
    <w:rsid w:val="00410312"/>
    <w:rsid w:val="0041044D"/>
    <w:rsid w:val="00412DA4"/>
    <w:rsid w:val="00414295"/>
    <w:rsid w:val="004144D2"/>
    <w:rsid w:val="00414AA9"/>
    <w:rsid w:val="00414E10"/>
    <w:rsid w:val="00414E9F"/>
    <w:rsid w:val="00414EFE"/>
    <w:rsid w:val="0041503B"/>
    <w:rsid w:val="00415513"/>
    <w:rsid w:val="00416196"/>
    <w:rsid w:val="004163A9"/>
    <w:rsid w:val="00416607"/>
    <w:rsid w:val="00416778"/>
    <w:rsid w:val="00420BAE"/>
    <w:rsid w:val="00423E7C"/>
    <w:rsid w:val="00424B1A"/>
    <w:rsid w:val="00425785"/>
    <w:rsid w:val="004260E1"/>
    <w:rsid w:val="00427A49"/>
    <w:rsid w:val="00430C82"/>
    <w:rsid w:val="00431F46"/>
    <w:rsid w:val="00432460"/>
    <w:rsid w:val="00435420"/>
    <w:rsid w:val="00436956"/>
    <w:rsid w:val="00441555"/>
    <w:rsid w:val="00441AF0"/>
    <w:rsid w:val="0044205F"/>
    <w:rsid w:val="00442285"/>
    <w:rsid w:val="004425DD"/>
    <w:rsid w:val="00442650"/>
    <w:rsid w:val="00442E0F"/>
    <w:rsid w:val="004433B5"/>
    <w:rsid w:val="00443553"/>
    <w:rsid w:val="004438D5"/>
    <w:rsid w:val="0044452D"/>
    <w:rsid w:val="004445FA"/>
    <w:rsid w:val="00447122"/>
    <w:rsid w:val="004503B8"/>
    <w:rsid w:val="0045558F"/>
    <w:rsid w:val="004565C7"/>
    <w:rsid w:val="00457700"/>
    <w:rsid w:val="004619A7"/>
    <w:rsid w:val="00461D2A"/>
    <w:rsid w:val="004620FF"/>
    <w:rsid w:val="00462387"/>
    <w:rsid w:val="004641BE"/>
    <w:rsid w:val="0046434D"/>
    <w:rsid w:val="00470326"/>
    <w:rsid w:val="0047089E"/>
    <w:rsid w:val="004723C2"/>
    <w:rsid w:val="00473699"/>
    <w:rsid w:val="00473B8F"/>
    <w:rsid w:val="004744BC"/>
    <w:rsid w:val="00474F39"/>
    <w:rsid w:val="004764B3"/>
    <w:rsid w:val="004765E8"/>
    <w:rsid w:val="004778D9"/>
    <w:rsid w:val="00477D2C"/>
    <w:rsid w:val="004810A9"/>
    <w:rsid w:val="00483A04"/>
    <w:rsid w:val="004844D0"/>
    <w:rsid w:val="00485DF4"/>
    <w:rsid w:val="004872BE"/>
    <w:rsid w:val="0048762D"/>
    <w:rsid w:val="004911E8"/>
    <w:rsid w:val="0049144D"/>
    <w:rsid w:val="004915F0"/>
    <w:rsid w:val="00491E4B"/>
    <w:rsid w:val="004948C4"/>
    <w:rsid w:val="004A0F20"/>
    <w:rsid w:val="004A1C60"/>
    <w:rsid w:val="004A3CAC"/>
    <w:rsid w:val="004A49F4"/>
    <w:rsid w:val="004B1582"/>
    <w:rsid w:val="004B48A0"/>
    <w:rsid w:val="004B5999"/>
    <w:rsid w:val="004B5C37"/>
    <w:rsid w:val="004B6C94"/>
    <w:rsid w:val="004C03C9"/>
    <w:rsid w:val="004C1C6A"/>
    <w:rsid w:val="004C3B2A"/>
    <w:rsid w:val="004C47B2"/>
    <w:rsid w:val="004C4FB8"/>
    <w:rsid w:val="004D1579"/>
    <w:rsid w:val="004D367F"/>
    <w:rsid w:val="004D49B3"/>
    <w:rsid w:val="004D4AD9"/>
    <w:rsid w:val="004D4C12"/>
    <w:rsid w:val="004D7317"/>
    <w:rsid w:val="004E2ED3"/>
    <w:rsid w:val="004E35FD"/>
    <w:rsid w:val="004E510B"/>
    <w:rsid w:val="004E7741"/>
    <w:rsid w:val="004E783F"/>
    <w:rsid w:val="004F27CA"/>
    <w:rsid w:val="004F6BDE"/>
    <w:rsid w:val="004F7F9E"/>
    <w:rsid w:val="005038E0"/>
    <w:rsid w:val="00503E2F"/>
    <w:rsid w:val="00503EDD"/>
    <w:rsid w:val="00505C9D"/>
    <w:rsid w:val="00507A7A"/>
    <w:rsid w:val="005108A9"/>
    <w:rsid w:val="00511602"/>
    <w:rsid w:val="00514022"/>
    <w:rsid w:val="0051429F"/>
    <w:rsid w:val="00514464"/>
    <w:rsid w:val="005144C7"/>
    <w:rsid w:val="00514EAF"/>
    <w:rsid w:val="00515826"/>
    <w:rsid w:val="0052167B"/>
    <w:rsid w:val="0052216E"/>
    <w:rsid w:val="00523BB2"/>
    <w:rsid w:val="00525C87"/>
    <w:rsid w:val="00526D01"/>
    <w:rsid w:val="00530D5F"/>
    <w:rsid w:val="0053188E"/>
    <w:rsid w:val="00531998"/>
    <w:rsid w:val="0053258D"/>
    <w:rsid w:val="00532B0E"/>
    <w:rsid w:val="005341EE"/>
    <w:rsid w:val="005348FE"/>
    <w:rsid w:val="005363F8"/>
    <w:rsid w:val="00536B7F"/>
    <w:rsid w:val="0053707C"/>
    <w:rsid w:val="0053714B"/>
    <w:rsid w:val="00537F18"/>
    <w:rsid w:val="00540FED"/>
    <w:rsid w:val="00542DC7"/>
    <w:rsid w:val="005441FA"/>
    <w:rsid w:val="005473F1"/>
    <w:rsid w:val="0055226A"/>
    <w:rsid w:val="0055330E"/>
    <w:rsid w:val="00553590"/>
    <w:rsid w:val="00553D31"/>
    <w:rsid w:val="00555E8C"/>
    <w:rsid w:val="005564DA"/>
    <w:rsid w:val="0055654C"/>
    <w:rsid w:val="00560B81"/>
    <w:rsid w:val="005612FA"/>
    <w:rsid w:val="0056217F"/>
    <w:rsid w:val="005630D2"/>
    <w:rsid w:val="00563A1C"/>
    <w:rsid w:val="00563B69"/>
    <w:rsid w:val="0056412E"/>
    <w:rsid w:val="005655FE"/>
    <w:rsid w:val="00567018"/>
    <w:rsid w:val="0056738D"/>
    <w:rsid w:val="00570441"/>
    <w:rsid w:val="00573147"/>
    <w:rsid w:val="0057502F"/>
    <w:rsid w:val="005760EC"/>
    <w:rsid w:val="00577A68"/>
    <w:rsid w:val="005801FA"/>
    <w:rsid w:val="005807FC"/>
    <w:rsid w:val="00581633"/>
    <w:rsid w:val="00581D76"/>
    <w:rsid w:val="0058248F"/>
    <w:rsid w:val="005866C8"/>
    <w:rsid w:val="005868A3"/>
    <w:rsid w:val="00586D65"/>
    <w:rsid w:val="00587164"/>
    <w:rsid w:val="00592238"/>
    <w:rsid w:val="00592EF2"/>
    <w:rsid w:val="0059324D"/>
    <w:rsid w:val="005945F0"/>
    <w:rsid w:val="00594E8D"/>
    <w:rsid w:val="005953C2"/>
    <w:rsid w:val="0059561B"/>
    <w:rsid w:val="005965BE"/>
    <w:rsid w:val="005A1037"/>
    <w:rsid w:val="005A146E"/>
    <w:rsid w:val="005A2EAC"/>
    <w:rsid w:val="005A302C"/>
    <w:rsid w:val="005A326C"/>
    <w:rsid w:val="005B02AD"/>
    <w:rsid w:val="005B0E28"/>
    <w:rsid w:val="005B2B78"/>
    <w:rsid w:val="005B302E"/>
    <w:rsid w:val="005B3816"/>
    <w:rsid w:val="005B4A16"/>
    <w:rsid w:val="005B4C1A"/>
    <w:rsid w:val="005B505C"/>
    <w:rsid w:val="005B5697"/>
    <w:rsid w:val="005B5DA0"/>
    <w:rsid w:val="005B60EF"/>
    <w:rsid w:val="005B6502"/>
    <w:rsid w:val="005C5391"/>
    <w:rsid w:val="005C5E99"/>
    <w:rsid w:val="005C60C2"/>
    <w:rsid w:val="005D1BB6"/>
    <w:rsid w:val="005D369A"/>
    <w:rsid w:val="005D3A95"/>
    <w:rsid w:val="005D4AC8"/>
    <w:rsid w:val="005D4AD3"/>
    <w:rsid w:val="005D58B2"/>
    <w:rsid w:val="005D687B"/>
    <w:rsid w:val="005D6E23"/>
    <w:rsid w:val="005E01A0"/>
    <w:rsid w:val="005E1712"/>
    <w:rsid w:val="005E231C"/>
    <w:rsid w:val="005E4480"/>
    <w:rsid w:val="005E4486"/>
    <w:rsid w:val="005E5A70"/>
    <w:rsid w:val="005F008E"/>
    <w:rsid w:val="005F0B59"/>
    <w:rsid w:val="005F0CEE"/>
    <w:rsid w:val="005F61EC"/>
    <w:rsid w:val="005F7B44"/>
    <w:rsid w:val="006002C6"/>
    <w:rsid w:val="00600E86"/>
    <w:rsid w:val="00601D0F"/>
    <w:rsid w:val="00602F8C"/>
    <w:rsid w:val="00603469"/>
    <w:rsid w:val="00603D9B"/>
    <w:rsid w:val="00604C09"/>
    <w:rsid w:val="00604E24"/>
    <w:rsid w:val="00605336"/>
    <w:rsid w:val="00610580"/>
    <w:rsid w:val="00610F40"/>
    <w:rsid w:val="00610F97"/>
    <w:rsid w:val="0061110A"/>
    <w:rsid w:val="0061135C"/>
    <w:rsid w:val="00611AA1"/>
    <w:rsid w:val="00612A51"/>
    <w:rsid w:val="006137A0"/>
    <w:rsid w:val="0061388F"/>
    <w:rsid w:val="00615F46"/>
    <w:rsid w:val="00616039"/>
    <w:rsid w:val="006165F0"/>
    <w:rsid w:val="00617697"/>
    <w:rsid w:val="00617E64"/>
    <w:rsid w:val="00622864"/>
    <w:rsid w:val="006240B8"/>
    <w:rsid w:val="006255BA"/>
    <w:rsid w:val="00625A4C"/>
    <w:rsid w:val="00625BC3"/>
    <w:rsid w:val="0062729C"/>
    <w:rsid w:val="00627951"/>
    <w:rsid w:val="00630813"/>
    <w:rsid w:val="00630840"/>
    <w:rsid w:val="006308C0"/>
    <w:rsid w:val="0063291C"/>
    <w:rsid w:val="00636603"/>
    <w:rsid w:val="006367E9"/>
    <w:rsid w:val="006406BA"/>
    <w:rsid w:val="006445EB"/>
    <w:rsid w:val="00646912"/>
    <w:rsid w:val="00647008"/>
    <w:rsid w:val="00647D1B"/>
    <w:rsid w:val="00650BB8"/>
    <w:rsid w:val="00650DD7"/>
    <w:rsid w:val="00651629"/>
    <w:rsid w:val="006521AA"/>
    <w:rsid w:val="00653A9E"/>
    <w:rsid w:val="00653E8E"/>
    <w:rsid w:val="00654323"/>
    <w:rsid w:val="00656D6D"/>
    <w:rsid w:val="006621FF"/>
    <w:rsid w:val="00662ED9"/>
    <w:rsid w:val="00664C8F"/>
    <w:rsid w:val="006654DF"/>
    <w:rsid w:val="00665AA5"/>
    <w:rsid w:val="0066696B"/>
    <w:rsid w:val="0067040E"/>
    <w:rsid w:val="006709BD"/>
    <w:rsid w:val="00673EDD"/>
    <w:rsid w:val="00675AFA"/>
    <w:rsid w:val="00675BC2"/>
    <w:rsid w:val="00677CEF"/>
    <w:rsid w:val="006800FB"/>
    <w:rsid w:val="00680640"/>
    <w:rsid w:val="00680941"/>
    <w:rsid w:val="00681034"/>
    <w:rsid w:val="00681821"/>
    <w:rsid w:val="00682CC6"/>
    <w:rsid w:val="00683EAF"/>
    <w:rsid w:val="006849C3"/>
    <w:rsid w:val="00685E4A"/>
    <w:rsid w:val="006862EE"/>
    <w:rsid w:val="00686C92"/>
    <w:rsid w:val="00687389"/>
    <w:rsid w:val="006913AD"/>
    <w:rsid w:val="00691A7A"/>
    <w:rsid w:val="0069213B"/>
    <w:rsid w:val="0069430B"/>
    <w:rsid w:val="0069478E"/>
    <w:rsid w:val="00694DF3"/>
    <w:rsid w:val="006978C2"/>
    <w:rsid w:val="006A0D2B"/>
    <w:rsid w:val="006A10BD"/>
    <w:rsid w:val="006A5B68"/>
    <w:rsid w:val="006A5FBB"/>
    <w:rsid w:val="006A68C8"/>
    <w:rsid w:val="006B05B3"/>
    <w:rsid w:val="006B0A75"/>
    <w:rsid w:val="006B0AF4"/>
    <w:rsid w:val="006B10F1"/>
    <w:rsid w:val="006B15FA"/>
    <w:rsid w:val="006B2C8F"/>
    <w:rsid w:val="006B57B8"/>
    <w:rsid w:val="006B7B59"/>
    <w:rsid w:val="006C07B2"/>
    <w:rsid w:val="006C2CC3"/>
    <w:rsid w:val="006C454B"/>
    <w:rsid w:val="006C4F94"/>
    <w:rsid w:val="006C6593"/>
    <w:rsid w:val="006D2BAC"/>
    <w:rsid w:val="006D3A9B"/>
    <w:rsid w:val="006D457A"/>
    <w:rsid w:val="006D46FC"/>
    <w:rsid w:val="006D4F73"/>
    <w:rsid w:val="006D67FC"/>
    <w:rsid w:val="006E048B"/>
    <w:rsid w:val="006E129C"/>
    <w:rsid w:val="006E12AC"/>
    <w:rsid w:val="006E2145"/>
    <w:rsid w:val="006E24D3"/>
    <w:rsid w:val="006E410D"/>
    <w:rsid w:val="006E49FE"/>
    <w:rsid w:val="006E5401"/>
    <w:rsid w:val="006E5A2D"/>
    <w:rsid w:val="006E5CA1"/>
    <w:rsid w:val="006E6522"/>
    <w:rsid w:val="006E6A3C"/>
    <w:rsid w:val="006E7234"/>
    <w:rsid w:val="006F2DB2"/>
    <w:rsid w:val="006F323A"/>
    <w:rsid w:val="006F3E2E"/>
    <w:rsid w:val="006F4E9A"/>
    <w:rsid w:val="006F5323"/>
    <w:rsid w:val="006F63AD"/>
    <w:rsid w:val="007006CC"/>
    <w:rsid w:val="007014AD"/>
    <w:rsid w:val="00702E1F"/>
    <w:rsid w:val="00703A08"/>
    <w:rsid w:val="00705736"/>
    <w:rsid w:val="007079BB"/>
    <w:rsid w:val="00710874"/>
    <w:rsid w:val="00712C37"/>
    <w:rsid w:val="007130F3"/>
    <w:rsid w:val="00713738"/>
    <w:rsid w:val="00713B60"/>
    <w:rsid w:val="00714182"/>
    <w:rsid w:val="00715F0F"/>
    <w:rsid w:val="0071766B"/>
    <w:rsid w:val="007176CF"/>
    <w:rsid w:val="0072318C"/>
    <w:rsid w:val="0072503E"/>
    <w:rsid w:val="00725CB5"/>
    <w:rsid w:val="00727287"/>
    <w:rsid w:val="0072738D"/>
    <w:rsid w:val="00730254"/>
    <w:rsid w:val="00733B8B"/>
    <w:rsid w:val="00735FD7"/>
    <w:rsid w:val="00736ADB"/>
    <w:rsid w:val="00740602"/>
    <w:rsid w:val="00740A0E"/>
    <w:rsid w:val="0074369B"/>
    <w:rsid w:val="00744598"/>
    <w:rsid w:val="007449DE"/>
    <w:rsid w:val="00746508"/>
    <w:rsid w:val="00747D18"/>
    <w:rsid w:val="007513C6"/>
    <w:rsid w:val="007522A7"/>
    <w:rsid w:val="00752689"/>
    <w:rsid w:val="0075286F"/>
    <w:rsid w:val="00753DBD"/>
    <w:rsid w:val="0075449B"/>
    <w:rsid w:val="007555BC"/>
    <w:rsid w:val="007558AC"/>
    <w:rsid w:val="0075649D"/>
    <w:rsid w:val="007569B9"/>
    <w:rsid w:val="0075730B"/>
    <w:rsid w:val="00757920"/>
    <w:rsid w:val="00760612"/>
    <w:rsid w:val="007607D9"/>
    <w:rsid w:val="00762010"/>
    <w:rsid w:val="0076237E"/>
    <w:rsid w:val="00763548"/>
    <w:rsid w:val="00763DE7"/>
    <w:rsid w:val="007659BC"/>
    <w:rsid w:val="007702D1"/>
    <w:rsid w:val="00771F34"/>
    <w:rsid w:val="007722E2"/>
    <w:rsid w:val="00772F83"/>
    <w:rsid w:val="00773540"/>
    <w:rsid w:val="00774A90"/>
    <w:rsid w:val="00775033"/>
    <w:rsid w:val="0077652B"/>
    <w:rsid w:val="007779D1"/>
    <w:rsid w:val="00780650"/>
    <w:rsid w:val="00780FC1"/>
    <w:rsid w:val="00781326"/>
    <w:rsid w:val="00782A4B"/>
    <w:rsid w:val="007859DC"/>
    <w:rsid w:val="007861D6"/>
    <w:rsid w:val="007907E0"/>
    <w:rsid w:val="00790D11"/>
    <w:rsid w:val="007914A7"/>
    <w:rsid w:val="007914B2"/>
    <w:rsid w:val="00792C85"/>
    <w:rsid w:val="00793802"/>
    <w:rsid w:val="00794C35"/>
    <w:rsid w:val="00796807"/>
    <w:rsid w:val="00797D50"/>
    <w:rsid w:val="00797F7A"/>
    <w:rsid w:val="007A0E0B"/>
    <w:rsid w:val="007A0E91"/>
    <w:rsid w:val="007A1076"/>
    <w:rsid w:val="007A18F6"/>
    <w:rsid w:val="007A1A65"/>
    <w:rsid w:val="007A4F71"/>
    <w:rsid w:val="007A50E4"/>
    <w:rsid w:val="007A79B0"/>
    <w:rsid w:val="007B031E"/>
    <w:rsid w:val="007B1AB9"/>
    <w:rsid w:val="007B215B"/>
    <w:rsid w:val="007B46E9"/>
    <w:rsid w:val="007B5D99"/>
    <w:rsid w:val="007B711B"/>
    <w:rsid w:val="007B7CE0"/>
    <w:rsid w:val="007C0728"/>
    <w:rsid w:val="007C0EAB"/>
    <w:rsid w:val="007C3702"/>
    <w:rsid w:val="007C466F"/>
    <w:rsid w:val="007D133F"/>
    <w:rsid w:val="007D2443"/>
    <w:rsid w:val="007D29FD"/>
    <w:rsid w:val="007D3370"/>
    <w:rsid w:val="007D34AA"/>
    <w:rsid w:val="007D3C52"/>
    <w:rsid w:val="007D3D9C"/>
    <w:rsid w:val="007D792E"/>
    <w:rsid w:val="007E016E"/>
    <w:rsid w:val="007E068E"/>
    <w:rsid w:val="007E1051"/>
    <w:rsid w:val="007E1FE1"/>
    <w:rsid w:val="007E24F3"/>
    <w:rsid w:val="007E2EFC"/>
    <w:rsid w:val="007E3E98"/>
    <w:rsid w:val="007E4D0E"/>
    <w:rsid w:val="007E5249"/>
    <w:rsid w:val="007E6726"/>
    <w:rsid w:val="007E757D"/>
    <w:rsid w:val="007E77A7"/>
    <w:rsid w:val="007F00A1"/>
    <w:rsid w:val="007F21DB"/>
    <w:rsid w:val="007F3D65"/>
    <w:rsid w:val="007F3D86"/>
    <w:rsid w:val="007F5E1B"/>
    <w:rsid w:val="0080003A"/>
    <w:rsid w:val="0080178D"/>
    <w:rsid w:val="00802901"/>
    <w:rsid w:val="0080320C"/>
    <w:rsid w:val="00804199"/>
    <w:rsid w:val="008048F8"/>
    <w:rsid w:val="0080612F"/>
    <w:rsid w:val="008070D0"/>
    <w:rsid w:val="00811807"/>
    <w:rsid w:val="00811CCE"/>
    <w:rsid w:val="00812855"/>
    <w:rsid w:val="00812BCC"/>
    <w:rsid w:val="008150FB"/>
    <w:rsid w:val="0081606A"/>
    <w:rsid w:val="00816CF1"/>
    <w:rsid w:val="00820F24"/>
    <w:rsid w:val="00821C93"/>
    <w:rsid w:val="0082237D"/>
    <w:rsid w:val="008224D9"/>
    <w:rsid w:val="0082272F"/>
    <w:rsid w:val="0082304E"/>
    <w:rsid w:val="008231D2"/>
    <w:rsid w:val="00827B6E"/>
    <w:rsid w:val="008307D4"/>
    <w:rsid w:val="00831209"/>
    <w:rsid w:val="00833D82"/>
    <w:rsid w:val="008363A0"/>
    <w:rsid w:val="00837678"/>
    <w:rsid w:val="00837B06"/>
    <w:rsid w:val="00841EBD"/>
    <w:rsid w:val="008441F6"/>
    <w:rsid w:val="008468C9"/>
    <w:rsid w:val="00847114"/>
    <w:rsid w:val="00847D7C"/>
    <w:rsid w:val="008503ED"/>
    <w:rsid w:val="0085335F"/>
    <w:rsid w:val="0085460B"/>
    <w:rsid w:val="00854ADE"/>
    <w:rsid w:val="00855AD3"/>
    <w:rsid w:val="0085662C"/>
    <w:rsid w:val="00857112"/>
    <w:rsid w:val="00862236"/>
    <w:rsid w:val="0086356F"/>
    <w:rsid w:val="00864964"/>
    <w:rsid w:val="008649D7"/>
    <w:rsid w:val="00864AFB"/>
    <w:rsid w:val="008651BC"/>
    <w:rsid w:val="00865F66"/>
    <w:rsid w:val="008665B6"/>
    <w:rsid w:val="008702A4"/>
    <w:rsid w:val="008711F2"/>
    <w:rsid w:val="00873039"/>
    <w:rsid w:val="0087314B"/>
    <w:rsid w:val="00874296"/>
    <w:rsid w:val="00875931"/>
    <w:rsid w:val="008806F4"/>
    <w:rsid w:val="00880D20"/>
    <w:rsid w:val="00880E04"/>
    <w:rsid w:val="008815D5"/>
    <w:rsid w:val="00881D52"/>
    <w:rsid w:val="00882B99"/>
    <w:rsid w:val="00884028"/>
    <w:rsid w:val="00884CCE"/>
    <w:rsid w:val="008852A8"/>
    <w:rsid w:val="00885CC8"/>
    <w:rsid w:val="008903FD"/>
    <w:rsid w:val="0089203C"/>
    <w:rsid w:val="008921E4"/>
    <w:rsid w:val="008921E8"/>
    <w:rsid w:val="008923C9"/>
    <w:rsid w:val="00893810"/>
    <w:rsid w:val="00893BD0"/>
    <w:rsid w:val="00894430"/>
    <w:rsid w:val="00894C43"/>
    <w:rsid w:val="00895B3C"/>
    <w:rsid w:val="00895B72"/>
    <w:rsid w:val="00895F7C"/>
    <w:rsid w:val="00896554"/>
    <w:rsid w:val="008967D4"/>
    <w:rsid w:val="008A0948"/>
    <w:rsid w:val="008A0980"/>
    <w:rsid w:val="008A1CAA"/>
    <w:rsid w:val="008A1F14"/>
    <w:rsid w:val="008A2E9C"/>
    <w:rsid w:val="008A49C7"/>
    <w:rsid w:val="008A6AA8"/>
    <w:rsid w:val="008A6BDB"/>
    <w:rsid w:val="008A6C3A"/>
    <w:rsid w:val="008A7A2D"/>
    <w:rsid w:val="008B002C"/>
    <w:rsid w:val="008B034D"/>
    <w:rsid w:val="008B1523"/>
    <w:rsid w:val="008B1D2B"/>
    <w:rsid w:val="008B1D3E"/>
    <w:rsid w:val="008B1EA9"/>
    <w:rsid w:val="008B1F71"/>
    <w:rsid w:val="008B33EE"/>
    <w:rsid w:val="008B42AE"/>
    <w:rsid w:val="008B4642"/>
    <w:rsid w:val="008B485F"/>
    <w:rsid w:val="008B4D46"/>
    <w:rsid w:val="008B5E22"/>
    <w:rsid w:val="008B6310"/>
    <w:rsid w:val="008B65A4"/>
    <w:rsid w:val="008B6A3D"/>
    <w:rsid w:val="008B6AE4"/>
    <w:rsid w:val="008C15A3"/>
    <w:rsid w:val="008C1948"/>
    <w:rsid w:val="008C20C9"/>
    <w:rsid w:val="008C557E"/>
    <w:rsid w:val="008C593D"/>
    <w:rsid w:val="008D0388"/>
    <w:rsid w:val="008D1092"/>
    <w:rsid w:val="008D2E27"/>
    <w:rsid w:val="008D2E69"/>
    <w:rsid w:val="008D4109"/>
    <w:rsid w:val="008D6134"/>
    <w:rsid w:val="008D62C3"/>
    <w:rsid w:val="008D7F83"/>
    <w:rsid w:val="008E0917"/>
    <w:rsid w:val="008E0940"/>
    <w:rsid w:val="008E0DD3"/>
    <w:rsid w:val="008E31D7"/>
    <w:rsid w:val="008E7373"/>
    <w:rsid w:val="008F13D3"/>
    <w:rsid w:val="008F351A"/>
    <w:rsid w:val="008F3F67"/>
    <w:rsid w:val="008F517B"/>
    <w:rsid w:val="008F52AB"/>
    <w:rsid w:val="008F67DE"/>
    <w:rsid w:val="008F7877"/>
    <w:rsid w:val="008F7FEE"/>
    <w:rsid w:val="00900040"/>
    <w:rsid w:val="009013EF"/>
    <w:rsid w:val="0090469C"/>
    <w:rsid w:val="00905C14"/>
    <w:rsid w:val="00906948"/>
    <w:rsid w:val="00906D89"/>
    <w:rsid w:val="00910080"/>
    <w:rsid w:val="009117E8"/>
    <w:rsid w:val="00916197"/>
    <w:rsid w:val="00916811"/>
    <w:rsid w:val="00916EB6"/>
    <w:rsid w:val="00920108"/>
    <w:rsid w:val="00921DA7"/>
    <w:rsid w:val="009232EA"/>
    <w:rsid w:val="009245FA"/>
    <w:rsid w:val="00926394"/>
    <w:rsid w:val="00930636"/>
    <w:rsid w:val="00936A7D"/>
    <w:rsid w:val="00936C34"/>
    <w:rsid w:val="00936E7B"/>
    <w:rsid w:val="00937422"/>
    <w:rsid w:val="009403D5"/>
    <w:rsid w:val="009429F6"/>
    <w:rsid w:val="00943B66"/>
    <w:rsid w:val="00944270"/>
    <w:rsid w:val="00944479"/>
    <w:rsid w:val="009449DF"/>
    <w:rsid w:val="00944C69"/>
    <w:rsid w:val="0095025A"/>
    <w:rsid w:val="00950CB9"/>
    <w:rsid w:val="00952046"/>
    <w:rsid w:val="00952169"/>
    <w:rsid w:val="009538C9"/>
    <w:rsid w:val="00953FA4"/>
    <w:rsid w:val="00954A79"/>
    <w:rsid w:val="00956E3C"/>
    <w:rsid w:val="00957ECE"/>
    <w:rsid w:val="00961A88"/>
    <w:rsid w:val="00962D4E"/>
    <w:rsid w:val="00962F62"/>
    <w:rsid w:val="00963D1D"/>
    <w:rsid w:val="00964251"/>
    <w:rsid w:val="00965719"/>
    <w:rsid w:val="0096591F"/>
    <w:rsid w:val="0096709D"/>
    <w:rsid w:val="009702EC"/>
    <w:rsid w:val="00971DAA"/>
    <w:rsid w:val="0097239E"/>
    <w:rsid w:val="00973B50"/>
    <w:rsid w:val="00974341"/>
    <w:rsid w:val="009748BB"/>
    <w:rsid w:val="00974A1E"/>
    <w:rsid w:val="00975ADB"/>
    <w:rsid w:val="00977263"/>
    <w:rsid w:val="009819B3"/>
    <w:rsid w:val="00984793"/>
    <w:rsid w:val="00986234"/>
    <w:rsid w:val="00986CF5"/>
    <w:rsid w:val="009871E3"/>
    <w:rsid w:val="00987E41"/>
    <w:rsid w:val="00990CA2"/>
    <w:rsid w:val="00991B64"/>
    <w:rsid w:val="00992139"/>
    <w:rsid w:val="009934A8"/>
    <w:rsid w:val="00993912"/>
    <w:rsid w:val="0099436B"/>
    <w:rsid w:val="00994374"/>
    <w:rsid w:val="009955A1"/>
    <w:rsid w:val="00995F80"/>
    <w:rsid w:val="00996956"/>
    <w:rsid w:val="00997CE9"/>
    <w:rsid w:val="009A2AC2"/>
    <w:rsid w:val="009A5606"/>
    <w:rsid w:val="009A63F0"/>
    <w:rsid w:val="009A64E1"/>
    <w:rsid w:val="009A686A"/>
    <w:rsid w:val="009A710E"/>
    <w:rsid w:val="009A7BDA"/>
    <w:rsid w:val="009A7FA2"/>
    <w:rsid w:val="009B1469"/>
    <w:rsid w:val="009B2222"/>
    <w:rsid w:val="009B7066"/>
    <w:rsid w:val="009C3440"/>
    <w:rsid w:val="009C3C39"/>
    <w:rsid w:val="009C6173"/>
    <w:rsid w:val="009C700B"/>
    <w:rsid w:val="009C7B66"/>
    <w:rsid w:val="009D0740"/>
    <w:rsid w:val="009D0D96"/>
    <w:rsid w:val="009D131D"/>
    <w:rsid w:val="009D17A9"/>
    <w:rsid w:val="009D1F98"/>
    <w:rsid w:val="009D2C3D"/>
    <w:rsid w:val="009D3A5C"/>
    <w:rsid w:val="009D4E47"/>
    <w:rsid w:val="009D4E58"/>
    <w:rsid w:val="009D6E84"/>
    <w:rsid w:val="009D7FAF"/>
    <w:rsid w:val="009E13D0"/>
    <w:rsid w:val="009E2056"/>
    <w:rsid w:val="009E231F"/>
    <w:rsid w:val="009E2E80"/>
    <w:rsid w:val="009E2F05"/>
    <w:rsid w:val="009E49BC"/>
    <w:rsid w:val="009E5A49"/>
    <w:rsid w:val="009E6BD6"/>
    <w:rsid w:val="009E7380"/>
    <w:rsid w:val="009E74CF"/>
    <w:rsid w:val="009E76C2"/>
    <w:rsid w:val="009F15A8"/>
    <w:rsid w:val="009F65ED"/>
    <w:rsid w:val="009F6AAD"/>
    <w:rsid w:val="009F734E"/>
    <w:rsid w:val="00A00514"/>
    <w:rsid w:val="00A028E0"/>
    <w:rsid w:val="00A034E4"/>
    <w:rsid w:val="00A0464B"/>
    <w:rsid w:val="00A046FB"/>
    <w:rsid w:val="00A04D63"/>
    <w:rsid w:val="00A05108"/>
    <w:rsid w:val="00A05C64"/>
    <w:rsid w:val="00A05DF5"/>
    <w:rsid w:val="00A05FEC"/>
    <w:rsid w:val="00A06338"/>
    <w:rsid w:val="00A07CA2"/>
    <w:rsid w:val="00A100E1"/>
    <w:rsid w:val="00A10722"/>
    <w:rsid w:val="00A12989"/>
    <w:rsid w:val="00A130E3"/>
    <w:rsid w:val="00A15B5B"/>
    <w:rsid w:val="00A167B9"/>
    <w:rsid w:val="00A177B3"/>
    <w:rsid w:val="00A177B5"/>
    <w:rsid w:val="00A204BF"/>
    <w:rsid w:val="00A2102B"/>
    <w:rsid w:val="00A22070"/>
    <w:rsid w:val="00A240EB"/>
    <w:rsid w:val="00A26A6C"/>
    <w:rsid w:val="00A26B66"/>
    <w:rsid w:val="00A2739C"/>
    <w:rsid w:val="00A31B80"/>
    <w:rsid w:val="00A32113"/>
    <w:rsid w:val="00A32C93"/>
    <w:rsid w:val="00A344FA"/>
    <w:rsid w:val="00A36395"/>
    <w:rsid w:val="00A364C5"/>
    <w:rsid w:val="00A36C89"/>
    <w:rsid w:val="00A3705F"/>
    <w:rsid w:val="00A37793"/>
    <w:rsid w:val="00A37DE6"/>
    <w:rsid w:val="00A40129"/>
    <w:rsid w:val="00A415EB"/>
    <w:rsid w:val="00A41696"/>
    <w:rsid w:val="00A43821"/>
    <w:rsid w:val="00A44DBE"/>
    <w:rsid w:val="00A45120"/>
    <w:rsid w:val="00A45722"/>
    <w:rsid w:val="00A45AD2"/>
    <w:rsid w:val="00A464F8"/>
    <w:rsid w:val="00A477BC"/>
    <w:rsid w:val="00A50393"/>
    <w:rsid w:val="00A50BF3"/>
    <w:rsid w:val="00A51F51"/>
    <w:rsid w:val="00A564D9"/>
    <w:rsid w:val="00A62BB3"/>
    <w:rsid w:val="00A63037"/>
    <w:rsid w:val="00A64EF8"/>
    <w:rsid w:val="00A666B9"/>
    <w:rsid w:val="00A731E4"/>
    <w:rsid w:val="00A73D55"/>
    <w:rsid w:val="00A7505B"/>
    <w:rsid w:val="00A76514"/>
    <w:rsid w:val="00A765BB"/>
    <w:rsid w:val="00A77646"/>
    <w:rsid w:val="00A7772C"/>
    <w:rsid w:val="00A77C62"/>
    <w:rsid w:val="00A77F85"/>
    <w:rsid w:val="00A80F79"/>
    <w:rsid w:val="00A81192"/>
    <w:rsid w:val="00A82699"/>
    <w:rsid w:val="00A8276B"/>
    <w:rsid w:val="00A83A7F"/>
    <w:rsid w:val="00A85B2B"/>
    <w:rsid w:val="00A85E5C"/>
    <w:rsid w:val="00A875F4"/>
    <w:rsid w:val="00A87BCC"/>
    <w:rsid w:val="00A909E3"/>
    <w:rsid w:val="00A90A49"/>
    <w:rsid w:val="00A9218F"/>
    <w:rsid w:val="00A9351F"/>
    <w:rsid w:val="00A93A87"/>
    <w:rsid w:val="00A95B2F"/>
    <w:rsid w:val="00A97193"/>
    <w:rsid w:val="00AA00AC"/>
    <w:rsid w:val="00AA30C8"/>
    <w:rsid w:val="00AA324A"/>
    <w:rsid w:val="00AA3719"/>
    <w:rsid w:val="00AA3D72"/>
    <w:rsid w:val="00AA5C1A"/>
    <w:rsid w:val="00AA776D"/>
    <w:rsid w:val="00AB0277"/>
    <w:rsid w:val="00AB1184"/>
    <w:rsid w:val="00AB6638"/>
    <w:rsid w:val="00AB6F6E"/>
    <w:rsid w:val="00AB7ADC"/>
    <w:rsid w:val="00AC0CF0"/>
    <w:rsid w:val="00AC0F0B"/>
    <w:rsid w:val="00AC1389"/>
    <w:rsid w:val="00AC2555"/>
    <w:rsid w:val="00AC38E6"/>
    <w:rsid w:val="00AC586C"/>
    <w:rsid w:val="00AC7D99"/>
    <w:rsid w:val="00AD026F"/>
    <w:rsid w:val="00AD0E10"/>
    <w:rsid w:val="00AD2BA6"/>
    <w:rsid w:val="00AD38F6"/>
    <w:rsid w:val="00AD4C42"/>
    <w:rsid w:val="00AD6503"/>
    <w:rsid w:val="00AD6C4C"/>
    <w:rsid w:val="00AD7679"/>
    <w:rsid w:val="00AE2BFC"/>
    <w:rsid w:val="00AE4806"/>
    <w:rsid w:val="00AE7077"/>
    <w:rsid w:val="00AE7385"/>
    <w:rsid w:val="00AE750D"/>
    <w:rsid w:val="00AE7CBA"/>
    <w:rsid w:val="00AE7EA6"/>
    <w:rsid w:val="00AF019A"/>
    <w:rsid w:val="00AF17A1"/>
    <w:rsid w:val="00AF2223"/>
    <w:rsid w:val="00AF43D6"/>
    <w:rsid w:val="00AF5B4C"/>
    <w:rsid w:val="00AF7BD8"/>
    <w:rsid w:val="00B002FC"/>
    <w:rsid w:val="00B003E4"/>
    <w:rsid w:val="00B00931"/>
    <w:rsid w:val="00B0236E"/>
    <w:rsid w:val="00B025B3"/>
    <w:rsid w:val="00B02DD3"/>
    <w:rsid w:val="00B036E6"/>
    <w:rsid w:val="00B04127"/>
    <w:rsid w:val="00B06BF5"/>
    <w:rsid w:val="00B13CF4"/>
    <w:rsid w:val="00B147DE"/>
    <w:rsid w:val="00B17001"/>
    <w:rsid w:val="00B17723"/>
    <w:rsid w:val="00B23546"/>
    <w:rsid w:val="00B23A44"/>
    <w:rsid w:val="00B23F41"/>
    <w:rsid w:val="00B24059"/>
    <w:rsid w:val="00B247F7"/>
    <w:rsid w:val="00B24B0F"/>
    <w:rsid w:val="00B27FD6"/>
    <w:rsid w:val="00B30A96"/>
    <w:rsid w:val="00B334E4"/>
    <w:rsid w:val="00B34B2F"/>
    <w:rsid w:val="00B34D6B"/>
    <w:rsid w:val="00B36F4D"/>
    <w:rsid w:val="00B37537"/>
    <w:rsid w:val="00B375A2"/>
    <w:rsid w:val="00B3793C"/>
    <w:rsid w:val="00B40BA4"/>
    <w:rsid w:val="00B42FA5"/>
    <w:rsid w:val="00B4747A"/>
    <w:rsid w:val="00B476CA"/>
    <w:rsid w:val="00B47725"/>
    <w:rsid w:val="00B502C2"/>
    <w:rsid w:val="00B503BF"/>
    <w:rsid w:val="00B521CD"/>
    <w:rsid w:val="00B53505"/>
    <w:rsid w:val="00B53E7F"/>
    <w:rsid w:val="00B54135"/>
    <w:rsid w:val="00B54684"/>
    <w:rsid w:val="00B54FA5"/>
    <w:rsid w:val="00B55331"/>
    <w:rsid w:val="00B56322"/>
    <w:rsid w:val="00B569FB"/>
    <w:rsid w:val="00B57BE3"/>
    <w:rsid w:val="00B60F88"/>
    <w:rsid w:val="00B611DD"/>
    <w:rsid w:val="00B6170F"/>
    <w:rsid w:val="00B61C46"/>
    <w:rsid w:val="00B61CBF"/>
    <w:rsid w:val="00B628D3"/>
    <w:rsid w:val="00B65290"/>
    <w:rsid w:val="00B66629"/>
    <w:rsid w:val="00B67DD8"/>
    <w:rsid w:val="00B7122D"/>
    <w:rsid w:val="00B72129"/>
    <w:rsid w:val="00B725CF"/>
    <w:rsid w:val="00B73CE0"/>
    <w:rsid w:val="00B74697"/>
    <w:rsid w:val="00B765FA"/>
    <w:rsid w:val="00B76741"/>
    <w:rsid w:val="00B80040"/>
    <w:rsid w:val="00B80157"/>
    <w:rsid w:val="00B82F66"/>
    <w:rsid w:val="00B85168"/>
    <w:rsid w:val="00B86351"/>
    <w:rsid w:val="00B87618"/>
    <w:rsid w:val="00B9041E"/>
    <w:rsid w:val="00B93431"/>
    <w:rsid w:val="00B939A9"/>
    <w:rsid w:val="00B97807"/>
    <w:rsid w:val="00BA1089"/>
    <w:rsid w:val="00BA1E8A"/>
    <w:rsid w:val="00BA63A6"/>
    <w:rsid w:val="00BA658F"/>
    <w:rsid w:val="00BA7AF5"/>
    <w:rsid w:val="00BA7E41"/>
    <w:rsid w:val="00BB27EA"/>
    <w:rsid w:val="00BB2A63"/>
    <w:rsid w:val="00BB2C9F"/>
    <w:rsid w:val="00BB475F"/>
    <w:rsid w:val="00BB4E31"/>
    <w:rsid w:val="00BB5272"/>
    <w:rsid w:val="00BB6EA1"/>
    <w:rsid w:val="00BB750C"/>
    <w:rsid w:val="00BC013C"/>
    <w:rsid w:val="00BC1038"/>
    <w:rsid w:val="00BC57D2"/>
    <w:rsid w:val="00BC5C7C"/>
    <w:rsid w:val="00BC64B4"/>
    <w:rsid w:val="00BD02A7"/>
    <w:rsid w:val="00BD08D8"/>
    <w:rsid w:val="00BD144F"/>
    <w:rsid w:val="00BD609F"/>
    <w:rsid w:val="00BD6693"/>
    <w:rsid w:val="00BD7102"/>
    <w:rsid w:val="00BD7518"/>
    <w:rsid w:val="00BE0633"/>
    <w:rsid w:val="00BE1E0D"/>
    <w:rsid w:val="00BE1FB0"/>
    <w:rsid w:val="00BE38E3"/>
    <w:rsid w:val="00BE6E8F"/>
    <w:rsid w:val="00BF0138"/>
    <w:rsid w:val="00BF0DF7"/>
    <w:rsid w:val="00BF21CA"/>
    <w:rsid w:val="00BF494B"/>
    <w:rsid w:val="00BF55B4"/>
    <w:rsid w:val="00BF7F81"/>
    <w:rsid w:val="00C043F0"/>
    <w:rsid w:val="00C04850"/>
    <w:rsid w:val="00C04A3E"/>
    <w:rsid w:val="00C04E32"/>
    <w:rsid w:val="00C05000"/>
    <w:rsid w:val="00C11736"/>
    <w:rsid w:val="00C124ED"/>
    <w:rsid w:val="00C147E6"/>
    <w:rsid w:val="00C1572B"/>
    <w:rsid w:val="00C15795"/>
    <w:rsid w:val="00C20716"/>
    <w:rsid w:val="00C20E8F"/>
    <w:rsid w:val="00C2276C"/>
    <w:rsid w:val="00C238C4"/>
    <w:rsid w:val="00C24361"/>
    <w:rsid w:val="00C245C4"/>
    <w:rsid w:val="00C24603"/>
    <w:rsid w:val="00C2614E"/>
    <w:rsid w:val="00C27080"/>
    <w:rsid w:val="00C273AF"/>
    <w:rsid w:val="00C30E69"/>
    <w:rsid w:val="00C315FE"/>
    <w:rsid w:val="00C3209D"/>
    <w:rsid w:val="00C334BC"/>
    <w:rsid w:val="00C357CB"/>
    <w:rsid w:val="00C35C05"/>
    <w:rsid w:val="00C37A5B"/>
    <w:rsid w:val="00C4279B"/>
    <w:rsid w:val="00C42812"/>
    <w:rsid w:val="00C429D5"/>
    <w:rsid w:val="00C42B98"/>
    <w:rsid w:val="00C4319A"/>
    <w:rsid w:val="00C4375C"/>
    <w:rsid w:val="00C44630"/>
    <w:rsid w:val="00C45731"/>
    <w:rsid w:val="00C46647"/>
    <w:rsid w:val="00C4686F"/>
    <w:rsid w:val="00C470FB"/>
    <w:rsid w:val="00C4729C"/>
    <w:rsid w:val="00C476A5"/>
    <w:rsid w:val="00C47F67"/>
    <w:rsid w:val="00C51668"/>
    <w:rsid w:val="00C52860"/>
    <w:rsid w:val="00C53598"/>
    <w:rsid w:val="00C53C42"/>
    <w:rsid w:val="00C54532"/>
    <w:rsid w:val="00C54EBC"/>
    <w:rsid w:val="00C55290"/>
    <w:rsid w:val="00C55F54"/>
    <w:rsid w:val="00C56566"/>
    <w:rsid w:val="00C56994"/>
    <w:rsid w:val="00C5791C"/>
    <w:rsid w:val="00C60223"/>
    <w:rsid w:val="00C611D9"/>
    <w:rsid w:val="00C62635"/>
    <w:rsid w:val="00C62AA6"/>
    <w:rsid w:val="00C67ABE"/>
    <w:rsid w:val="00C71A7C"/>
    <w:rsid w:val="00C74130"/>
    <w:rsid w:val="00C75610"/>
    <w:rsid w:val="00C763A5"/>
    <w:rsid w:val="00C76704"/>
    <w:rsid w:val="00C770FB"/>
    <w:rsid w:val="00C80300"/>
    <w:rsid w:val="00C80495"/>
    <w:rsid w:val="00C8419F"/>
    <w:rsid w:val="00C852BB"/>
    <w:rsid w:val="00C85D4D"/>
    <w:rsid w:val="00C85E61"/>
    <w:rsid w:val="00C86C13"/>
    <w:rsid w:val="00C870FF"/>
    <w:rsid w:val="00C90FB4"/>
    <w:rsid w:val="00C912FB"/>
    <w:rsid w:val="00C92B29"/>
    <w:rsid w:val="00C95AEE"/>
    <w:rsid w:val="00C96A29"/>
    <w:rsid w:val="00C9790F"/>
    <w:rsid w:val="00C979A4"/>
    <w:rsid w:val="00CA05F9"/>
    <w:rsid w:val="00CA2C04"/>
    <w:rsid w:val="00CA377E"/>
    <w:rsid w:val="00CA3A51"/>
    <w:rsid w:val="00CA525E"/>
    <w:rsid w:val="00CA53E5"/>
    <w:rsid w:val="00CA59C6"/>
    <w:rsid w:val="00CA6EEF"/>
    <w:rsid w:val="00CA7689"/>
    <w:rsid w:val="00CB022F"/>
    <w:rsid w:val="00CB5853"/>
    <w:rsid w:val="00CB5B1F"/>
    <w:rsid w:val="00CB5C26"/>
    <w:rsid w:val="00CB5E4F"/>
    <w:rsid w:val="00CB6612"/>
    <w:rsid w:val="00CB7EE4"/>
    <w:rsid w:val="00CC1CFF"/>
    <w:rsid w:val="00CC2A4A"/>
    <w:rsid w:val="00CC46BD"/>
    <w:rsid w:val="00CC48FC"/>
    <w:rsid w:val="00CC6C97"/>
    <w:rsid w:val="00CD27C3"/>
    <w:rsid w:val="00CD29FF"/>
    <w:rsid w:val="00CD3CC3"/>
    <w:rsid w:val="00CD5249"/>
    <w:rsid w:val="00CD5536"/>
    <w:rsid w:val="00CD5973"/>
    <w:rsid w:val="00CD6EA8"/>
    <w:rsid w:val="00CD6F17"/>
    <w:rsid w:val="00CD70CD"/>
    <w:rsid w:val="00CD74D1"/>
    <w:rsid w:val="00CE0598"/>
    <w:rsid w:val="00CE17C5"/>
    <w:rsid w:val="00CE1B52"/>
    <w:rsid w:val="00CE2101"/>
    <w:rsid w:val="00CE5C4D"/>
    <w:rsid w:val="00CE7C65"/>
    <w:rsid w:val="00CF138B"/>
    <w:rsid w:val="00CF1D7B"/>
    <w:rsid w:val="00CF33D2"/>
    <w:rsid w:val="00CF4BAA"/>
    <w:rsid w:val="00CF62EE"/>
    <w:rsid w:val="00CF6649"/>
    <w:rsid w:val="00CF71C8"/>
    <w:rsid w:val="00CF7EB6"/>
    <w:rsid w:val="00D008B6"/>
    <w:rsid w:val="00D02255"/>
    <w:rsid w:val="00D04561"/>
    <w:rsid w:val="00D049D7"/>
    <w:rsid w:val="00D06151"/>
    <w:rsid w:val="00D07B64"/>
    <w:rsid w:val="00D11891"/>
    <w:rsid w:val="00D12B93"/>
    <w:rsid w:val="00D13BCB"/>
    <w:rsid w:val="00D1548B"/>
    <w:rsid w:val="00D16B75"/>
    <w:rsid w:val="00D21DC7"/>
    <w:rsid w:val="00D26484"/>
    <w:rsid w:val="00D26932"/>
    <w:rsid w:val="00D27A53"/>
    <w:rsid w:val="00D32331"/>
    <w:rsid w:val="00D344BF"/>
    <w:rsid w:val="00D374EF"/>
    <w:rsid w:val="00D40831"/>
    <w:rsid w:val="00D41117"/>
    <w:rsid w:val="00D4253F"/>
    <w:rsid w:val="00D42A62"/>
    <w:rsid w:val="00D42B24"/>
    <w:rsid w:val="00D43316"/>
    <w:rsid w:val="00D43B64"/>
    <w:rsid w:val="00D43FE7"/>
    <w:rsid w:val="00D46469"/>
    <w:rsid w:val="00D47C44"/>
    <w:rsid w:val="00D5037E"/>
    <w:rsid w:val="00D517AC"/>
    <w:rsid w:val="00D52243"/>
    <w:rsid w:val="00D52AAD"/>
    <w:rsid w:val="00D531C6"/>
    <w:rsid w:val="00D531EE"/>
    <w:rsid w:val="00D54262"/>
    <w:rsid w:val="00D54F6F"/>
    <w:rsid w:val="00D5759E"/>
    <w:rsid w:val="00D609CF"/>
    <w:rsid w:val="00D61047"/>
    <w:rsid w:val="00D618BE"/>
    <w:rsid w:val="00D63CDD"/>
    <w:rsid w:val="00D65408"/>
    <w:rsid w:val="00D66A0F"/>
    <w:rsid w:val="00D66B66"/>
    <w:rsid w:val="00D676B4"/>
    <w:rsid w:val="00D70543"/>
    <w:rsid w:val="00D72668"/>
    <w:rsid w:val="00D733B4"/>
    <w:rsid w:val="00D75DB8"/>
    <w:rsid w:val="00D765BB"/>
    <w:rsid w:val="00D77434"/>
    <w:rsid w:val="00D805EB"/>
    <w:rsid w:val="00D810B4"/>
    <w:rsid w:val="00D81706"/>
    <w:rsid w:val="00D81B6B"/>
    <w:rsid w:val="00D82225"/>
    <w:rsid w:val="00D82FEA"/>
    <w:rsid w:val="00D83029"/>
    <w:rsid w:val="00D83203"/>
    <w:rsid w:val="00D833DC"/>
    <w:rsid w:val="00D84219"/>
    <w:rsid w:val="00D87137"/>
    <w:rsid w:val="00D87649"/>
    <w:rsid w:val="00D87FBC"/>
    <w:rsid w:val="00D911F4"/>
    <w:rsid w:val="00D91C52"/>
    <w:rsid w:val="00D92777"/>
    <w:rsid w:val="00D93D21"/>
    <w:rsid w:val="00D94096"/>
    <w:rsid w:val="00D94D1F"/>
    <w:rsid w:val="00D955A8"/>
    <w:rsid w:val="00D9662D"/>
    <w:rsid w:val="00D9720E"/>
    <w:rsid w:val="00DA0869"/>
    <w:rsid w:val="00DA1890"/>
    <w:rsid w:val="00DA1A5B"/>
    <w:rsid w:val="00DA4DC8"/>
    <w:rsid w:val="00DA6A6F"/>
    <w:rsid w:val="00DA7015"/>
    <w:rsid w:val="00DA71B9"/>
    <w:rsid w:val="00DB7870"/>
    <w:rsid w:val="00DC166A"/>
    <w:rsid w:val="00DC2C3A"/>
    <w:rsid w:val="00DC3CE1"/>
    <w:rsid w:val="00DC4041"/>
    <w:rsid w:val="00DC45F7"/>
    <w:rsid w:val="00DC47EB"/>
    <w:rsid w:val="00DC487D"/>
    <w:rsid w:val="00DC4A6E"/>
    <w:rsid w:val="00DC4AE1"/>
    <w:rsid w:val="00DC4DBD"/>
    <w:rsid w:val="00DC63EE"/>
    <w:rsid w:val="00DC67A6"/>
    <w:rsid w:val="00DC7E12"/>
    <w:rsid w:val="00DC7F20"/>
    <w:rsid w:val="00DD14A3"/>
    <w:rsid w:val="00DD264A"/>
    <w:rsid w:val="00DD27E1"/>
    <w:rsid w:val="00DD3165"/>
    <w:rsid w:val="00DD5CBD"/>
    <w:rsid w:val="00DE0B82"/>
    <w:rsid w:val="00DE12DE"/>
    <w:rsid w:val="00DE4398"/>
    <w:rsid w:val="00DE55EE"/>
    <w:rsid w:val="00DE6FE4"/>
    <w:rsid w:val="00DE7A2D"/>
    <w:rsid w:val="00DF11B8"/>
    <w:rsid w:val="00DF14B8"/>
    <w:rsid w:val="00DF2E31"/>
    <w:rsid w:val="00DF4AF8"/>
    <w:rsid w:val="00DF73E8"/>
    <w:rsid w:val="00E028BD"/>
    <w:rsid w:val="00E02EAD"/>
    <w:rsid w:val="00E05050"/>
    <w:rsid w:val="00E05112"/>
    <w:rsid w:val="00E05286"/>
    <w:rsid w:val="00E05A36"/>
    <w:rsid w:val="00E07A28"/>
    <w:rsid w:val="00E07AD3"/>
    <w:rsid w:val="00E07EBF"/>
    <w:rsid w:val="00E10C85"/>
    <w:rsid w:val="00E10D16"/>
    <w:rsid w:val="00E1461C"/>
    <w:rsid w:val="00E146D5"/>
    <w:rsid w:val="00E17292"/>
    <w:rsid w:val="00E17B7B"/>
    <w:rsid w:val="00E21244"/>
    <w:rsid w:val="00E23063"/>
    <w:rsid w:val="00E30C77"/>
    <w:rsid w:val="00E30CF9"/>
    <w:rsid w:val="00E31187"/>
    <w:rsid w:val="00E31F3B"/>
    <w:rsid w:val="00E3273D"/>
    <w:rsid w:val="00E35B94"/>
    <w:rsid w:val="00E365B1"/>
    <w:rsid w:val="00E37F85"/>
    <w:rsid w:val="00E407AD"/>
    <w:rsid w:val="00E41A16"/>
    <w:rsid w:val="00E42C2E"/>
    <w:rsid w:val="00E42D54"/>
    <w:rsid w:val="00E43CC2"/>
    <w:rsid w:val="00E46269"/>
    <w:rsid w:val="00E46574"/>
    <w:rsid w:val="00E47C86"/>
    <w:rsid w:val="00E51216"/>
    <w:rsid w:val="00E527E7"/>
    <w:rsid w:val="00E52F7C"/>
    <w:rsid w:val="00E52F8C"/>
    <w:rsid w:val="00E54E0B"/>
    <w:rsid w:val="00E5718B"/>
    <w:rsid w:val="00E60104"/>
    <w:rsid w:val="00E61196"/>
    <w:rsid w:val="00E61EC9"/>
    <w:rsid w:val="00E62B74"/>
    <w:rsid w:val="00E63DBA"/>
    <w:rsid w:val="00E657A9"/>
    <w:rsid w:val="00E66B61"/>
    <w:rsid w:val="00E67354"/>
    <w:rsid w:val="00E67871"/>
    <w:rsid w:val="00E7081E"/>
    <w:rsid w:val="00E710CA"/>
    <w:rsid w:val="00E71EDE"/>
    <w:rsid w:val="00E73609"/>
    <w:rsid w:val="00E815BC"/>
    <w:rsid w:val="00E83041"/>
    <w:rsid w:val="00E84B2C"/>
    <w:rsid w:val="00E87EEC"/>
    <w:rsid w:val="00E90037"/>
    <w:rsid w:val="00E90CF2"/>
    <w:rsid w:val="00E929D2"/>
    <w:rsid w:val="00E9499A"/>
    <w:rsid w:val="00E96C6A"/>
    <w:rsid w:val="00E97A90"/>
    <w:rsid w:val="00EA03E6"/>
    <w:rsid w:val="00EA0971"/>
    <w:rsid w:val="00EA0DEF"/>
    <w:rsid w:val="00EA3126"/>
    <w:rsid w:val="00EA33E5"/>
    <w:rsid w:val="00EA569A"/>
    <w:rsid w:val="00EB04A9"/>
    <w:rsid w:val="00EB127F"/>
    <w:rsid w:val="00EB27A3"/>
    <w:rsid w:val="00EB2B70"/>
    <w:rsid w:val="00EB3DB0"/>
    <w:rsid w:val="00EB3E01"/>
    <w:rsid w:val="00EB71BC"/>
    <w:rsid w:val="00EC0168"/>
    <w:rsid w:val="00EC0B68"/>
    <w:rsid w:val="00EC2205"/>
    <w:rsid w:val="00EC26A0"/>
    <w:rsid w:val="00EC26E9"/>
    <w:rsid w:val="00EC37DE"/>
    <w:rsid w:val="00EC62AA"/>
    <w:rsid w:val="00EC71A3"/>
    <w:rsid w:val="00EC7416"/>
    <w:rsid w:val="00EC7667"/>
    <w:rsid w:val="00ED05DA"/>
    <w:rsid w:val="00ED0F8B"/>
    <w:rsid w:val="00ED2DCA"/>
    <w:rsid w:val="00ED356E"/>
    <w:rsid w:val="00ED421E"/>
    <w:rsid w:val="00EE0FDB"/>
    <w:rsid w:val="00EE2283"/>
    <w:rsid w:val="00EF00FC"/>
    <w:rsid w:val="00EF0222"/>
    <w:rsid w:val="00EF1E90"/>
    <w:rsid w:val="00EF3CF2"/>
    <w:rsid w:val="00EF69AC"/>
    <w:rsid w:val="00F00AA8"/>
    <w:rsid w:val="00F01330"/>
    <w:rsid w:val="00F018BD"/>
    <w:rsid w:val="00F02171"/>
    <w:rsid w:val="00F06E0F"/>
    <w:rsid w:val="00F1171F"/>
    <w:rsid w:val="00F138A1"/>
    <w:rsid w:val="00F14ECE"/>
    <w:rsid w:val="00F161BE"/>
    <w:rsid w:val="00F16E32"/>
    <w:rsid w:val="00F20E55"/>
    <w:rsid w:val="00F2175B"/>
    <w:rsid w:val="00F21AAC"/>
    <w:rsid w:val="00F23554"/>
    <w:rsid w:val="00F237F4"/>
    <w:rsid w:val="00F2499E"/>
    <w:rsid w:val="00F267E8"/>
    <w:rsid w:val="00F302C2"/>
    <w:rsid w:val="00F303B7"/>
    <w:rsid w:val="00F322DE"/>
    <w:rsid w:val="00F325F8"/>
    <w:rsid w:val="00F3593A"/>
    <w:rsid w:val="00F36984"/>
    <w:rsid w:val="00F40558"/>
    <w:rsid w:val="00F40E73"/>
    <w:rsid w:val="00F413D8"/>
    <w:rsid w:val="00F41989"/>
    <w:rsid w:val="00F42BB4"/>
    <w:rsid w:val="00F43787"/>
    <w:rsid w:val="00F43922"/>
    <w:rsid w:val="00F43BB9"/>
    <w:rsid w:val="00F47096"/>
    <w:rsid w:val="00F5024D"/>
    <w:rsid w:val="00F509AE"/>
    <w:rsid w:val="00F53A27"/>
    <w:rsid w:val="00F53A8C"/>
    <w:rsid w:val="00F53E92"/>
    <w:rsid w:val="00F55055"/>
    <w:rsid w:val="00F557BC"/>
    <w:rsid w:val="00F561AA"/>
    <w:rsid w:val="00F56287"/>
    <w:rsid w:val="00F60DA5"/>
    <w:rsid w:val="00F628F9"/>
    <w:rsid w:val="00F635FC"/>
    <w:rsid w:val="00F641D3"/>
    <w:rsid w:val="00F65132"/>
    <w:rsid w:val="00F6531E"/>
    <w:rsid w:val="00F67668"/>
    <w:rsid w:val="00F67CD0"/>
    <w:rsid w:val="00F67D6C"/>
    <w:rsid w:val="00F67E9C"/>
    <w:rsid w:val="00F7019C"/>
    <w:rsid w:val="00F70252"/>
    <w:rsid w:val="00F7154B"/>
    <w:rsid w:val="00F7291F"/>
    <w:rsid w:val="00F72B65"/>
    <w:rsid w:val="00F75632"/>
    <w:rsid w:val="00F75B4E"/>
    <w:rsid w:val="00F81D40"/>
    <w:rsid w:val="00F824A2"/>
    <w:rsid w:val="00F82AA1"/>
    <w:rsid w:val="00F84459"/>
    <w:rsid w:val="00F847A7"/>
    <w:rsid w:val="00F86EE8"/>
    <w:rsid w:val="00F877E4"/>
    <w:rsid w:val="00F87E92"/>
    <w:rsid w:val="00F92D40"/>
    <w:rsid w:val="00F9307D"/>
    <w:rsid w:val="00F94760"/>
    <w:rsid w:val="00F94C7F"/>
    <w:rsid w:val="00F9567C"/>
    <w:rsid w:val="00F957C5"/>
    <w:rsid w:val="00F9622E"/>
    <w:rsid w:val="00F964D2"/>
    <w:rsid w:val="00F97516"/>
    <w:rsid w:val="00FA0D81"/>
    <w:rsid w:val="00FA30A7"/>
    <w:rsid w:val="00FA3447"/>
    <w:rsid w:val="00FA3C95"/>
    <w:rsid w:val="00FA3E81"/>
    <w:rsid w:val="00FA6138"/>
    <w:rsid w:val="00FA6521"/>
    <w:rsid w:val="00FA68CA"/>
    <w:rsid w:val="00FA7D50"/>
    <w:rsid w:val="00FB1F0F"/>
    <w:rsid w:val="00FB2202"/>
    <w:rsid w:val="00FB6E25"/>
    <w:rsid w:val="00FB7CFB"/>
    <w:rsid w:val="00FC3095"/>
    <w:rsid w:val="00FC398F"/>
    <w:rsid w:val="00FC4076"/>
    <w:rsid w:val="00FC4571"/>
    <w:rsid w:val="00FC4E11"/>
    <w:rsid w:val="00FC54F6"/>
    <w:rsid w:val="00FC722B"/>
    <w:rsid w:val="00FD0DA3"/>
    <w:rsid w:val="00FD1B05"/>
    <w:rsid w:val="00FD34FB"/>
    <w:rsid w:val="00FD50A0"/>
    <w:rsid w:val="00FD5673"/>
    <w:rsid w:val="00FD609F"/>
    <w:rsid w:val="00FD6B3E"/>
    <w:rsid w:val="00FD6B4F"/>
    <w:rsid w:val="00FE1981"/>
    <w:rsid w:val="00FE1ADF"/>
    <w:rsid w:val="00FE1E46"/>
    <w:rsid w:val="00FE2C68"/>
    <w:rsid w:val="00FE3E5C"/>
    <w:rsid w:val="00FE574D"/>
    <w:rsid w:val="00FE59E5"/>
    <w:rsid w:val="00FE7282"/>
    <w:rsid w:val="00FF19B0"/>
    <w:rsid w:val="00FF20C2"/>
    <w:rsid w:val="00FF2B00"/>
    <w:rsid w:val="00FF2D4E"/>
    <w:rsid w:val="00FF5575"/>
    <w:rsid w:val="00FF64D2"/>
    <w:rsid w:val="00FF673A"/>
    <w:rsid w:val="00FF6BBC"/>
    <w:rsid w:val="00FF6C5B"/>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03F2B8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7" w:uiPriority="39"/>
    <w:lsdException w:name="toc 8" w:uiPriority="39"/>
    <w:lsdException w:name="toc 9" w:uiPriority="39"/>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45558F"/>
    <w:rPr>
      <w:rFonts w:ascii="Arial" w:eastAsia="MS Mincho" w:hAnsi="Arial"/>
      <w:sz w:val="22"/>
      <w:szCs w:val="24"/>
      <w:lang w:eastAsia="ja-JP"/>
    </w:rPr>
  </w:style>
  <w:style w:type="paragraph" w:styleId="Heading1">
    <w:name w:val="heading 1"/>
    <w:basedOn w:val="Normal"/>
    <w:next w:val="Normal"/>
    <w:qFormat/>
    <w:rsid w:val="009A63F0"/>
    <w:pPr>
      <w:keepNext/>
      <w:numPr>
        <w:numId w:val="3"/>
      </w:numPr>
      <w:tabs>
        <w:tab w:val="clear" w:pos="432"/>
        <w:tab w:val="left" w:pos="567"/>
      </w:tabs>
      <w:spacing w:before="240" w:after="240"/>
      <w:ind w:left="567" w:hanging="567"/>
      <w:outlineLvl w:val="0"/>
    </w:pPr>
    <w:rPr>
      <w:b/>
      <w:kern w:val="28"/>
      <w:sz w:val="24"/>
      <w:szCs w:val="20"/>
      <w:lang w:eastAsia="de-DE"/>
    </w:rPr>
  </w:style>
  <w:style w:type="paragraph" w:styleId="Heading2">
    <w:name w:val="heading 2"/>
    <w:basedOn w:val="Heading1"/>
    <w:next w:val="BodyText"/>
    <w:qFormat/>
    <w:rsid w:val="00155289"/>
    <w:pPr>
      <w:numPr>
        <w:ilvl w:val="1"/>
      </w:numPr>
      <w:tabs>
        <w:tab w:val="clear" w:pos="576"/>
        <w:tab w:val="left" w:pos="851"/>
      </w:tabs>
      <w:spacing w:before="120" w:after="120"/>
      <w:ind w:left="851" w:hanging="851"/>
      <w:jc w:val="both"/>
      <w:outlineLvl w:val="1"/>
    </w:pPr>
    <w:rPr>
      <w:sz w:val="22"/>
    </w:rPr>
  </w:style>
  <w:style w:type="paragraph" w:styleId="Heading3">
    <w:name w:val="heading 3"/>
    <w:basedOn w:val="Normal"/>
    <w:next w:val="Normal"/>
    <w:link w:val="Heading3Char"/>
    <w:qFormat/>
    <w:rsid w:val="00D32331"/>
    <w:pPr>
      <w:keepNext/>
      <w:numPr>
        <w:ilvl w:val="2"/>
        <w:numId w:val="3"/>
      </w:numPr>
      <w:tabs>
        <w:tab w:val="clear" w:pos="720"/>
        <w:tab w:val="left" w:pos="1134"/>
      </w:tabs>
      <w:spacing w:before="120" w:after="120"/>
      <w:ind w:left="1134" w:hanging="1134"/>
      <w:outlineLvl w:val="2"/>
    </w:pPr>
    <w:rPr>
      <w:szCs w:val="20"/>
      <w:lang w:eastAsia="de-DE"/>
    </w:rPr>
  </w:style>
  <w:style w:type="paragraph" w:styleId="Heading4">
    <w:name w:val="heading 4"/>
    <w:basedOn w:val="Normal"/>
    <w:next w:val="Normal"/>
    <w:rsid w:val="00D54262"/>
    <w:pPr>
      <w:keepNext/>
      <w:numPr>
        <w:ilvl w:val="3"/>
        <w:numId w:val="3"/>
      </w:numPr>
      <w:spacing w:before="240" w:after="60"/>
      <w:outlineLvl w:val="3"/>
    </w:pPr>
    <w:rPr>
      <w:i/>
      <w:szCs w:val="20"/>
      <w:lang w:val="en-US" w:eastAsia="de-DE"/>
    </w:rPr>
  </w:style>
  <w:style w:type="paragraph" w:styleId="Heading5">
    <w:name w:val="heading 5"/>
    <w:basedOn w:val="Normal"/>
    <w:next w:val="Normal"/>
    <w:rsid w:val="00D54262"/>
    <w:pPr>
      <w:numPr>
        <w:ilvl w:val="4"/>
        <w:numId w:val="3"/>
      </w:numPr>
      <w:spacing w:before="240" w:after="60"/>
      <w:outlineLvl w:val="4"/>
    </w:pPr>
    <w:rPr>
      <w:szCs w:val="20"/>
      <w:lang w:val="de-DE" w:eastAsia="de-DE"/>
    </w:rPr>
  </w:style>
  <w:style w:type="paragraph" w:styleId="Heading6">
    <w:name w:val="heading 6"/>
    <w:basedOn w:val="Normal"/>
    <w:next w:val="Normal"/>
    <w:rsid w:val="00D54262"/>
    <w:pPr>
      <w:numPr>
        <w:ilvl w:val="5"/>
        <w:numId w:val="3"/>
      </w:numPr>
      <w:spacing w:before="240" w:after="60"/>
      <w:outlineLvl w:val="5"/>
    </w:pPr>
    <w:rPr>
      <w:i/>
      <w:szCs w:val="20"/>
      <w:lang w:val="de-DE" w:eastAsia="de-DE"/>
    </w:rPr>
  </w:style>
  <w:style w:type="paragraph" w:styleId="Heading7">
    <w:name w:val="heading 7"/>
    <w:basedOn w:val="Normal"/>
    <w:next w:val="Normal"/>
    <w:rsid w:val="00D54262"/>
    <w:pPr>
      <w:numPr>
        <w:ilvl w:val="6"/>
        <w:numId w:val="3"/>
      </w:numPr>
      <w:spacing w:before="240" w:after="60"/>
      <w:outlineLvl w:val="6"/>
    </w:pPr>
    <w:rPr>
      <w:szCs w:val="20"/>
      <w:lang w:val="de-DE" w:eastAsia="de-DE"/>
    </w:rPr>
  </w:style>
  <w:style w:type="paragraph" w:styleId="Heading8">
    <w:name w:val="heading 8"/>
    <w:basedOn w:val="Normal"/>
    <w:next w:val="Normal"/>
    <w:rsid w:val="00D54262"/>
    <w:pPr>
      <w:numPr>
        <w:ilvl w:val="7"/>
        <w:numId w:val="3"/>
      </w:numPr>
      <w:spacing w:before="240" w:after="60"/>
      <w:outlineLvl w:val="7"/>
    </w:pPr>
    <w:rPr>
      <w:i/>
      <w:szCs w:val="20"/>
      <w:lang w:val="de-DE" w:eastAsia="de-DE"/>
    </w:rPr>
  </w:style>
  <w:style w:type="paragraph" w:styleId="Heading9">
    <w:name w:val="heading 9"/>
    <w:basedOn w:val="Normal"/>
    <w:next w:val="Normal"/>
    <w:rsid w:val="00D54262"/>
    <w:pPr>
      <w:numPr>
        <w:ilvl w:val="8"/>
        <w:numId w:val="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780FC1"/>
    <w:pPr>
      <w:tabs>
        <w:tab w:val="center" w:pos="4820"/>
        <w:tab w:val="right" w:pos="9639"/>
      </w:tabs>
      <w:jc w:val="center"/>
    </w:pPr>
  </w:style>
  <w:style w:type="paragraph" w:styleId="BalloonText">
    <w:name w:val="Balloon Text"/>
    <w:basedOn w:val="Normal"/>
    <w:link w:val="BalloonTextChar"/>
    <w:rsid w:val="00435420"/>
    <w:rPr>
      <w:rFonts w:ascii="Tahoma" w:hAnsi="Tahoma" w:cs="Tahoma"/>
      <w:sz w:val="16"/>
      <w:szCs w:val="16"/>
    </w:rPr>
  </w:style>
  <w:style w:type="paragraph" w:styleId="Footer">
    <w:name w:val="footer"/>
    <w:basedOn w:val="Normal"/>
    <w:link w:val="FooterChar"/>
    <w:rsid w:val="00D54262"/>
    <w:pPr>
      <w:tabs>
        <w:tab w:val="center" w:pos="4153"/>
        <w:tab w:val="right" w:pos="8306"/>
      </w:tabs>
    </w:pPr>
  </w:style>
  <w:style w:type="character" w:styleId="PageNumber">
    <w:name w:val="page number"/>
    <w:basedOn w:val="DefaultParagraphFont"/>
    <w:rsid w:val="00D54262"/>
  </w:style>
  <w:style w:type="character" w:customStyle="1" w:styleId="BalloonTextChar">
    <w:name w:val="Balloon Text Char"/>
    <w:link w:val="BalloonText"/>
    <w:rsid w:val="00435420"/>
    <w:rPr>
      <w:rFonts w:ascii="Tahoma" w:eastAsia="MS Mincho" w:hAnsi="Tahoma" w:cs="Tahoma"/>
      <w:sz w:val="16"/>
      <w:szCs w:val="16"/>
      <w:lang w:eastAsia="ja-JP"/>
    </w:rPr>
  </w:style>
  <w:style w:type="paragraph" w:styleId="Title">
    <w:name w:val="Title"/>
    <w:basedOn w:val="Normal"/>
    <w:next w:val="Normal"/>
    <w:link w:val="TitleChar"/>
    <w:qFormat/>
    <w:rsid w:val="00D54F6F"/>
    <w:pPr>
      <w:spacing w:before="360" w:after="360"/>
      <w:jc w:val="center"/>
      <w:outlineLvl w:val="0"/>
    </w:pPr>
    <w:rPr>
      <w:rFonts w:cs="Arial"/>
      <w:b/>
      <w:bCs/>
      <w:kern w:val="28"/>
      <w:sz w:val="28"/>
      <w:szCs w:val="32"/>
    </w:rPr>
  </w:style>
  <w:style w:type="paragraph" w:styleId="Subtitle">
    <w:name w:val="Subtitle"/>
    <w:basedOn w:val="Normal"/>
    <w:next w:val="Normal"/>
    <w:link w:val="SubtitleChar"/>
    <w:qFormat/>
    <w:rsid w:val="00D54262"/>
    <w:pPr>
      <w:spacing w:before="240" w:after="240"/>
      <w:outlineLvl w:val="1"/>
    </w:pPr>
    <w:rPr>
      <w:rFonts w:cs="Arial"/>
      <w:b/>
      <w:bCs/>
      <w:i/>
      <w:iCs/>
    </w:rPr>
  </w:style>
  <w:style w:type="paragraph" w:styleId="TOC1">
    <w:name w:val="toc 1"/>
    <w:basedOn w:val="Normal"/>
    <w:next w:val="Normal"/>
    <w:autoRedefine/>
    <w:uiPriority w:val="39"/>
    <w:rsid w:val="0053714B"/>
    <w:pPr>
      <w:tabs>
        <w:tab w:val="left" w:pos="567"/>
        <w:tab w:val="right" w:pos="9639"/>
      </w:tabs>
      <w:spacing w:before="120"/>
      <w:ind w:left="567" w:right="284" w:hanging="567"/>
    </w:pPr>
    <w:rPr>
      <w:rFonts w:eastAsiaTheme="minorEastAsia" w:cstheme="minorBidi"/>
      <w:noProof/>
      <w:szCs w:val="22"/>
      <w:lang w:eastAsia="en-GB"/>
    </w:rPr>
  </w:style>
  <w:style w:type="paragraph" w:customStyle="1" w:styleId="ActionItem">
    <w:name w:val="Action Item"/>
    <w:basedOn w:val="Normal"/>
    <w:next w:val="BodyText"/>
    <w:link w:val="ActionItemChar"/>
    <w:qFormat/>
    <w:rsid w:val="006240B8"/>
    <w:pPr>
      <w:spacing w:before="240" w:after="240"/>
    </w:pPr>
    <w:rPr>
      <w:rFonts w:eastAsia="Times New Roman"/>
      <w:i/>
      <w:lang w:eastAsia="en-US"/>
    </w:rPr>
  </w:style>
  <w:style w:type="paragraph" w:styleId="TOC2">
    <w:name w:val="toc 2"/>
    <w:basedOn w:val="Normal"/>
    <w:next w:val="Normal"/>
    <w:autoRedefine/>
    <w:uiPriority w:val="39"/>
    <w:rsid w:val="00C15795"/>
    <w:pPr>
      <w:tabs>
        <w:tab w:val="left" w:pos="1418"/>
        <w:tab w:val="right" w:pos="9639"/>
      </w:tabs>
      <w:spacing w:before="120"/>
      <w:ind w:left="1418" w:right="284" w:hanging="851"/>
    </w:pPr>
    <w:rPr>
      <w:rFonts w:eastAsia="Times New Roman"/>
      <w:bCs/>
      <w:szCs w:val="26"/>
      <w:lang w:eastAsia="en-US"/>
    </w:rPr>
  </w:style>
  <w:style w:type="paragraph" w:styleId="TOC3">
    <w:name w:val="toc 3"/>
    <w:basedOn w:val="Normal"/>
    <w:next w:val="Normal"/>
    <w:autoRedefine/>
    <w:uiPriority w:val="39"/>
    <w:rsid w:val="00C15795"/>
    <w:pPr>
      <w:tabs>
        <w:tab w:val="left" w:pos="2268"/>
        <w:tab w:val="right" w:pos="9639"/>
      </w:tabs>
      <w:ind w:left="2268" w:right="284" w:hanging="850"/>
    </w:pPr>
    <w:rPr>
      <w:rFonts w:ascii="Calibri" w:eastAsia="Times New Roman" w:hAnsi="Calibri"/>
      <w:noProof/>
      <w:szCs w:val="22"/>
      <w:lang w:eastAsia="en-GB"/>
    </w:rPr>
  </w:style>
  <w:style w:type="paragraph" w:styleId="TOC4">
    <w:name w:val="toc 4"/>
    <w:basedOn w:val="Normal"/>
    <w:next w:val="Normal"/>
    <w:uiPriority w:val="39"/>
    <w:rsid w:val="00A26B66"/>
    <w:pPr>
      <w:tabs>
        <w:tab w:val="left" w:pos="1418"/>
        <w:tab w:val="right" w:pos="9639"/>
      </w:tabs>
      <w:spacing w:before="120" w:after="120"/>
      <w:ind w:left="1418" w:right="284" w:hanging="1418"/>
    </w:pPr>
    <w:rPr>
      <w:rFonts w:eastAsia="Times New Roman"/>
      <w:b/>
      <w:caps/>
      <w:lang w:eastAsia="en-US"/>
    </w:rPr>
  </w:style>
  <w:style w:type="paragraph" w:styleId="TOC5">
    <w:name w:val="toc 5"/>
    <w:basedOn w:val="Normal"/>
    <w:next w:val="Normal"/>
    <w:autoRedefine/>
    <w:rsid w:val="00A26B66"/>
    <w:pPr>
      <w:ind w:left="880"/>
    </w:pPr>
    <w:rPr>
      <w:rFonts w:ascii="Times New Roman" w:eastAsia="Times New Roman" w:hAnsi="Times New Roman"/>
      <w:lang w:eastAsia="en-US"/>
    </w:rPr>
  </w:style>
  <w:style w:type="paragraph" w:styleId="TOC6">
    <w:name w:val="toc 6"/>
    <w:basedOn w:val="Normal"/>
    <w:next w:val="Normal"/>
    <w:autoRedefine/>
    <w:rsid w:val="00A26B66"/>
    <w:pPr>
      <w:ind w:left="1100"/>
    </w:pPr>
    <w:rPr>
      <w:rFonts w:ascii="Times New Roman" w:eastAsia="Times New Roman" w:hAnsi="Times New Roman"/>
      <w:lang w:eastAsia="en-US"/>
    </w:rPr>
  </w:style>
  <w:style w:type="paragraph" w:styleId="TOC7">
    <w:name w:val="toc 7"/>
    <w:basedOn w:val="Normal"/>
    <w:next w:val="Normal"/>
    <w:autoRedefine/>
    <w:uiPriority w:val="39"/>
    <w:rsid w:val="00D54262"/>
    <w:pPr>
      <w:ind w:left="1200"/>
    </w:pPr>
    <w:rPr>
      <w:sz w:val="20"/>
      <w:szCs w:val="20"/>
    </w:rPr>
  </w:style>
  <w:style w:type="paragraph" w:styleId="TOC8">
    <w:name w:val="toc 8"/>
    <w:basedOn w:val="Normal"/>
    <w:next w:val="Normal"/>
    <w:autoRedefine/>
    <w:uiPriority w:val="39"/>
    <w:rsid w:val="00D54262"/>
    <w:pPr>
      <w:ind w:left="1440"/>
    </w:pPr>
    <w:rPr>
      <w:sz w:val="20"/>
      <w:szCs w:val="20"/>
    </w:rPr>
  </w:style>
  <w:style w:type="paragraph" w:styleId="TOC9">
    <w:name w:val="toc 9"/>
    <w:basedOn w:val="Normal"/>
    <w:next w:val="Normal"/>
    <w:autoRedefine/>
    <w:uiPriority w:val="39"/>
    <w:rsid w:val="00D54262"/>
    <w:pPr>
      <w:ind w:left="1680"/>
    </w:pPr>
    <w:rPr>
      <w:sz w:val="20"/>
      <w:szCs w:val="20"/>
    </w:rPr>
  </w:style>
  <w:style w:type="character" w:styleId="Hyperlink">
    <w:name w:val="Hyperlink"/>
    <w:basedOn w:val="DefaultParagraphFont"/>
    <w:uiPriority w:val="99"/>
    <w:rsid w:val="00650BB8"/>
  </w:style>
  <w:style w:type="character" w:styleId="FollowedHyperlink">
    <w:name w:val="FollowedHyperlink"/>
    <w:semiHidden/>
    <w:rsid w:val="00D54262"/>
    <w:rPr>
      <w:color w:val="800080"/>
      <w:u w:val="single"/>
    </w:rPr>
  </w:style>
  <w:style w:type="paragraph" w:styleId="FootnoteText">
    <w:name w:val="footnote text"/>
    <w:basedOn w:val="Normal"/>
    <w:link w:val="FootnoteTextChar"/>
    <w:rsid w:val="00D54262"/>
    <w:rPr>
      <w:sz w:val="20"/>
      <w:szCs w:val="20"/>
    </w:rPr>
  </w:style>
  <w:style w:type="character" w:styleId="FootnoteReference">
    <w:name w:val="footnote reference"/>
    <w:semiHidden/>
    <w:rsid w:val="00D54262"/>
    <w:rPr>
      <w:vertAlign w:val="superscript"/>
    </w:rPr>
  </w:style>
  <w:style w:type="paragraph" w:customStyle="1" w:styleId="TableNo">
    <w:name w:val="Table_No"/>
    <w:basedOn w:val="Normal"/>
    <w:next w:val="Normal"/>
    <w:semiHidden/>
    <w:rsid w:val="00D54262"/>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caps/>
      <w:szCs w:val="20"/>
    </w:rPr>
  </w:style>
  <w:style w:type="paragraph" w:customStyle="1" w:styleId="Task">
    <w:name w:val="Task"/>
    <w:basedOn w:val="Normal"/>
    <w:rsid w:val="00D54262"/>
    <w:pPr>
      <w:tabs>
        <w:tab w:val="left" w:pos="-1701"/>
        <w:tab w:val="left" w:pos="851"/>
        <w:tab w:val="left" w:pos="6237"/>
        <w:tab w:val="left" w:pos="7655"/>
        <w:tab w:val="left" w:pos="7938"/>
      </w:tabs>
    </w:pPr>
    <w:rPr>
      <w:szCs w:val="20"/>
      <w:lang w:val="fr-FR" w:eastAsia="en-GB"/>
    </w:rPr>
  </w:style>
  <w:style w:type="paragraph" w:styleId="BlockText">
    <w:name w:val="Block Text"/>
    <w:basedOn w:val="Normal"/>
    <w:semiHidden/>
    <w:rsid w:val="008363A0"/>
    <w:pPr>
      <w:tabs>
        <w:tab w:val="left" w:pos="-1701"/>
        <w:tab w:val="left" w:pos="567"/>
        <w:tab w:val="left" w:pos="6237"/>
        <w:tab w:val="left" w:pos="7655"/>
      </w:tabs>
      <w:ind w:left="567" w:right="3690" w:hanging="567"/>
      <w:jc w:val="both"/>
    </w:pPr>
    <w:rPr>
      <w:szCs w:val="20"/>
    </w:rPr>
  </w:style>
  <w:style w:type="paragraph" w:customStyle="1" w:styleId="Annex">
    <w:name w:val="Annex"/>
    <w:basedOn w:val="Heading1"/>
    <w:next w:val="Normal"/>
    <w:autoRedefine/>
    <w:rsid w:val="00920108"/>
    <w:pPr>
      <w:numPr>
        <w:numId w:val="20"/>
      </w:numPr>
      <w:tabs>
        <w:tab w:val="clear" w:pos="567"/>
      </w:tabs>
      <w:jc w:val="both"/>
    </w:pPr>
    <w:rPr>
      <w:rFonts w:eastAsia="Calibri" w:cs="Calibri"/>
      <w:caps/>
      <w:snapToGrid w:val="0"/>
      <w:kern w:val="0"/>
      <w:szCs w:val="22"/>
      <w:lang w:eastAsia="en-GB"/>
    </w:rPr>
  </w:style>
  <w:style w:type="table" w:styleId="TableGrid">
    <w:name w:val="Table Grid"/>
    <w:basedOn w:val="TableNormal"/>
    <w:rsid w:val="00D5426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ctionItemChar">
    <w:name w:val="Action Item Char"/>
    <w:basedOn w:val="DefaultParagraphFont"/>
    <w:link w:val="ActionItem"/>
    <w:rsid w:val="006240B8"/>
    <w:rPr>
      <w:rFonts w:ascii="Arial" w:hAnsi="Arial"/>
      <w:i/>
      <w:sz w:val="22"/>
      <w:szCs w:val="24"/>
      <w:lang w:eastAsia="en-US"/>
    </w:rPr>
  </w:style>
  <w:style w:type="character" w:customStyle="1" w:styleId="SubtitleChar">
    <w:name w:val="Subtitle Char"/>
    <w:link w:val="Subtitle"/>
    <w:rsid w:val="00715F0F"/>
    <w:rPr>
      <w:rFonts w:ascii="Arial" w:eastAsia="MS Mincho" w:hAnsi="Arial" w:cs="Arial"/>
      <w:b/>
      <w:bCs/>
      <w:i/>
      <w:iCs/>
      <w:sz w:val="22"/>
      <w:szCs w:val="24"/>
      <w:lang w:eastAsia="ja-JP"/>
    </w:rPr>
  </w:style>
  <w:style w:type="paragraph" w:styleId="NormalWeb">
    <w:name w:val="Normal (Web)"/>
    <w:basedOn w:val="Normal"/>
    <w:uiPriority w:val="99"/>
    <w:rsid w:val="0056412E"/>
    <w:pPr>
      <w:spacing w:before="100" w:beforeAutospacing="1" w:after="100" w:afterAutospacing="1"/>
    </w:pPr>
    <w:rPr>
      <w:lang w:val="fr-FR"/>
    </w:rPr>
  </w:style>
  <w:style w:type="character" w:customStyle="1" w:styleId="Heading3Char">
    <w:name w:val="Heading 3 Char"/>
    <w:link w:val="Heading3"/>
    <w:rsid w:val="00D32331"/>
    <w:rPr>
      <w:rFonts w:ascii="Arial" w:eastAsia="MS Mincho" w:hAnsi="Arial"/>
      <w:sz w:val="22"/>
      <w:lang w:eastAsia="de-DE"/>
    </w:rPr>
  </w:style>
  <w:style w:type="paragraph" w:customStyle="1" w:styleId="ActionIALA">
    <w:name w:val="Action IALA"/>
    <w:basedOn w:val="Normal"/>
    <w:next w:val="BodyText"/>
    <w:qFormat/>
    <w:rsid w:val="008441F6"/>
    <w:pPr>
      <w:spacing w:before="120" w:after="240"/>
      <w:jc w:val="both"/>
    </w:pPr>
    <w:rPr>
      <w:rFonts w:cs="Arial"/>
      <w:i/>
      <w:iCs/>
      <w:szCs w:val="22"/>
      <w:lang w:eastAsia="en-GB"/>
    </w:rPr>
  </w:style>
  <w:style w:type="paragraph" w:customStyle="1" w:styleId="ActionMember">
    <w:name w:val="Action Member"/>
    <w:basedOn w:val="Normal"/>
    <w:next w:val="BodyText"/>
    <w:qFormat/>
    <w:rsid w:val="005B4A16"/>
    <w:pPr>
      <w:spacing w:after="120"/>
      <w:jc w:val="both"/>
    </w:pPr>
    <w:rPr>
      <w:rFonts w:cs="Calibri"/>
      <w:i/>
      <w:iCs/>
      <w:szCs w:val="22"/>
    </w:rPr>
  </w:style>
  <w:style w:type="numbering" w:styleId="ArticleSection">
    <w:name w:val="Outline List 3"/>
    <w:basedOn w:val="NoList"/>
    <w:rsid w:val="00D54262"/>
    <w:pPr>
      <w:numPr>
        <w:numId w:val="1"/>
      </w:numPr>
    </w:pPr>
  </w:style>
  <w:style w:type="paragraph" w:customStyle="1" w:styleId="Bullet1">
    <w:name w:val="Bullet 1"/>
    <w:basedOn w:val="Normal"/>
    <w:qFormat/>
    <w:rsid w:val="0059561B"/>
    <w:pPr>
      <w:numPr>
        <w:numId w:val="14"/>
      </w:numPr>
      <w:tabs>
        <w:tab w:val="clear" w:pos="720"/>
        <w:tab w:val="left" w:pos="1134"/>
      </w:tabs>
      <w:spacing w:after="120"/>
      <w:ind w:left="1134" w:hanging="567"/>
      <w:jc w:val="both"/>
      <w:outlineLvl w:val="0"/>
    </w:pPr>
    <w:rPr>
      <w:rFonts w:eastAsia="Calibri" w:cs="Arial"/>
      <w:szCs w:val="22"/>
      <w:lang w:eastAsia="en-GB"/>
    </w:rPr>
  </w:style>
  <w:style w:type="paragraph" w:customStyle="1" w:styleId="Bullet1text">
    <w:name w:val="Bullet 1 text"/>
    <w:basedOn w:val="Normal"/>
    <w:rsid w:val="00A26B66"/>
    <w:pPr>
      <w:suppressAutoHyphens/>
      <w:spacing w:after="120"/>
      <w:ind w:left="1134"/>
      <w:jc w:val="both"/>
    </w:pPr>
    <w:rPr>
      <w:rFonts w:eastAsia="Calibri" w:cs="Arial"/>
      <w:szCs w:val="22"/>
      <w:lang w:val="fr-FR" w:eastAsia="en-GB"/>
    </w:rPr>
  </w:style>
  <w:style w:type="paragraph" w:customStyle="1" w:styleId="Bullet2">
    <w:name w:val="Bullet 2"/>
    <w:basedOn w:val="Normal"/>
    <w:qFormat/>
    <w:rsid w:val="00077063"/>
    <w:pPr>
      <w:numPr>
        <w:numId w:val="15"/>
      </w:numPr>
      <w:tabs>
        <w:tab w:val="left" w:pos="1701"/>
      </w:tabs>
      <w:spacing w:after="120"/>
      <w:ind w:left="1701" w:hanging="567"/>
      <w:jc w:val="both"/>
    </w:pPr>
    <w:rPr>
      <w:rFonts w:eastAsia="Calibri" w:cs="Arial"/>
      <w:szCs w:val="22"/>
      <w:lang w:eastAsia="en-GB"/>
    </w:rPr>
  </w:style>
  <w:style w:type="paragraph" w:customStyle="1" w:styleId="Bullet2text">
    <w:name w:val="Bullet 2 text"/>
    <w:basedOn w:val="Normal"/>
    <w:rsid w:val="00A26B66"/>
    <w:pPr>
      <w:suppressAutoHyphens/>
      <w:spacing w:after="120"/>
      <w:ind w:left="1701"/>
      <w:jc w:val="both"/>
    </w:pPr>
    <w:rPr>
      <w:rFonts w:eastAsia="Calibri" w:cs="Arial"/>
      <w:szCs w:val="22"/>
      <w:lang w:eastAsia="en-GB"/>
    </w:rPr>
  </w:style>
  <w:style w:type="paragraph" w:customStyle="1" w:styleId="Bullet3">
    <w:name w:val="Bullet 3"/>
    <w:basedOn w:val="Normal"/>
    <w:rsid w:val="00C043F0"/>
    <w:pPr>
      <w:numPr>
        <w:numId w:val="16"/>
      </w:numPr>
      <w:tabs>
        <w:tab w:val="left" w:pos="2268"/>
      </w:tabs>
      <w:spacing w:after="60"/>
      <w:ind w:left="2268" w:hanging="578"/>
      <w:jc w:val="both"/>
    </w:pPr>
    <w:rPr>
      <w:rFonts w:eastAsia="Calibri" w:cs="Arial"/>
      <w:sz w:val="20"/>
      <w:szCs w:val="22"/>
      <w:lang w:eastAsia="en-GB"/>
    </w:rPr>
  </w:style>
  <w:style w:type="paragraph" w:customStyle="1" w:styleId="Bullet3text">
    <w:name w:val="Bullet 3 text"/>
    <w:basedOn w:val="Normal"/>
    <w:rsid w:val="00A26B66"/>
    <w:pPr>
      <w:suppressAutoHyphens/>
      <w:spacing w:after="60"/>
      <w:ind w:left="2268"/>
    </w:pPr>
    <w:rPr>
      <w:rFonts w:eastAsia="Calibri" w:cs="Arial"/>
      <w:sz w:val="20"/>
      <w:szCs w:val="22"/>
      <w:lang w:eastAsia="en-GB"/>
    </w:rPr>
  </w:style>
  <w:style w:type="paragraph" w:customStyle="1" w:styleId="List1">
    <w:name w:val="List 1"/>
    <w:basedOn w:val="Normal"/>
    <w:qFormat/>
    <w:rsid w:val="00A26B66"/>
    <w:pPr>
      <w:numPr>
        <w:numId w:val="22"/>
      </w:numPr>
      <w:spacing w:after="120"/>
      <w:jc w:val="both"/>
    </w:pPr>
    <w:rPr>
      <w:rFonts w:cs="Calibri"/>
      <w:szCs w:val="22"/>
    </w:rPr>
  </w:style>
  <w:style w:type="paragraph" w:customStyle="1" w:styleId="List1indent">
    <w:name w:val="List 1 indent"/>
    <w:basedOn w:val="Normal"/>
    <w:autoRedefine/>
    <w:qFormat/>
    <w:rsid w:val="00FD50A0"/>
    <w:pPr>
      <w:numPr>
        <w:numId w:val="4"/>
      </w:numPr>
      <w:tabs>
        <w:tab w:val="left" w:pos="1134"/>
      </w:tabs>
      <w:spacing w:after="120"/>
      <w:ind w:left="1134" w:hanging="567"/>
      <w:jc w:val="both"/>
    </w:pPr>
    <w:rPr>
      <w:rFonts w:eastAsia="Times New Roman"/>
      <w:lang w:eastAsia="en-GB"/>
    </w:rPr>
  </w:style>
  <w:style w:type="paragraph" w:customStyle="1" w:styleId="List1indent2">
    <w:name w:val="List 1 indent 2"/>
    <w:basedOn w:val="Normal"/>
    <w:qFormat/>
    <w:rsid w:val="00A26B66"/>
    <w:pPr>
      <w:widowControl w:val="0"/>
      <w:numPr>
        <w:ilvl w:val="2"/>
        <w:numId w:val="22"/>
      </w:numPr>
      <w:autoSpaceDE w:val="0"/>
      <w:autoSpaceDN w:val="0"/>
      <w:adjustRightInd w:val="0"/>
      <w:spacing w:after="120"/>
      <w:jc w:val="both"/>
    </w:pPr>
    <w:rPr>
      <w:rFonts w:eastAsia="Calibri" w:cs="Arial"/>
      <w:sz w:val="20"/>
      <w:szCs w:val="20"/>
      <w:lang w:eastAsia="en-GB"/>
    </w:rPr>
  </w:style>
  <w:style w:type="paragraph" w:customStyle="1" w:styleId="List1indent2text">
    <w:name w:val="List 1 indent 2 text"/>
    <w:basedOn w:val="Normal"/>
    <w:rsid w:val="00A26B66"/>
    <w:pPr>
      <w:spacing w:after="60"/>
      <w:ind w:left="1701"/>
      <w:jc w:val="both"/>
    </w:pPr>
    <w:rPr>
      <w:rFonts w:eastAsia="Calibri" w:cs="Arial"/>
      <w:sz w:val="20"/>
      <w:szCs w:val="22"/>
      <w:lang w:eastAsia="en-GB"/>
    </w:rPr>
  </w:style>
  <w:style w:type="paragraph" w:customStyle="1" w:styleId="List1indenttext">
    <w:name w:val="List 1 indent text"/>
    <w:basedOn w:val="Normal"/>
    <w:rsid w:val="00A26B66"/>
    <w:pPr>
      <w:spacing w:after="120"/>
      <w:ind w:left="1134"/>
      <w:jc w:val="both"/>
    </w:pPr>
    <w:rPr>
      <w:rFonts w:eastAsia="Calibri" w:cs="Calibri"/>
      <w:szCs w:val="20"/>
      <w:lang w:eastAsia="en-GB"/>
    </w:rPr>
  </w:style>
  <w:style w:type="paragraph" w:customStyle="1" w:styleId="List1text">
    <w:name w:val="List 1 text"/>
    <w:basedOn w:val="Normal"/>
    <w:qFormat/>
    <w:rsid w:val="00A26B66"/>
    <w:pPr>
      <w:spacing w:after="120"/>
      <w:ind w:left="567"/>
    </w:pPr>
    <w:rPr>
      <w:rFonts w:eastAsia="Calibri" w:cs="Arial"/>
      <w:szCs w:val="22"/>
      <w:lang w:eastAsia="en-GB"/>
    </w:rPr>
  </w:style>
  <w:style w:type="paragraph" w:customStyle="1" w:styleId="List1indent1text">
    <w:name w:val="List 1 indent 1 text"/>
    <w:basedOn w:val="Normal"/>
    <w:rsid w:val="00A26B66"/>
    <w:pPr>
      <w:spacing w:after="120"/>
      <w:ind w:left="1134"/>
      <w:jc w:val="both"/>
    </w:pPr>
    <w:rPr>
      <w:rFonts w:eastAsia="Calibri" w:cs="Arial"/>
      <w:szCs w:val="22"/>
      <w:lang w:eastAsia="fr-FR"/>
    </w:rPr>
  </w:style>
  <w:style w:type="paragraph" w:styleId="TableofFigures">
    <w:name w:val="table of figures"/>
    <w:basedOn w:val="Normal"/>
    <w:next w:val="Normal"/>
    <w:uiPriority w:val="99"/>
    <w:rsid w:val="00612A51"/>
    <w:pPr>
      <w:numPr>
        <w:numId w:val="8"/>
      </w:numPr>
      <w:tabs>
        <w:tab w:val="left" w:pos="567"/>
        <w:tab w:val="right" w:pos="9629"/>
      </w:tabs>
      <w:spacing w:after="120"/>
      <w:ind w:left="567" w:right="284" w:hanging="567"/>
      <w:jc w:val="both"/>
    </w:pPr>
  </w:style>
  <w:style w:type="character" w:customStyle="1" w:styleId="TitleChar">
    <w:name w:val="Title Char"/>
    <w:link w:val="Title"/>
    <w:rsid w:val="00D54F6F"/>
    <w:rPr>
      <w:rFonts w:ascii="Arial" w:eastAsia="MS Mincho" w:hAnsi="Arial" w:cs="Arial"/>
      <w:b/>
      <w:bCs/>
      <w:kern w:val="28"/>
      <w:sz w:val="28"/>
      <w:szCs w:val="32"/>
      <w:lang w:eastAsia="ja-JP"/>
    </w:rPr>
  </w:style>
  <w:style w:type="paragraph" w:customStyle="1" w:styleId="Agenda">
    <w:name w:val="Agenda"/>
    <w:basedOn w:val="Normal"/>
    <w:rsid w:val="006406BA"/>
    <w:pPr>
      <w:numPr>
        <w:numId w:val="7"/>
      </w:numPr>
      <w:tabs>
        <w:tab w:val="left" w:pos="5670"/>
      </w:tabs>
      <w:spacing w:after="120"/>
      <w:jc w:val="both"/>
    </w:pPr>
    <w:rPr>
      <w:rFonts w:eastAsia="Times New Roman"/>
      <w:szCs w:val="20"/>
      <w:lang w:eastAsia="en-US"/>
    </w:rPr>
  </w:style>
  <w:style w:type="paragraph" w:customStyle="1" w:styleId="AgendaItem1">
    <w:name w:val="Agenda Item_1"/>
    <w:basedOn w:val="Normal"/>
    <w:next w:val="AgendaItem2"/>
    <w:qFormat/>
    <w:rsid w:val="00A26B66"/>
    <w:pPr>
      <w:numPr>
        <w:numId w:val="13"/>
      </w:numPr>
      <w:spacing w:before="240" w:after="240"/>
      <w:jc w:val="both"/>
    </w:pPr>
    <w:rPr>
      <w:rFonts w:eastAsia="Times New Roman"/>
      <w:b/>
      <w:sz w:val="24"/>
      <w:lang w:eastAsia="en-US"/>
    </w:rPr>
  </w:style>
  <w:style w:type="paragraph" w:customStyle="1" w:styleId="AnnexHead1">
    <w:name w:val="Annex Head 1"/>
    <w:basedOn w:val="Normal"/>
    <w:next w:val="Normal"/>
    <w:rsid w:val="001643D9"/>
    <w:pPr>
      <w:numPr>
        <w:numId w:val="5"/>
      </w:numPr>
      <w:spacing w:before="120" w:after="120"/>
    </w:pPr>
    <w:rPr>
      <w:rFonts w:eastAsia="Times New Roman"/>
      <w:b/>
      <w:caps/>
      <w:sz w:val="24"/>
      <w:szCs w:val="20"/>
      <w:lang w:eastAsia="en-GB"/>
    </w:rPr>
  </w:style>
  <w:style w:type="paragraph" w:customStyle="1" w:styleId="AnnexHead2">
    <w:name w:val="Annex Head 2"/>
    <w:basedOn w:val="Normal"/>
    <w:next w:val="Normal"/>
    <w:rsid w:val="001643D9"/>
    <w:pPr>
      <w:numPr>
        <w:ilvl w:val="1"/>
        <w:numId w:val="5"/>
      </w:numPr>
      <w:spacing w:before="120" w:after="120"/>
    </w:pPr>
    <w:rPr>
      <w:rFonts w:eastAsia="Times New Roman"/>
      <w:b/>
      <w:sz w:val="24"/>
      <w:szCs w:val="20"/>
      <w:lang w:eastAsia="en-GB"/>
    </w:rPr>
  </w:style>
  <w:style w:type="paragraph" w:customStyle="1" w:styleId="AnnexHead3">
    <w:name w:val="Annex Head 3"/>
    <w:basedOn w:val="Normal"/>
    <w:next w:val="Normal"/>
    <w:rsid w:val="001643D9"/>
    <w:pPr>
      <w:numPr>
        <w:ilvl w:val="2"/>
        <w:numId w:val="5"/>
      </w:numPr>
      <w:spacing w:before="60" w:after="60"/>
    </w:pPr>
    <w:rPr>
      <w:rFonts w:eastAsia="Times New Roman"/>
      <w:b/>
      <w:szCs w:val="20"/>
      <w:lang w:eastAsia="en-GB"/>
    </w:rPr>
  </w:style>
  <w:style w:type="paragraph" w:customStyle="1" w:styleId="AnnexHead4">
    <w:name w:val="Annex Head 4"/>
    <w:basedOn w:val="Normal"/>
    <w:next w:val="Normal"/>
    <w:rsid w:val="001643D9"/>
    <w:pPr>
      <w:numPr>
        <w:ilvl w:val="3"/>
        <w:numId w:val="5"/>
      </w:numPr>
      <w:spacing w:after="120"/>
    </w:pPr>
    <w:rPr>
      <w:rFonts w:eastAsia="Times New Roman"/>
      <w:szCs w:val="20"/>
      <w:lang w:eastAsia="en-GB"/>
    </w:rPr>
  </w:style>
  <w:style w:type="paragraph" w:customStyle="1" w:styleId="InputPapers">
    <w:name w:val="Input Papers"/>
    <w:basedOn w:val="Normal"/>
    <w:rsid w:val="005B302E"/>
    <w:pPr>
      <w:tabs>
        <w:tab w:val="left" w:pos="1701"/>
      </w:tabs>
      <w:spacing w:after="120"/>
      <w:ind w:left="1701" w:hanging="1701"/>
    </w:pPr>
    <w:rPr>
      <w:rFonts w:cs="Arial"/>
      <w:szCs w:val="22"/>
    </w:rPr>
  </w:style>
  <w:style w:type="character" w:styleId="CommentReference">
    <w:name w:val="annotation reference"/>
    <w:rsid w:val="008F517B"/>
    <w:rPr>
      <w:sz w:val="16"/>
      <w:szCs w:val="16"/>
    </w:rPr>
  </w:style>
  <w:style w:type="paragraph" w:styleId="CommentText">
    <w:name w:val="annotation text"/>
    <w:basedOn w:val="Normal"/>
    <w:link w:val="CommentTextChar"/>
    <w:rsid w:val="008F517B"/>
    <w:rPr>
      <w:sz w:val="20"/>
      <w:szCs w:val="20"/>
    </w:rPr>
  </w:style>
  <w:style w:type="character" w:customStyle="1" w:styleId="CommentTextChar">
    <w:name w:val="Comment Text Char"/>
    <w:link w:val="CommentText"/>
    <w:rsid w:val="008F517B"/>
    <w:rPr>
      <w:rFonts w:ascii="Arial" w:eastAsia="MS Mincho" w:hAnsi="Arial"/>
      <w:lang w:eastAsia="ja-JP"/>
    </w:rPr>
  </w:style>
  <w:style w:type="paragraph" w:styleId="CommentSubject">
    <w:name w:val="annotation subject"/>
    <w:basedOn w:val="CommentText"/>
    <w:next w:val="CommentText"/>
    <w:link w:val="CommentSubjectChar"/>
    <w:rsid w:val="008F517B"/>
    <w:rPr>
      <w:b/>
      <w:bCs/>
    </w:rPr>
  </w:style>
  <w:style w:type="character" w:customStyle="1" w:styleId="CommentSubjectChar">
    <w:name w:val="Comment Subject Char"/>
    <w:link w:val="CommentSubject"/>
    <w:rsid w:val="008F517B"/>
    <w:rPr>
      <w:rFonts w:ascii="Arial" w:eastAsia="MS Mincho" w:hAnsi="Arial"/>
      <w:b/>
      <w:bCs/>
      <w:lang w:eastAsia="ja-JP"/>
    </w:rPr>
  </w:style>
  <w:style w:type="paragraph" w:styleId="BodyTextIndent">
    <w:name w:val="Body Text Indent"/>
    <w:basedOn w:val="Normal"/>
    <w:link w:val="BodyTextIndentChar"/>
    <w:rsid w:val="00A26B66"/>
    <w:pPr>
      <w:spacing w:after="120"/>
      <w:ind w:left="567"/>
    </w:pPr>
    <w:rPr>
      <w:rFonts w:eastAsia="Calibri" w:cs="Calibri"/>
      <w:szCs w:val="22"/>
      <w:lang w:eastAsia="en-GB"/>
    </w:rPr>
  </w:style>
  <w:style w:type="paragraph" w:customStyle="1" w:styleId="AgendaItem2">
    <w:name w:val="Agenda Item_2"/>
    <w:basedOn w:val="Normal"/>
    <w:qFormat/>
    <w:rsid w:val="00A26B66"/>
    <w:pPr>
      <w:numPr>
        <w:ilvl w:val="1"/>
        <w:numId w:val="13"/>
      </w:numPr>
      <w:spacing w:after="120"/>
      <w:jc w:val="both"/>
    </w:pPr>
    <w:rPr>
      <w:rFonts w:eastAsia="Times New Roman"/>
      <w:lang w:eastAsia="en-US"/>
    </w:rPr>
  </w:style>
  <w:style w:type="paragraph" w:customStyle="1" w:styleId="Default">
    <w:name w:val="Default"/>
    <w:rsid w:val="00160BE5"/>
    <w:pPr>
      <w:autoSpaceDE w:val="0"/>
      <w:autoSpaceDN w:val="0"/>
      <w:adjustRightInd w:val="0"/>
    </w:pPr>
    <w:rPr>
      <w:rFonts w:ascii="Arial" w:hAnsi="Arial" w:cs="Arial"/>
      <w:color w:val="000000"/>
      <w:sz w:val="24"/>
      <w:szCs w:val="24"/>
      <w:lang w:val="en-US" w:eastAsia="en-US"/>
    </w:rPr>
  </w:style>
  <w:style w:type="paragraph" w:customStyle="1" w:styleId="Agenda1">
    <w:name w:val="Agenda 1"/>
    <w:basedOn w:val="Normal"/>
    <w:qFormat/>
    <w:rsid w:val="00A26B66"/>
    <w:pPr>
      <w:numPr>
        <w:numId w:val="12"/>
      </w:numPr>
      <w:spacing w:before="120" w:after="120"/>
      <w:jc w:val="both"/>
    </w:pPr>
    <w:rPr>
      <w:rFonts w:eastAsia="Times New Roman"/>
      <w:szCs w:val="20"/>
      <w:lang w:eastAsia="en-US"/>
    </w:rPr>
  </w:style>
  <w:style w:type="paragraph" w:customStyle="1" w:styleId="Workinggroup">
    <w:name w:val="Working group"/>
    <w:basedOn w:val="Normal"/>
    <w:next w:val="Normal"/>
    <w:autoRedefine/>
    <w:rsid w:val="005965BE"/>
    <w:pPr>
      <w:numPr>
        <w:numId w:val="17"/>
      </w:numPr>
      <w:tabs>
        <w:tab w:val="left" w:pos="2552"/>
      </w:tabs>
      <w:spacing w:before="240" w:after="240"/>
    </w:pPr>
    <w:rPr>
      <w:b/>
      <w:sz w:val="28"/>
    </w:rPr>
  </w:style>
  <w:style w:type="paragraph" w:customStyle="1" w:styleId="WGnumbering">
    <w:name w:val="WG numbering"/>
    <w:basedOn w:val="Normal"/>
    <w:rsid w:val="003478B4"/>
    <w:pPr>
      <w:numPr>
        <w:numId w:val="18"/>
      </w:numPr>
    </w:pPr>
    <w:rPr>
      <w:rFonts w:eastAsia="Calibri" w:cs="Calibri"/>
      <w:szCs w:val="22"/>
      <w:lang w:eastAsia="en-GB"/>
    </w:rPr>
  </w:style>
  <w:style w:type="paragraph" w:customStyle="1" w:styleId="Agenda2">
    <w:name w:val="Agenda 2"/>
    <w:basedOn w:val="Normal"/>
    <w:qFormat/>
    <w:rsid w:val="00A26B66"/>
    <w:pPr>
      <w:numPr>
        <w:ilvl w:val="1"/>
        <w:numId w:val="12"/>
      </w:numPr>
      <w:spacing w:after="60"/>
    </w:pPr>
  </w:style>
  <w:style w:type="paragraph" w:styleId="BodyText">
    <w:name w:val="Body Text"/>
    <w:basedOn w:val="Normal"/>
    <w:link w:val="BodyTextChar"/>
    <w:qFormat/>
    <w:rsid w:val="00A26B66"/>
    <w:pPr>
      <w:spacing w:after="120"/>
      <w:jc w:val="both"/>
    </w:pPr>
    <w:rPr>
      <w:rFonts w:eastAsia="Calibri" w:cs="Calibri"/>
      <w:szCs w:val="22"/>
      <w:lang w:eastAsia="en-GB"/>
    </w:rPr>
  </w:style>
  <w:style w:type="character" w:customStyle="1" w:styleId="BodyTextChar">
    <w:name w:val="Body Text Char"/>
    <w:link w:val="BodyText"/>
    <w:rsid w:val="00612A51"/>
    <w:rPr>
      <w:rFonts w:ascii="Arial" w:eastAsia="Calibri" w:hAnsi="Arial" w:cs="Calibri"/>
      <w:sz w:val="22"/>
      <w:szCs w:val="22"/>
    </w:rPr>
  </w:style>
  <w:style w:type="paragraph" w:customStyle="1" w:styleId="List1indent1">
    <w:name w:val="List 1 indent 1"/>
    <w:basedOn w:val="Normal"/>
    <w:qFormat/>
    <w:rsid w:val="00A26B66"/>
    <w:pPr>
      <w:numPr>
        <w:ilvl w:val="1"/>
        <w:numId w:val="22"/>
      </w:numPr>
      <w:spacing w:after="120"/>
      <w:jc w:val="both"/>
    </w:pPr>
    <w:rPr>
      <w:rFonts w:eastAsia="Calibri" w:cs="Arial"/>
      <w:szCs w:val="22"/>
      <w:lang w:eastAsia="en-GB"/>
    </w:rPr>
  </w:style>
  <w:style w:type="character" w:customStyle="1" w:styleId="BodyTextIndentChar">
    <w:name w:val="Body Text Indent Char"/>
    <w:link w:val="BodyTextIndent"/>
    <w:rsid w:val="004F7F9E"/>
    <w:rPr>
      <w:rFonts w:ascii="Arial" w:eastAsia="Calibri" w:hAnsi="Arial" w:cs="Calibri"/>
      <w:sz w:val="22"/>
      <w:szCs w:val="22"/>
    </w:rPr>
  </w:style>
  <w:style w:type="paragraph" w:styleId="BodyTextIndent2">
    <w:name w:val="Body Text Indent 2"/>
    <w:basedOn w:val="Normal"/>
    <w:link w:val="BodyTextIndent2Char"/>
    <w:rsid w:val="00A26B66"/>
    <w:pPr>
      <w:spacing w:after="120"/>
      <w:ind w:left="1134"/>
      <w:jc w:val="both"/>
    </w:pPr>
    <w:rPr>
      <w:rFonts w:eastAsia="Calibri" w:cs="Calibri"/>
      <w:szCs w:val="22"/>
      <w:lang w:eastAsia="de-DE"/>
    </w:rPr>
  </w:style>
  <w:style w:type="character" w:customStyle="1" w:styleId="BodyTextIndent2Char">
    <w:name w:val="Body Text Indent 2 Char"/>
    <w:link w:val="BodyTextIndent2"/>
    <w:rsid w:val="004F7F9E"/>
    <w:rPr>
      <w:rFonts w:ascii="Arial" w:eastAsia="Calibri" w:hAnsi="Arial" w:cs="Calibri"/>
      <w:sz w:val="22"/>
      <w:szCs w:val="22"/>
      <w:lang w:eastAsia="de-DE"/>
    </w:rPr>
  </w:style>
  <w:style w:type="character" w:customStyle="1" w:styleId="HeaderChar">
    <w:name w:val="Header Char"/>
    <w:basedOn w:val="DefaultParagraphFont"/>
    <w:link w:val="Header"/>
    <w:rsid w:val="00794C35"/>
    <w:rPr>
      <w:rFonts w:ascii="Arial" w:eastAsia="MS Mincho" w:hAnsi="Arial"/>
      <w:sz w:val="22"/>
      <w:szCs w:val="24"/>
      <w:lang w:eastAsia="ja-JP"/>
    </w:rPr>
  </w:style>
  <w:style w:type="paragraph" w:customStyle="1" w:styleId="equation">
    <w:name w:val="equation"/>
    <w:basedOn w:val="Normal"/>
    <w:next w:val="BodyText"/>
    <w:rsid w:val="00C86C13"/>
    <w:pPr>
      <w:keepNext/>
      <w:numPr>
        <w:numId w:val="24"/>
      </w:numPr>
      <w:tabs>
        <w:tab w:val="left" w:pos="142"/>
      </w:tabs>
      <w:spacing w:after="120"/>
      <w:jc w:val="right"/>
    </w:pPr>
    <w:rPr>
      <w:rFonts w:eastAsia="Times New Roman"/>
      <w:lang w:eastAsia="en-US"/>
    </w:rPr>
  </w:style>
  <w:style w:type="character" w:customStyle="1" w:styleId="FooterChar">
    <w:name w:val="Footer Char"/>
    <w:basedOn w:val="DefaultParagraphFont"/>
    <w:link w:val="Footer"/>
    <w:rsid w:val="00C86C13"/>
    <w:rPr>
      <w:rFonts w:ascii="Arial" w:eastAsia="MS Mincho" w:hAnsi="Arial"/>
      <w:sz w:val="22"/>
      <w:szCs w:val="24"/>
      <w:lang w:eastAsia="ja-JP"/>
    </w:rPr>
  </w:style>
  <w:style w:type="character" w:customStyle="1" w:styleId="FootnoteTextChar">
    <w:name w:val="Footnote Text Char"/>
    <w:link w:val="FootnoteText"/>
    <w:rsid w:val="009A2AC2"/>
    <w:rPr>
      <w:rFonts w:ascii="Arial" w:eastAsia="MS Mincho" w:hAnsi="Arial"/>
      <w:lang w:eastAsia="ja-JP"/>
    </w:rPr>
  </w:style>
  <w:style w:type="paragraph" w:customStyle="1" w:styleId="Maintext">
    <w:name w:val="Main text"/>
    <w:basedOn w:val="Normal"/>
    <w:rsid w:val="00F641D3"/>
    <w:pPr>
      <w:spacing w:after="120"/>
      <w:jc w:val="both"/>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7" w:uiPriority="39"/>
    <w:lsdException w:name="toc 8" w:uiPriority="39"/>
    <w:lsdException w:name="toc 9" w:uiPriority="39"/>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45558F"/>
    <w:rPr>
      <w:rFonts w:ascii="Arial" w:eastAsia="MS Mincho" w:hAnsi="Arial"/>
      <w:sz w:val="22"/>
      <w:szCs w:val="24"/>
      <w:lang w:eastAsia="ja-JP"/>
    </w:rPr>
  </w:style>
  <w:style w:type="paragraph" w:styleId="Heading1">
    <w:name w:val="heading 1"/>
    <w:basedOn w:val="Normal"/>
    <w:next w:val="Normal"/>
    <w:qFormat/>
    <w:rsid w:val="009A63F0"/>
    <w:pPr>
      <w:keepNext/>
      <w:numPr>
        <w:numId w:val="3"/>
      </w:numPr>
      <w:tabs>
        <w:tab w:val="clear" w:pos="432"/>
        <w:tab w:val="left" w:pos="567"/>
      </w:tabs>
      <w:spacing w:before="240" w:after="240"/>
      <w:ind w:left="567" w:hanging="567"/>
      <w:outlineLvl w:val="0"/>
    </w:pPr>
    <w:rPr>
      <w:b/>
      <w:kern w:val="28"/>
      <w:sz w:val="24"/>
      <w:szCs w:val="20"/>
      <w:lang w:eastAsia="de-DE"/>
    </w:rPr>
  </w:style>
  <w:style w:type="paragraph" w:styleId="Heading2">
    <w:name w:val="heading 2"/>
    <w:basedOn w:val="Heading1"/>
    <w:next w:val="BodyText"/>
    <w:qFormat/>
    <w:rsid w:val="00155289"/>
    <w:pPr>
      <w:numPr>
        <w:ilvl w:val="1"/>
      </w:numPr>
      <w:tabs>
        <w:tab w:val="clear" w:pos="576"/>
        <w:tab w:val="left" w:pos="851"/>
      </w:tabs>
      <w:spacing w:before="120" w:after="120"/>
      <w:ind w:left="851" w:hanging="851"/>
      <w:jc w:val="both"/>
      <w:outlineLvl w:val="1"/>
    </w:pPr>
    <w:rPr>
      <w:sz w:val="22"/>
    </w:rPr>
  </w:style>
  <w:style w:type="paragraph" w:styleId="Heading3">
    <w:name w:val="heading 3"/>
    <w:basedOn w:val="Normal"/>
    <w:next w:val="Normal"/>
    <w:link w:val="Heading3Char"/>
    <w:qFormat/>
    <w:rsid w:val="00D32331"/>
    <w:pPr>
      <w:keepNext/>
      <w:numPr>
        <w:ilvl w:val="2"/>
        <w:numId w:val="3"/>
      </w:numPr>
      <w:tabs>
        <w:tab w:val="clear" w:pos="720"/>
        <w:tab w:val="left" w:pos="1134"/>
      </w:tabs>
      <w:spacing w:before="120" w:after="120"/>
      <w:ind w:left="1134" w:hanging="1134"/>
      <w:outlineLvl w:val="2"/>
    </w:pPr>
    <w:rPr>
      <w:szCs w:val="20"/>
      <w:lang w:eastAsia="de-DE"/>
    </w:rPr>
  </w:style>
  <w:style w:type="paragraph" w:styleId="Heading4">
    <w:name w:val="heading 4"/>
    <w:basedOn w:val="Normal"/>
    <w:next w:val="Normal"/>
    <w:rsid w:val="00D54262"/>
    <w:pPr>
      <w:keepNext/>
      <w:numPr>
        <w:ilvl w:val="3"/>
        <w:numId w:val="3"/>
      </w:numPr>
      <w:spacing w:before="240" w:after="60"/>
      <w:outlineLvl w:val="3"/>
    </w:pPr>
    <w:rPr>
      <w:i/>
      <w:szCs w:val="20"/>
      <w:lang w:val="en-US" w:eastAsia="de-DE"/>
    </w:rPr>
  </w:style>
  <w:style w:type="paragraph" w:styleId="Heading5">
    <w:name w:val="heading 5"/>
    <w:basedOn w:val="Normal"/>
    <w:next w:val="Normal"/>
    <w:rsid w:val="00D54262"/>
    <w:pPr>
      <w:numPr>
        <w:ilvl w:val="4"/>
        <w:numId w:val="3"/>
      </w:numPr>
      <w:spacing w:before="240" w:after="60"/>
      <w:outlineLvl w:val="4"/>
    </w:pPr>
    <w:rPr>
      <w:szCs w:val="20"/>
      <w:lang w:val="de-DE" w:eastAsia="de-DE"/>
    </w:rPr>
  </w:style>
  <w:style w:type="paragraph" w:styleId="Heading6">
    <w:name w:val="heading 6"/>
    <w:basedOn w:val="Normal"/>
    <w:next w:val="Normal"/>
    <w:rsid w:val="00D54262"/>
    <w:pPr>
      <w:numPr>
        <w:ilvl w:val="5"/>
        <w:numId w:val="3"/>
      </w:numPr>
      <w:spacing w:before="240" w:after="60"/>
      <w:outlineLvl w:val="5"/>
    </w:pPr>
    <w:rPr>
      <w:i/>
      <w:szCs w:val="20"/>
      <w:lang w:val="de-DE" w:eastAsia="de-DE"/>
    </w:rPr>
  </w:style>
  <w:style w:type="paragraph" w:styleId="Heading7">
    <w:name w:val="heading 7"/>
    <w:basedOn w:val="Normal"/>
    <w:next w:val="Normal"/>
    <w:rsid w:val="00D54262"/>
    <w:pPr>
      <w:numPr>
        <w:ilvl w:val="6"/>
        <w:numId w:val="3"/>
      </w:numPr>
      <w:spacing w:before="240" w:after="60"/>
      <w:outlineLvl w:val="6"/>
    </w:pPr>
    <w:rPr>
      <w:szCs w:val="20"/>
      <w:lang w:val="de-DE" w:eastAsia="de-DE"/>
    </w:rPr>
  </w:style>
  <w:style w:type="paragraph" w:styleId="Heading8">
    <w:name w:val="heading 8"/>
    <w:basedOn w:val="Normal"/>
    <w:next w:val="Normal"/>
    <w:rsid w:val="00D54262"/>
    <w:pPr>
      <w:numPr>
        <w:ilvl w:val="7"/>
        <w:numId w:val="3"/>
      </w:numPr>
      <w:spacing w:before="240" w:after="60"/>
      <w:outlineLvl w:val="7"/>
    </w:pPr>
    <w:rPr>
      <w:i/>
      <w:szCs w:val="20"/>
      <w:lang w:val="de-DE" w:eastAsia="de-DE"/>
    </w:rPr>
  </w:style>
  <w:style w:type="paragraph" w:styleId="Heading9">
    <w:name w:val="heading 9"/>
    <w:basedOn w:val="Normal"/>
    <w:next w:val="Normal"/>
    <w:rsid w:val="00D54262"/>
    <w:pPr>
      <w:numPr>
        <w:ilvl w:val="8"/>
        <w:numId w:val="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780FC1"/>
    <w:pPr>
      <w:tabs>
        <w:tab w:val="center" w:pos="4820"/>
        <w:tab w:val="right" w:pos="9639"/>
      </w:tabs>
      <w:jc w:val="center"/>
    </w:pPr>
  </w:style>
  <w:style w:type="paragraph" w:styleId="BalloonText">
    <w:name w:val="Balloon Text"/>
    <w:basedOn w:val="Normal"/>
    <w:link w:val="BalloonTextChar"/>
    <w:rsid w:val="00435420"/>
    <w:rPr>
      <w:rFonts w:ascii="Tahoma" w:hAnsi="Tahoma" w:cs="Tahoma"/>
      <w:sz w:val="16"/>
      <w:szCs w:val="16"/>
    </w:rPr>
  </w:style>
  <w:style w:type="paragraph" w:styleId="Footer">
    <w:name w:val="footer"/>
    <w:basedOn w:val="Normal"/>
    <w:link w:val="FooterChar"/>
    <w:rsid w:val="00D54262"/>
    <w:pPr>
      <w:tabs>
        <w:tab w:val="center" w:pos="4153"/>
        <w:tab w:val="right" w:pos="8306"/>
      </w:tabs>
    </w:pPr>
  </w:style>
  <w:style w:type="character" w:styleId="PageNumber">
    <w:name w:val="page number"/>
    <w:basedOn w:val="DefaultParagraphFont"/>
    <w:rsid w:val="00D54262"/>
  </w:style>
  <w:style w:type="character" w:customStyle="1" w:styleId="BalloonTextChar">
    <w:name w:val="Balloon Text Char"/>
    <w:link w:val="BalloonText"/>
    <w:rsid w:val="00435420"/>
    <w:rPr>
      <w:rFonts w:ascii="Tahoma" w:eastAsia="MS Mincho" w:hAnsi="Tahoma" w:cs="Tahoma"/>
      <w:sz w:val="16"/>
      <w:szCs w:val="16"/>
      <w:lang w:eastAsia="ja-JP"/>
    </w:rPr>
  </w:style>
  <w:style w:type="paragraph" w:styleId="Title">
    <w:name w:val="Title"/>
    <w:basedOn w:val="Normal"/>
    <w:next w:val="Normal"/>
    <w:link w:val="TitleChar"/>
    <w:qFormat/>
    <w:rsid w:val="00D54F6F"/>
    <w:pPr>
      <w:spacing w:before="360" w:after="360"/>
      <w:jc w:val="center"/>
      <w:outlineLvl w:val="0"/>
    </w:pPr>
    <w:rPr>
      <w:rFonts w:cs="Arial"/>
      <w:b/>
      <w:bCs/>
      <w:kern w:val="28"/>
      <w:sz w:val="28"/>
      <w:szCs w:val="32"/>
    </w:rPr>
  </w:style>
  <w:style w:type="paragraph" w:styleId="Subtitle">
    <w:name w:val="Subtitle"/>
    <w:basedOn w:val="Normal"/>
    <w:next w:val="Normal"/>
    <w:link w:val="SubtitleChar"/>
    <w:qFormat/>
    <w:rsid w:val="00D54262"/>
    <w:pPr>
      <w:spacing w:before="240" w:after="240"/>
      <w:outlineLvl w:val="1"/>
    </w:pPr>
    <w:rPr>
      <w:rFonts w:cs="Arial"/>
      <w:b/>
      <w:bCs/>
      <w:i/>
      <w:iCs/>
    </w:rPr>
  </w:style>
  <w:style w:type="paragraph" w:styleId="TOC1">
    <w:name w:val="toc 1"/>
    <w:basedOn w:val="Normal"/>
    <w:next w:val="Normal"/>
    <w:autoRedefine/>
    <w:uiPriority w:val="39"/>
    <w:rsid w:val="0053714B"/>
    <w:pPr>
      <w:tabs>
        <w:tab w:val="left" w:pos="567"/>
        <w:tab w:val="right" w:pos="9639"/>
      </w:tabs>
      <w:spacing w:before="120"/>
      <w:ind w:left="567" w:right="284" w:hanging="567"/>
    </w:pPr>
    <w:rPr>
      <w:rFonts w:eastAsiaTheme="minorEastAsia" w:cstheme="minorBidi"/>
      <w:noProof/>
      <w:szCs w:val="22"/>
      <w:lang w:eastAsia="en-GB"/>
    </w:rPr>
  </w:style>
  <w:style w:type="paragraph" w:customStyle="1" w:styleId="ActionItem">
    <w:name w:val="Action Item"/>
    <w:basedOn w:val="Normal"/>
    <w:next w:val="BodyText"/>
    <w:link w:val="ActionItemChar"/>
    <w:qFormat/>
    <w:rsid w:val="006240B8"/>
    <w:pPr>
      <w:spacing w:before="240" w:after="240"/>
    </w:pPr>
    <w:rPr>
      <w:rFonts w:eastAsia="Times New Roman"/>
      <w:i/>
      <w:lang w:eastAsia="en-US"/>
    </w:rPr>
  </w:style>
  <w:style w:type="paragraph" w:styleId="TOC2">
    <w:name w:val="toc 2"/>
    <w:basedOn w:val="Normal"/>
    <w:next w:val="Normal"/>
    <w:autoRedefine/>
    <w:uiPriority w:val="39"/>
    <w:rsid w:val="00C15795"/>
    <w:pPr>
      <w:tabs>
        <w:tab w:val="left" w:pos="1418"/>
        <w:tab w:val="right" w:pos="9639"/>
      </w:tabs>
      <w:spacing w:before="120"/>
      <w:ind w:left="1418" w:right="284" w:hanging="851"/>
    </w:pPr>
    <w:rPr>
      <w:rFonts w:eastAsia="Times New Roman"/>
      <w:bCs/>
      <w:szCs w:val="26"/>
      <w:lang w:eastAsia="en-US"/>
    </w:rPr>
  </w:style>
  <w:style w:type="paragraph" w:styleId="TOC3">
    <w:name w:val="toc 3"/>
    <w:basedOn w:val="Normal"/>
    <w:next w:val="Normal"/>
    <w:autoRedefine/>
    <w:uiPriority w:val="39"/>
    <w:rsid w:val="00C15795"/>
    <w:pPr>
      <w:tabs>
        <w:tab w:val="left" w:pos="2268"/>
        <w:tab w:val="right" w:pos="9639"/>
      </w:tabs>
      <w:ind w:left="2268" w:right="284" w:hanging="850"/>
    </w:pPr>
    <w:rPr>
      <w:rFonts w:ascii="Calibri" w:eastAsia="Times New Roman" w:hAnsi="Calibri"/>
      <w:noProof/>
      <w:szCs w:val="22"/>
      <w:lang w:eastAsia="en-GB"/>
    </w:rPr>
  </w:style>
  <w:style w:type="paragraph" w:styleId="TOC4">
    <w:name w:val="toc 4"/>
    <w:basedOn w:val="Normal"/>
    <w:next w:val="Normal"/>
    <w:uiPriority w:val="39"/>
    <w:rsid w:val="00A26B66"/>
    <w:pPr>
      <w:tabs>
        <w:tab w:val="left" w:pos="1418"/>
        <w:tab w:val="right" w:pos="9639"/>
      </w:tabs>
      <w:spacing w:before="120" w:after="120"/>
      <w:ind w:left="1418" w:right="284" w:hanging="1418"/>
    </w:pPr>
    <w:rPr>
      <w:rFonts w:eastAsia="Times New Roman"/>
      <w:b/>
      <w:caps/>
      <w:lang w:eastAsia="en-US"/>
    </w:rPr>
  </w:style>
  <w:style w:type="paragraph" w:styleId="TOC5">
    <w:name w:val="toc 5"/>
    <w:basedOn w:val="Normal"/>
    <w:next w:val="Normal"/>
    <w:autoRedefine/>
    <w:rsid w:val="00A26B66"/>
    <w:pPr>
      <w:ind w:left="880"/>
    </w:pPr>
    <w:rPr>
      <w:rFonts w:ascii="Times New Roman" w:eastAsia="Times New Roman" w:hAnsi="Times New Roman"/>
      <w:lang w:eastAsia="en-US"/>
    </w:rPr>
  </w:style>
  <w:style w:type="paragraph" w:styleId="TOC6">
    <w:name w:val="toc 6"/>
    <w:basedOn w:val="Normal"/>
    <w:next w:val="Normal"/>
    <w:autoRedefine/>
    <w:rsid w:val="00A26B66"/>
    <w:pPr>
      <w:ind w:left="1100"/>
    </w:pPr>
    <w:rPr>
      <w:rFonts w:ascii="Times New Roman" w:eastAsia="Times New Roman" w:hAnsi="Times New Roman"/>
      <w:lang w:eastAsia="en-US"/>
    </w:rPr>
  </w:style>
  <w:style w:type="paragraph" w:styleId="TOC7">
    <w:name w:val="toc 7"/>
    <w:basedOn w:val="Normal"/>
    <w:next w:val="Normal"/>
    <w:autoRedefine/>
    <w:uiPriority w:val="39"/>
    <w:rsid w:val="00D54262"/>
    <w:pPr>
      <w:ind w:left="1200"/>
    </w:pPr>
    <w:rPr>
      <w:sz w:val="20"/>
      <w:szCs w:val="20"/>
    </w:rPr>
  </w:style>
  <w:style w:type="paragraph" w:styleId="TOC8">
    <w:name w:val="toc 8"/>
    <w:basedOn w:val="Normal"/>
    <w:next w:val="Normal"/>
    <w:autoRedefine/>
    <w:uiPriority w:val="39"/>
    <w:rsid w:val="00D54262"/>
    <w:pPr>
      <w:ind w:left="1440"/>
    </w:pPr>
    <w:rPr>
      <w:sz w:val="20"/>
      <w:szCs w:val="20"/>
    </w:rPr>
  </w:style>
  <w:style w:type="paragraph" w:styleId="TOC9">
    <w:name w:val="toc 9"/>
    <w:basedOn w:val="Normal"/>
    <w:next w:val="Normal"/>
    <w:autoRedefine/>
    <w:uiPriority w:val="39"/>
    <w:rsid w:val="00D54262"/>
    <w:pPr>
      <w:ind w:left="1680"/>
    </w:pPr>
    <w:rPr>
      <w:sz w:val="20"/>
      <w:szCs w:val="20"/>
    </w:rPr>
  </w:style>
  <w:style w:type="character" w:styleId="Hyperlink">
    <w:name w:val="Hyperlink"/>
    <w:basedOn w:val="DefaultParagraphFont"/>
    <w:uiPriority w:val="99"/>
    <w:rsid w:val="00650BB8"/>
  </w:style>
  <w:style w:type="character" w:styleId="FollowedHyperlink">
    <w:name w:val="FollowedHyperlink"/>
    <w:semiHidden/>
    <w:rsid w:val="00D54262"/>
    <w:rPr>
      <w:color w:val="800080"/>
      <w:u w:val="single"/>
    </w:rPr>
  </w:style>
  <w:style w:type="paragraph" w:styleId="FootnoteText">
    <w:name w:val="footnote text"/>
    <w:basedOn w:val="Normal"/>
    <w:link w:val="FootnoteTextChar"/>
    <w:rsid w:val="00D54262"/>
    <w:rPr>
      <w:sz w:val="20"/>
      <w:szCs w:val="20"/>
    </w:rPr>
  </w:style>
  <w:style w:type="character" w:styleId="FootnoteReference">
    <w:name w:val="footnote reference"/>
    <w:semiHidden/>
    <w:rsid w:val="00D54262"/>
    <w:rPr>
      <w:vertAlign w:val="superscript"/>
    </w:rPr>
  </w:style>
  <w:style w:type="paragraph" w:customStyle="1" w:styleId="TableNo">
    <w:name w:val="Table_No"/>
    <w:basedOn w:val="Normal"/>
    <w:next w:val="Normal"/>
    <w:semiHidden/>
    <w:rsid w:val="00D54262"/>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caps/>
      <w:szCs w:val="20"/>
    </w:rPr>
  </w:style>
  <w:style w:type="paragraph" w:customStyle="1" w:styleId="Task">
    <w:name w:val="Task"/>
    <w:basedOn w:val="Normal"/>
    <w:rsid w:val="00D54262"/>
    <w:pPr>
      <w:tabs>
        <w:tab w:val="left" w:pos="-1701"/>
        <w:tab w:val="left" w:pos="851"/>
        <w:tab w:val="left" w:pos="6237"/>
        <w:tab w:val="left" w:pos="7655"/>
        <w:tab w:val="left" w:pos="7938"/>
      </w:tabs>
    </w:pPr>
    <w:rPr>
      <w:szCs w:val="20"/>
      <w:lang w:val="fr-FR" w:eastAsia="en-GB"/>
    </w:rPr>
  </w:style>
  <w:style w:type="paragraph" w:styleId="BlockText">
    <w:name w:val="Block Text"/>
    <w:basedOn w:val="Normal"/>
    <w:semiHidden/>
    <w:rsid w:val="008363A0"/>
    <w:pPr>
      <w:tabs>
        <w:tab w:val="left" w:pos="-1701"/>
        <w:tab w:val="left" w:pos="567"/>
        <w:tab w:val="left" w:pos="6237"/>
        <w:tab w:val="left" w:pos="7655"/>
      </w:tabs>
      <w:ind w:left="567" w:right="3690" w:hanging="567"/>
      <w:jc w:val="both"/>
    </w:pPr>
    <w:rPr>
      <w:szCs w:val="20"/>
    </w:rPr>
  </w:style>
  <w:style w:type="paragraph" w:customStyle="1" w:styleId="Annex">
    <w:name w:val="Annex"/>
    <w:basedOn w:val="Heading1"/>
    <w:next w:val="Normal"/>
    <w:autoRedefine/>
    <w:rsid w:val="00920108"/>
    <w:pPr>
      <w:numPr>
        <w:numId w:val="20"/>
      </w:numPr>
      <w:tabs>
        <w:tab w:val="clear" w:pos="567"/>
      </w:tabs>
      <w:jc w:val="both"/>
    </w:pPr>
    <w:rPr>
      <w:rFonts w:eastAsia="Calibri" w:cs="Calibri"/>
      <w:caps/>
      <w:snapToGrid w:val="0"/>
      <w:kern w:val="0"/>
      <w:szCs w:val="22"/>
      <w:lang w:eastAsia="en-GB"/>
    </w:rPr>
  </w:style>
  <w:style w:type="table" w:styleId="TableGrid">
    <w:name w:val="Table Grid"/>
    <w:basedOn w:val="TableNormal"/>
    <w:rsid w:val="00D5426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ctionItemChar">
    <w:name w:val="Action Item Char"/>
    <w:basedOn w:val="DefaultParagraphFont"/>
    <w:link w:val="ActionItem"/>
    <w:rsid w:val="006240B8"/>
    <w:rPr>
      <w:rFonts w:ascii="Arial" w:hAnsi="Arial"/>
      <w:i/>
      <w:sz w:val="22"/>
      <w:szCs w:val="24"/>
      <w:lang w:eastAsia="en-US"/>
    </w:rPr>
  </w:style>
  <w:style w:type="character" w:customStyle="1" w:styleId="SubtitleChar">
    <w:name w:val="Subtitle Char"/>
    <w:link w:val="Subtitle"/>
    <w:rsid w:val="00715F0F"/>
    <w:rPr>
      <w:rFonts w:ascii="Arial" w:eastAsia="MS Mincho" w:hAnsi="Arial" w:cs="Arial"/>
      <w:b/>
      <w:bCs/>
      <w:i/>
      <w:iCs/>
      <w:sz w:val="22"/>
      <w:szCs w:val="24"/>
      <w:lang w:eastAsia="ja-JP"/>
    </w:rPr>
  </w:style>
  <w:style w:type="paragraph" w:styleId="NormalWeb">
    <w:name w:val="Normal (Web)"/>
    <w:basedOn w:val="Normal"/>
    <w:uiPriority w:val="99"/>
    <w:rsid w:val="0056412E"/>
    <w:pPr>
      <w:spacing w:before="100" w:beforeAutospacing="1" w:after="100" w:afterAutospacing="1"/>
    </w:pPr>
    <w:rPr>
      <w:lang w:val="fr-FR"/>
    </w:rPr>
  </w:style>
  <w:style w:type="character" w:customStyle="1" w:styleId="Heading3Char">
    <w:name w:val="Heading 3 Char"/>
    <w:link w:val="Heading3"/>
    <w:rsid w:val="00D32331"/>
    <w:rPr>
      <w:rFonts w:ascii="Arial" w:eastAsia="MS Mincho" w:hAnsi="Arial"/>
      <w:sz w:val="22"/>
      <w:lang w:eastAsia="de-DE"/>
    </w:rPr>
  </w:style>
  <w:style w:type="paragraph" w:customStyle="1" w:styleId="ActionIALA">
    <w:name w:val="Action IALA"/>
    <w:basedOn w:val="Normal"/>
    <w:next w:val="BodyText"/>
    <w:qFormat/>
    <w:rsid w:val="008441F6"/>
    <w:pPr>
      <w:spacing w:before="120" w:after="240"/>
      <w:jc w:val="both"/>
    </w:pPr>
    <w:rPr>
      <w:rFonts w:cs="Arial"/>
      <w:i/>
      <w:iCs/>
      <w:szCs w:val="22"/>
      <w:lang w:eastAsia="en-GB"/>
    </w:rPr>
  </w:style>
  <w:style w:type="paragraph" w:customStyle="1" w:styleId="ActionMember">
    <w:name w:val="Action Member"/>
    <w:basedOn w:val="Normal"/>
    <w:next w:val="BodyText"/>
    <w:qFormat/>
    <w:rsid w:val="005B4A16"/>
    <w:pPr>
      <w:spacing w:after="120"/>
      <w:jc w:val="both"/>
    </w:pPr>
    <w:rPr>
      <w:rFonts w:cs="Calibri"/>
      <w:i/>
      <w:iCs/>
      <w:szCs w:val="22"/>
    </w:rPr>
  </w:style>
  <w:style w:type="numbering" w:styleId="ArticleSection">
    <w:name w:val="Outline List 3"/>
    <w:basedOn w:val="NoList"/>
    <w:rsid w:val="00D54262"/>
    <w:pPr>
      <w:numPr>
        <w:numId w:val="1"/>
      </w:numPr>
    </w:pPr>
  </w:style>
  <w:style w:type="paragraph" w:customStyle="1" w:styleId="Bullet1">
    <w:name w:val="Bullet 1"/>
    <w:basedOn w:val="Normal"/>
    <w:qFormat/>
    <w:rsid w:val="0059561B"/>
    <w:pPr>
      <w:numPr>
        <w:numId w:val="14"/>
      </w:numPr>
      <w:tabs>
        <w:tab w:val="clear" w:pos="720"/>
        <w:tab w:val="left" w:pos="1134"/>
      </w:tabs>
      <w:spacing w:after="120"/>
      <w:ind w:left="1134" w:hanging="567"/>
      <w:jc w:val="both"/>
      <w:outlineLvl w:val="0"/>
    </w:pPr>
    <w:rPr>
      <w:rFonts w:eastAsia="Calibri" w:cs="Arial"/>
      <w:szCs w:val="22"/>
      <w:lang w:eastAsia="en-GB"/>
    </w:rPr>
  </w:style>
  <w:style w:type="paragraph" w:customStyle="1" w:styleId="Bullet1text">
    <w:name w:val="Bullet 1 text"/>
    <w:basedOn w:val="Normal"/>
    <w:rsid w:val="00A26B66"/>
    <w:pPr>
      <w:suppressAutoHyphens/>
      <w:spacing w:after="120"/>
      <w:ind w:left="1134"/>
      <w:jc w:val="both"/>
    </w:pPr>
    <w:rPr>
      <w:rFonts w:eastAsia="Calibri" w:cs="Arial"/>
      <w:szCs w:val="22"/>
      <w:lang w:val="fr-FR" w:eastAsia="en-GB"/>
    </w:rPr>
  </w:style>
  <w:style w:type="paragraph" w:customStyle="1" w:styleId="Bullet2">
    <w:name w:val="Bullet 2"/>
    <w:basedOn w:val="Normal"/>
    <w:qFormat/>
    <w:rsid w:val="00077063"/>
    <w:pPr>
      <w:numPr>
        <w:numId w:val="15"/>
      </w:numPr>
      <w:tabs>
        <w:tab w:val="left" w:pos="1701"/>
      </w:tabs>
      <w:spacing w:after="120"/>
      <w:ind w:left="1701" w:hanging="567"/>
      <w:jc w:val="both"/>
    </w:pPr>
    <w:rPr>
      <w:rFonts w:eastAsia="Calibri" w:cs="Arial"/>
      <w:szCs w:val="22"/>
      <w:lang w:eastAsia="en-GB"/>
    </w:rPr>
  </w:style>
  <w:style w:type="paragraph" w:customStyle="1" w:styleId="Bullet2text">
    <w:name w:val="Bullet 2 text"/>
    <w:basedOn w:val="Normal"/>
    <w:rsid w:val="00A26B66"/>
    <w:pPr>
      <w:suppressAutoHyphens/>
      <w:spacing w:after="120"/>
      <w:ind w:left="1701"/>
      <w:jc w:val="both"/>
    </w:pPr>
    <w:rPr>
      <w:rFonts w:eastAsia="Calibri" w:cs="Arial"/>
      <w:szCs w:val="22"/>
      <w:lang w:eastAsia="en-GB"/>
    </w:rPr>
  </w:style>
  <w:style w:type="paragraph" w:customStyle="1" w:styleId="Bullet3">
    <w:name w:val="Bullet 3"/>
    <w:basedOn w:val="Normal"/>
    <w:rsid w:val="00C043F0"/>
    <w:pPr>
      <w:numPr>
        <w:numId w:val="16"/>
      </w:numPr>
      <w:tabs>
        <w:tab w:val="left" w:pos="2268"/>
      </w:tabs>
      <w:spacing w:after="60"/>
      <w:ind w:left="2268" w:hanging="578"/>
      <w:jc w:val="both"/>
    </w:pPr>
    <w:rPr>
      <w:rFonts w:eastAsia="Calibri" w:cs="Arial"/>
      <w:sz w:val="20"/>
      <w:szCs w:val="22"/>
      <w:lang w:eastAsia="en-GB"/>
    </w:rPr>
  </w:style>
  <w:style w:type="paragraph" w:customStyle="1" w:styleId="Bullet3text">
    <w:name w:val="Bullet 3 text"/>
    <w:basedOn w:val="Normal"/>
    <w:rsid w:val="00A26B66"/>
    <w:pPr>
      <w:suppressAutoHyphens/>
      <w:spacing w:after="60"/>
      <w:ind w:left="2268"/>
    </w:pPr>
    <w:rPr>
      <w:rFonts w:eastAsia="Calibri" w:cs="Arial"/>
      <w:sz w:val="20"/>
      <w:szCs w:val="22"/>
      <w:lang w:eastAsia="en-GB"/>
    </w:rPr>
  </w:style>
  <w:style w:type="paragraph" w:customStyle="1" w:styleId="List1">
    <w:name w:val="List 1"/>
    <w:basedOn w:val="Normal"/>
    <w:qFormat/>
    <w:rsid w:val="00A26B66"/>
    <w:pPr>
      <w:numPr>
        <w:numId w:val="22"/>
      </w:numPr>
      <w:spacing w:after="120"/>
      <w:jc w:val="both"/>
    </w:pPr>
    <w:rPr>
      <w:rFonts w:cs="Calibri"/>
      <w:szCs w:val="22"/>
    </w:rPr>
  </w:style>
  <w:style w:type="paragraph" w:customStyle="1" w:styleId="List1indent">
    <w:name w:val="List 1 indent"/>
    <w:basedOn w:val="Normal"/>
    <w:autoRedefine/>
    <w:qFormat/>
    <w:rsid w:val="00FD50A0"/>
    <w:pPr>
      <w:numPr>
        <w:numId w:val="4"/>
      </w:numPr>
      <w:tabs>
        <w:tab w:val="left" w:pos="1134"/>
      </w:tabs>
      <w:spacing w:after="120"/>
      <w:ind w:left="1134" w:hanging="567"/>
      <w:jc w:val="both"/>
    </w:pPr>
    <w:rPr>
      <w:rFonts w:eastAsia="Times New Roman"/>
      <w:lang w:eastAsia="en-GB"/>
    </w:rPr>
  </w:style>
  <w:style w:type="paragraph" w:customStyle="1" w:styleId="List1indent2">
    <w:name w:val="List 1 indent 2"/>
    <w:basedOn w:val="Normal"/>
    <w:qFormat/>
    <w:rsid w:val="00A26B66"/>
    <w:pPr>
      <w:widowControl w:val="0"/>
      <w:numPr>
        <w:ilvl w:val="2"/>
        <w:numId w:val="22"/>
      </w:numPr>
      <w:autoSpaceDE w:val="0"/>
      <w:autoSpaceDN w:val="0"/>
      <w:adjustRightInd w:val="0"/>
      <w:spacing w:after="120"/>
      <w:jc w:val="both"/>
    </w:pPr>
    <w:rPr>
      <w:rFonts w:eastAsia="Calibri" w:cs="Arial"/>
      <w:sz w:val="20"/>
      <w:szCs w:val="20"/>
      <w:lang w:eastAsia="en-GB"/>
    </w:rPr>
  </w:style>
  <w:style w:type="paragraph" w:customStyle="1" w:styleId="List1indent2text">
    <w:name w:val="List 1 indent 2 text"/>
    <w:basedOn w:val="Normal"/>
    <w:rsid w:val="00A26B66"/>
    <w:pPr>
      <w:spacing w:after="60"/>
      <w:ind w:left="1701"/>
      <w:jc w:val="both"/>
    </w:pPr>
    <w:rPr>
      <w:rFonts w:eastAsia="Calibri" w:cs="Arial"/>
      <w:sz w:val="20"/>
      <w:szCs w:val="22"/>
      <w:lang w:eastAsia="en-GB"/>
    </w:rPr>
  </w:style>
  <w:style w:type="paragraph" w:customStyle="1" w:styleId="List1indenttext">
    <w:name w:val="List 1 indent text"/>
    <w:basedOn w:val="Normal"/>
    <w:rsid w:val="00A26B66"/>
    <w:pPr>
      <w:spacing w:after="120"/>
      <w:ind w:left="1134"/>
      <w:jc w:val="both"/>
    </w:pPr>
    <w:rPr>
      <w:rFonts w:eastAsia="Calibri" w:cs="Calibri"/>
      <w:szCs w:val="20"/>
      <w:lang w:eastAsia="en-GB"/>
    </w:rPr>
  </w:style>
  <w:style w:type="paragraph" w:customStyle="1" w:styleId="List1text">
    <w:name w:val="List 1 text"/>
    <w:basedOn w:val="Normal"/>
    <w:qFormat/>
    <w:rsid w:val="00A26B66"/>
    <w:pPr>
      <w:spacing w:after="120"/>
      <w:ind w:left="567"/>
    </w:pPr>
    <w:rPr>
      <w:rFonts w:eastAsia="Calibri" w:cs="Arial"/>
      <w:szCs w:val="22"/>
      <w:lang w:eastAsia="en-GB"/>
    </w:rPr>
  </w:style>
  <w:style w:type="paragraph" w:customStyle="1" w:styleId="List1indent1text">
    <w:name w:val="List 1 indent 1 text"/>
    <w:basedOn w:val="Normal"/>
    <w:rsid w:val="00A26B66"/>
    <w:pPr>
      <w:spacing w:after="120"/>
      <w:ind w:left="1134"/>
      <w:jc w:val="both"/>
    </w:pPr>
    <w:rPr>
      <w:rFonts w:eastAsia="Calibri" w:cs="Arial"/>
      <w:szCs w:val="22"/>
      <w:lang w:eastAsia="fr-FR"/>
    </w:rPr>
  </w:style>
  <w:style w:type="paragraph" w:styleId="TableofFigures">
    <w:name w:val="table of figures"/>
    <w:basedOn w:val="Normal"/>
    <w:next w:val="Normal"/>
    <w:uiPriority w:val="99"/>
    <w:rsid w:val="00612A51"/>
    <w:pPr>
      <w:numPr>
        <w:numId w:val="8"/>
      </w:numPr>
      <w:tabs>
        <w:tab w:val="left" w:pos="567"/>
        <w:tab w:val="right" w:pos="9629"/>
      </w:tabs>
      <w:spacing w:after="120"/>
      <w:ind w:left="567" w:right="284" w:hanging="567"/>
      <w:jc w:val="both"/>
    </w:pPr>
  </w:style>
  <w:style w:type="character" w:customStyle="1" w:styleId="TitleChar">
    <w:name w:val="Title Char"/>
    <w:link w:val="Title"/>
    <w:rsid w:val="00D54F6F"/>
    <w:rPr>
      <w:rFonts w:ascii="Arial" w:eastAsia="MS Mincho" w:hAnsi="Arial" w:cs="Arial"/>
      <w:b/>
      <w:bCs/>
      <w:kern w:val="28"/>
      <w:sz w:val="28"/>
      <w:szCs w:val="32"/>
      <w:lang w:eastAsia="ja-JP"/>
    </w:rPr>
  </w:style>
  <w:style w:type="paragraph" w:customStyle="1" w:styleId="Agenda">
    <w:name w:val="Agenda"/>
    <w:basedOn w:val="Normal"/>
    <w:rsid w:val="006406BA"/>
    <w:pPr>
      <w:numPr>
        <w:numId w:val="7"/>
      </w:numPr>
      <w:tabs>
        <w:tab w:val="left" w:pos="5670"/>
      </w:tabs>
      <w:spacing w:after="120"/>
      <w:jc w:val="both"/>
    </w:pPr>
    <w:rPr>
      <w:rFonts w:eastAsia="Times New Roman"/>
      <w:szCs w:val="20"/>
      <w:lang w:eastAsia="en-US"/>
    </w:rPr>
  </w:style>
  <w:style w:type="paragraph" w:customStyle="1" w:styleId="AgendaItem1">
    <w:name w:val="Agenda Item_1"/>
    <w:basedOn w:val="Normal"/>
    <w:next w:val="AgendaItem2"/>
    <w:qFormat/>
    <w:rsid w:val="00A26B66"/>
    <w:pPr>
      <w:numPr>
        <w:numId w:val="13"/>
      </w:numPr>
      <w:spacing w:before="240" w:after="240"/>
      <w:jc w:val="both"/>
    </w:pPr>
    <w:rPr>
      <w:rFonts w:eastAsia="Times New Roman"/>
      <w:b/>
      <w:sz w:val="24"/>
      <w:lang w:eastAsia="en-US"/>
    </w:rPr>
  </w:style>
  <w:style w:type="paragraph" w:customStyle="1" w:styleId="AnnexHead1">
    <w:name w:val="Annex Head 1"/>
    <w:basedOn w:val="Normal"/>
    <w:next w:val="Normal"/>
    <w:rsid w:val="001643D9"/>
    <w:pPr>
      <w:numPr>
        <w:numId w:val="5"/>
      </w:numPr>
      <w:spacing w:before="120" w:after="120"/>
    </w:pPr>
    <w:rPr>
      <w:rFonts w:eastAsia="Times New Roman"/>
      <w:b/>
      <w:caps/>
      <w:sz w:val="24"/>
      <w:szCs w:val="20"/>
      <w:lang w:eastAsia="en-GB"/>
    </w:rPr>
  </w:style>
  <w:style w:type="paragraph" w:customStyle="1" w:styleId="AnnexHead2">
    <w:name w:val="Annex Head 2"/>
    <w:basedOn w:val="Normal"/>
    <w:next w:val="Normal"/>
    <w:rsid w:val="001643D9"/>
    <w:pPr>
      <w:numPr>
        <w:ilvl w:val="1"/>
        <w:numId w:val="5"/>
      </w:numPr>
      <w:spacing w:before="120" w:after="120"/>
    </w:pPr>
    <w:rPr>
      <w:rFonts w:eastAsia="Times New Roman"/>
      <w:b/>
      <w:sz w:val="24"/>
      <w:szCs w:val="20"/>
      <w:lang w:eastAsia="en-GB"/>
    </w:rPr>
  </w:style>
  <w:style w:type="paragraph" w:customStyle="1" w:styleId="AnnexHead3">
    <w:name w:val="Annex Head 3"/>
    <w:basedOn w:val="Normal"/>
    <w:next w:val="Normal"/>
    <w:rsid w:val="001643D9"/>
    <w:pPr>
      <w:numPr>
        <w:ilvl w:val="2"/>
        <w:numId w:val="5"/>
      </w:numPr>
      <w:spacing w:before="60" w:after="60"/>
    </w:pPr>
    <w:rPr>
      <w:rFonts w:eastAsia="Times New Roman"/>
      <w:b/>
      <w:szCs w:val="20"/>
      <w:lang w:eastAsia="en-GB"/>
    </w:rPr>
  </w:style>
  <w:style w:type="paragraph" w:customStyle="1" w:styleId="AnnexHead4">
    <w:name w:val="Annex Head 4"/>
    <w:basedOn w:val="Normal"/>
    <w:next w:val="Normal"/>
    <w:rsid w:val="001643D9"/>
    <w:pPr>
      <w:numPr>
        <w:ilvl w:val="3"/>
        <w:numId w:val="5"/>
      </w:numPr>
      <w:spacing w:after="120"/>
    </w:pPr>
    <w:rPr>
      <w:rFonts w:eastAsia="Times New Roman"/>
      <w:szCs w:val="20"/>
      <w:lang w:eastAsia="en-GB"/>
    </w:rPr>
  </w:style>
  <w:style w:type="paragraph" w:customStyle="1" w:styleId="InputPapers">
    <w:name w:val="Input Papers"/>
    <w:basedOn w:val="Normal"/>
    <w:rsid w:val="005B302E"/>
    <w:pPr>
      <w:tabs>
        <w:tab w:val="left" w:pos="1701"/>
      </w:tabs>
      <w:spacing w:after="120"/>
      <w:ind w:left="1701" w:hanging="1701"/>
    </w:pPr>
    <w:rPr>
      <w:rFonts w:cs="Arial"/>
      <w:szCs w:val="22"/>
    </w:rPr>
  </w:style>
  <w:style w:type="character" w:styleId="CommentReference">
    <w:name w:val="annotation reference"/>
    <w:rsid w:val="008F517B"/>
    <w:rPr>
      <w:sz w:val="16"/>
      <w:szCs w:val="16"/>
    </w:rPr>
  </w:style>
  <w:style w:type="paragraph" w:styleId="CommentText">
    <w:name w:val="annotation text"/>
    <w:basedOn w:val="Normal"/>
    <w:link w:val="CommentTextChar"/>
    <w:rsid w:val="008F517B"/>
    <w:rPr>
      <w:sz w:val="20"/>
      <w:szCs w:val="20"/>
    </w:rPr>
  </w:style>
  <w:style w:type="character" w:customStyle="1" w:styleId="CommentTextChar">
    <w:name w:val="Comment Text Char"/>
    <w:link w:val="CommentText"/>
    <w:rsid w:val="008F517B"/>
    <w:rPr>
      <w:rFonts w:ascii="Arial" w:eastAsia="MS Mincho" w:hAnsi="Arial"/>
      <w:lang w:eastAsia="ja-JP"/>
    </w:rPr>
  </w:style>
  <w:style w:type="paragraph" w:styleId="CommentSubject">
    <w:name w:val="annotation subject"/>
    <w:basedOn w:val="CommentText"/>
    <w:next w:val="CommentText"/>
    <w:link w:val="CommentSubjectChar"/>
    <w:rsid w:val="008F517B"/>
    <w:rPr>
      <w:b/>
      <w:bCs/>
    </w:rPr>
  </w:style>
  <w:style w:type="character" w:customStyle="1" w:styleId="CommentSubjectChar">
    <w:name w:val="Comment Subject Char"/>
    <w:link w:val="CommentSubject"/>
    <w:rsid w:val="008F517B"/>
    <w:rPr>
      <w:rFonts w:ascii="Arial" w:eastAsia="MS Mincho" w:hAnsi="Arial"/>
      <w:b/>
      <w:bCs/>
      <w:lang w:eastAsia="ja-JP"/>
    </w:rPr>
  </w:style>
  <w:style w:type="paragraph" w:styleId="BodyTextIndent">
    <w:name w:val="Body Text Indent"/>
    <w:basedOn w:val="Normal"/>
    <w:link w:val="BodyTextIndentChar"/>
    <w:rsid w:val="00A26B66"/>
    <w:pPr>
      <w:spacing w:after="120"/>
      <w:ind w:left="567"/>
    </w:pPr>
    <w:rPr>
      <w:rFonts w:eastAsia="Calibri" w:cs="Calibri"/>
      <w:szCs w:val="22"/>
      <w:lang w:eastAsia="en-GB"/>
    </w:rPr>
  </w:style>
  <w:style w:type="paragraph" w:customStyle="1" w:styleId="AgendaItem2">
    <w:name w:val="Agenda Item_2"/>
    <w:basedOn w:val="Normal"/>
    <w:qFormat/>
    <w:rsid w:val="00A26B66"/>
    <w:pPr>
      <w:numPr>
        <w:ilvl w:val="1"/>
        <w:numId w:val="13"/>
      </w:numPr>
      <w:spacing w:after="120"/>
      <w:jc w:val="both"/>
    </w:pPr>
    <w:rPr>
      <w:rFonts w:eastAsia="Times New Roman"/>
      <w:lang w:eastAsia="en-US"/>
    </w:rPr>
  </w:style>
  <w:style w:type="paragraph" w:customStyle="1" w:styleId="Default">
    <w:name w:val="Default"/>
    <w:rsid w:val="00160BE5"/>
    <w:pPr>
      <w:autoSpaceDE w:val="0"/>
      <w:autoSpaceDN w:val="0"/>
      <w:adjustRightInd w:val="0"/>
    </w:pPr>
    <w:rPr>
      <w:rFonts w:ascii="Arial" w:hAnsi="Arial" w:cs="Arial"/>
      <w:color w:val="000000"/>
      <w:sz w:val="24"/>
      <w:szCs w:val="24"/>
      <w:lang w:val="en-US" w:eastAsia="en-US"/>
    </w:rPr>
  </w:style>
  <w:style w:type="paragraph" w:customStyle="1" w:styleId="Agenda1">
    <w:name w:val="Agenda 1"/>
    <w:basedOn w:val="Normal"/>
    <w:qFormat/>
    <w:rsid w:val="00A26B66"/>
    <w:pPr>
      <w:numPr>
        <w:numId w:val="12"/>
      </w:numPr>
      <w:spacing w:before="120" w:after="120"/>
      <w:jc w:val="both"/>
    </w:pPr>
    <w:rPr>
      <w:rFonts w:eastAsia="Times New Roman"/>
      <w:szCs w:val="20"/>
      <w:lang w:eastAsia="en-US"/>
    </w:rPr>
  </w:style>
  <w:style w:type="paragraph" w:customStyle="1" w:styleId="Workinggroup">
    <w:name w:val="Working group"/>
    <w:basedOn w:val="Normal"/>
    <w:next w:val="Normal"/>
    <w:autoRedefine/>
    <w:rsid w:val="005965BE"/>
    <w:pPr>
      <w:numPr>
        <w:numId w:val="17"/>
      </w:numPr>
      <w:tabs>
        <w:tab w:val="left" w:pos="2552"/>
      </w:tabs>
      <w:spacing w:before="240" w:after="240"/>
    </w:pPr>
    <w:rPr>
      <w:b/>
      <w:sz w:val="28"/>
    </w:rPr>
  </w:style>
  <w:style w:type="paragraph" w:customStyle="1" w:styleId="WGnumbering">
    <w:name w:val="WG numbering"/>
    <w:basedOn w:val="Normal"/>
    <w:rsid w:val="003478B4"/>
    <w:pPr>
      <w:numPr>
        <w:numId w:val="18"/>
      </w:numPr>
    </w:pPr>
    <w:rPr>
      <w:rFonts w:eastAsia="Calibri" w:cs="Calibri"/>
      <w:szCs w:val="22"/>
      <w:lang w:eastAsia="en-GB"/>
    </w:rPr>
  </w:style>
  <w:style w:type="paragraph" w:customStyle="1" w:styleId="Agenda2">
    <w:name w:val="Agenda 2"/>
    <w:basedOn w:val="Normal"/>
    <w:qFormat/>
    <w:rsid w:val="00A26B66"/>
    <w:pPr>
      <w:numPr>
        <w:ilvl w:val="1"/>
        <w:numId w:val="12"/>
      </w:numPr>
      <w:spacing w:after="60"/>
    </w:pPr>
  </w:style>
  <w:style w:type="paragraph" w:styleId="BodyText">
    <w:name w:val="Body Text"/>
    <w:basedOn w:val="Normal"/>
    <w:link w:val="BodyTextChar"/>
    <w:qFormat/>
    <w:rsid w:val="00A26B66"/>
    <w:pPr>
      <w:spacing w:after="120"/>
      <w:jc w:val="both"/>
    </w:pPr>
    <w:rPr>
      <w:rFonts w:eastAsia="Calibri" w:cs="Calibri"/>
      <w:szCs w:val="22"/>
      <w:lang w:eastAsia="en-GB"/>
    </w:rPr>
  </w:style>
  <w:style w:type="character" w:customStyle="1" w:styleId="BodyTextChar">
    <w:name w:val="Body Text Char"/>
    <w:link w:val="BodyText"/>
    <w:rsid w:val="00612A51"/>
    <w:rPr>
      <w:rFonts w:ascii="Arial" w:eastAsia="Calibri" w:hAnsi="Arial" w:cs="Calibri"/>
      <w:sz w:val="22"/>
      <w:szCs w:val="22"/>
    </w:rPr>
  </w:style>
  <w:style w:type="paragraph" w:customStyle="1" w:styleId="List1indent1">
    <w:name w:val="List 1 indent 1"/>
    <w:basedOn w:val="Normal"/>
    <w:qFormat/>
    <w:rsid w:val="00A26B66"/>
    <w:pPr>
      <w:numPr>
        <w:ilvl w:val="1"/>
        <w:numId w:val="22"/>
      </w:numPr>
      <w:spacing w:after="120"/>
      <w:jc w:val="both"/>
    </w:pPr>
    <w:rPr>
      <w:rFonts w:eastAsia="Calibri" w:cs="Arial"/>
      <w:szCs w:val="22"/>
      <w:lang w:eastAsia="en-GB"/>
    </w:rPr>
  </w:style>
  <w:style w:type="character" w:customStyle="1" w:styleId="BodyTextIndentChar">
    <w:name w:val="Body Text Indent Char"/>
    <w:link w:val="BodyTextIndent"/>
    <w:rsid w:val="004F7F9E"/>
    <w:rPr>
      <w:rFonts w:ascii="Arial" w:eastAsia="Calibri" w:hAnsi="Arial" w:cs="Calibri"/>
      <w:sz w:val="22"/>
      <w:szCs w:val="22"/>
    </w:rPr>
  </w:style>
  <w:style w:type="paragraph" w:styleId="BodyTextIndent2">
    <w:name w:val="Body Text Indent 2"/>
    <w:basedOn w:val="Normal"/>
    <w:link w:val="BodyTextIndent2Char"/>
    <w:rsid w:val="00A26B66"/>
    <w:pPr>
      <w:spacing w:after="120"/>
      <w:ind w:left="1134"/>
      <w:jc w:val="both"/>
    </w:pPr>
    <w:rPr>
      <w:rFonts w:eastAsia="Calibri" w:cs="Calibri"/>
      <w:szCs w:val="22"/>
      <w:lang w:eastAsia="de-DE"/>
    </w:rPr>
  </w:style>
  <w:style w:type="character" w:customStyle="1" w:styleId="BodyTextIndent2Char">
    <w:name w:val="Body Text Indent 2 Char"/>
    <w:link w:val="BodyTextIndent2"/>
    <w:rsid w:val="004F7F9E"/>
    <w:rPr>
      <w:rFonts w:ascii="Arial" w:eastAsia="Calibri" w:hAnsi="Arial" w:cs="Calibri"/>
      <w:sz w:val="22"/>
      <w:szCs w:val="22"/>
      <w:lang w:eastAsia="de-DE"/>
    </w:rPr>
  </w:style>
  <w:style w:type="character" w:customStyle="1" w:styleId="HeaderChar">
    <w:name w:val="Header Char"/>
    <w:basedOn w:val="DefaultParagraphFont"/>
    <w:link w:val="Header"/>
    <w:rsid w:val="00794C35"/>
    <w:rPr>
      <w:rFonts w:ascii="Arial" w:eastAsia="MS Mincho" w:hAnsi="Arial"/>
      <w:sz w:val="22"/>
      <w:szCs w:val="24"/>
      <w:lang w:eastAsia="ja-JP"/>
    </w:rPr>
  </w:style>
  <w:style w:type="paragraph" w:customStyle="1" w:styleId="equation">
    <w:name w:val="equation"/>
    <w:basedOn w:val="Normal"/>
    <w:next w:val="BodyText"/>
    <w:rsid w:val="00C86C13"/>
    <w:pPr>
      <w:keepNext/>
      <w:numPr>
        <w:numId w:val="24"/>
      </w:numPr>
      <w:tabs>
        <w:tab w:val="left" w:pos="142"/>
      </w:tabs>
      <w:spacing w:after="120"/>
      <w:jc w:val="right"/>
    </w:pPr>
    <w:rPr>
      <w:rFonts w:eastAsia="Times New Roman"/>
      <w:lang w:eastAsia="en-US"/>
    </w:rPr>
  </w:style>
  <w:style w:type="character" w:customStyle="1" w:styleId="FooterChar">
    <w:name w:val="Footer Char"/>
    <w:basedOn w:val="DefaultParagraphFont"/>
    <w:link w:val="Footer"/>
    <w:rsid w:val="00C86C13"/>
    <w:rPr>
      <w:rFonts w:ascii="Arial" w:eastAsia="MS Mincho" w:hAnsi="Arial"/>
      <w:sz w:val="22"/>
      <w:szCs w:val="24"/>
      <w:lang w:eastAsia="ja-JP"/>
    </w:rPr>
  </w:style>
  <w:style w:type="character" w:customStyle="1" w:styleId="FootnoteTextChar">
    <w:name w:val="Footnote Text Char"/>
    <w:link w:val="FootnoteText"/>
    <w:rsid w:val="009A2AC2"/>
    <w:rPr>
      <w:rFonts w:ascii="Arial" w:eastAsia="MS Mincho" w:hAnsi="Arial"/>
      <w:lang w:eastAsia="ja-JP"/>
    </w:rPr>
  </w:style>
  <w:style w:type="paragraph" w:customStyle="1" w:styleId="Maintext">
    <w:name w:val="Main text"/>
    <w:basedOn w:val="Normal"/>
    <w:rsid w:val="00F641D3"/>
    <w:pPr>
      <w:spacing w:after="120"/>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6366204">
      <w:bodyDiv w:val="1"/>
      <w:marLeft w:val="0"/>
      <w:marRight w:val="0"/>
      <w:marTop w:val="0"/>
      <w:marBottom w:val="0"/>
      <w:divBdr>
        <w:top w:val="none" w:sz="0" w:space="0" w:color="auto"/>
        <w:left w:val="none" w:sz="0" w:space="0" w:color="auto"/>
        <w:bottom w:val="none" w:sz="0" w:space="0" w:color="auto"/>
        <w:right w:val="none" w:sz="0" w:space="0" w:color="auto"/>
      </w:divBdr>
    </w:div>
    <w:div w:id="169955805">
      <w:bodyDiv w:val="1"/>
      <w:marLeft w:val="0"/>
      <w:marRight w:val="0"/>
      <w:marTop w:val="0"/>
      <w:marBottom w:val="0"/>
      <w:divBdr>
        <w:top w:val="none" w:sz="0" w:space="0" w:color="auto"/>
        <w:left w:val="none" w:sz="0" w:space="0" w:color="auto"/>
        <w:bottom w:val="none" w:sz="0" w:space="0" w:color="auto"/>
        <w:right w:val="none" w:sz="0" w:space="0" w:color="auto"/>
      </w:divBdr>
      <w:divsChild>
        <w:div w:id="804389946">
          <w:marLeft w:val="0"/>
          <w:marRight w:val="0"/>
          <w:marTop w:val="115"/>
          <w:marBottom w:val="0"/>
          <w:divBdr>
            <w:top w:val="none" w:sz="0" w:space="0" w:color="auto"/>
            <w:left w:val="none" w:sz="0" w:space="0" w:color="auto"/>
            <w:bottom w:val="none" w:sz="0" w:space="0" w:color="auto"/>
            <w:right w:val="none" w:sz="0" w:space="0" w:color="auto"/>
          </w:divBdr>
        </w:div>
        <w:div w:id="2003923217">
          <w:marLeft w:val="0"/>
          <w:marRight w:val="0"/>
          <w:marTop w:val="115"/>
          <w:marBottom w:val="0"/>
          <w:divBdr>
            <w:top w:val="none" w:sz="0" w:space="0" w:color="auto"/>
            <w:left w:val="none" w:sz="0" w:space="0" w:color="auto"/>
            <w:bottom w:val="none" w:sz="0" w:space="0" w:color="auto"/>
            <w:right w:val="none" w:sz="0" w:space="0" w:color="auto"/>
          </w:divBdr>
        </w:div>
        <w:div w:id="1425951314">
          <w:marLeft w:val="0"/>
          <w:marRight w:val="0"/>
          <w:marTop w:val="115"/>
          <w:marBottom w:val="0"/>
          <w:divBdr>
            <w:top w:val="none" w:sz="0" w:space="0" w:color="auto"/>
            <w:left w:val="none" w:sz="0" w:space="0" w:color="auto"/>
            <w:bottom w:val="none" w:sz="0" w:space="0" w:color="auto"/>
            <w:right w:val="none" w:sz="0" w:space="0" w:color="auto"/>
          </w:divBdr>
        </w:div>
        <w:div w:id="1307932290">
          <w:marLeft w:val="0"/>
          <w:marRight w:val="0"/>
          <w:marTop w:val="115"/>
          <w:marBottom w:val="0"/>
          <w:divBdr>
            <w:top w:val="none" w:sz="0" w:space="0" w:color="auto"/>
            <w:left w:val="none" w:sz="0" w:space="0" w:color="auto"/>
            <w:bottom w:val="none" w:sz="0" w:space="0" w:color="auto"/>
            <w:right w:val="none" w:sz="0" w:space="0" w:color="auto"/>
          </w:divBdr>
        </w:div>
      </w:divsChild>
    </w:div>
    <w:div w:id="259722456">
      <w:bodyDiv w:val="1"/>
      <w:marLeft w:val="0"/>
      <w:marRight w:val="0"/>
      <w:marTop w:val="0"/>
      <w:marBottom w:val="0"/>
      <w:divBdr>
        <w:top w:val="none" w:sz="0" w:space="0" w:color="auto"/>
        <w:left w:val="none" w:sz="0" w:space="0" w:color="auto"/>
        <w:bottom w:val="none" w:sz="0" w:space="0" w:color="auto"/>
        <w:right w:val="none" w:sz="0" w:space="0" w:color="auto"/>
      </w:divBdr>
    </w:div>
    <w:div w:id="332995568">
      <w:bodyDiv w:val="1"/>
      <w:marLeft w:val="0"/>
      <w:marRight w:val="0"/>
      <w:marTop w:val="0"/>
      <w:marBottom w:val="0"/>
      <w:divBdr>
        <w:top w:val="none" w:sz="0" w:space="0" w:color="auto"/>
        <w:left w:val="none" w:sz="0" w:space="0" w:color="auto"/>
        <w:bottom w:val="none" w:sz="0" w:space="0" w:color="auto"/>
        <w:right w:val="none" w:sz="0" w:space="0" w:color="auto"/>
      </w:divBdr>
      <w:divsChild>
        <w:div w:id="1150173826">
          <w:marLeft w:val="0"/>
          <w:marRight w:val="0"/>
          <w:marTop w:val="0"/>
          <w:marBottom w:val="0"/>
          <w:divBdr>
            <w:top w:val="none" w:sz="0" w:space="0" w:color="auto"/>
            <w:left w:val="none" w:sz="0" w:space="0" w:color="auto"/>
            <w:bottom w:val="none" w:sz="0" w:space="0" w:color="auto"/>
            <w:right w:val="none" w:sz="0" w:space="0" w:color="auto"/>
          </w:divBdr>
          <w:divsChild>
            <w:div w:id="257906331">
              <w:marLeft w:val="0"/>
              <w:marRight w:val="0"/>
              <w:marTop w:val="0"/>
              <w:marBottom w:val="0"/>
              <w:divBdr>
                <w:top w:val="none" w:sz="0" w:space="0" w:color="auto"/>
                <w:left w:val="none" w:sz="0" w:space="0" w:color="auto"/>
                <w:bottom w:val="none" w:sz="0" w:space="0" w:color="auto"/>
                <w:right w:val="none" w:sz="0" w:space="0" w:color="auto"/>
              </w:divBdr>
            </w:div>
            <w:div w:id="480730887">
              <w:marLeft w:val="0"/>
              <w:marRight w:val="0"/>
              <w:marTop w:val="0"/>
              <w:marBottom w:val="0"/>
              <w:divBdr>
                <w:top w:val="none" w:sz="0" w:space="0" w:color="auto"/>
                <w:left w:val="none" w:sz="0" w:space="0" w:color="auto"/>
                <w:bottom w:val="none" w:sz="0" w:space="0" w:color="auto"/>
                <w:right w:val="none" w:sz="0" w:space="0" w:color="auto"/>
              </w:divBdr>
            </w:div>
            <w:div w:id="596400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3712486">
      <w:bodyDiv w:val="1"/>
      <w:marLeft w:val="0"/>
      <w:marRight w:val="0"/>
      <w:marTop w:val="0"/>
      <w:marBottom w:val="0"/>
      <w:divBdr>
        <w:top w:val="none" w:sz="0" w:space="0" w:color="auto"/>
        <w:left w:val="none" w:sz="0" w:space="0" w:color="auto"/>
        <w:bottom w:val="none" w:sz="0" w:space="0" w:color="auto"/>
        <w:right w:val="none" w:sz="0" w:space="0" w:color="auto"/>
      </w:divBdr>
      <w:divsChild>
        <w:div w:id="1509826796">
          <w:marLeft w:val="547"/>
          <w:marRight w:val="0"/>
          <w:marTop w:val="154"/>
          <w:marBottom w:val="0"/>
          <w:divBdr>
            <w:top w:val="none" w:sz="0" w:space="0" w:color="auto"/>
            <w:left w:val="none" w:sz="0" w:space="0" w:color="auto"/>
            <w:bottom w:val="none" w:sz="0" w:space="0" w:color="auto"/>
            <w:right w:val="none" w:sz="0" w:space="0" w:color="auto"/>
          </w:divBdr>
        </w:div>
        <w:div w:id="280654998">
          <w:marLeft w:val="1166"/>
          <w:marRight w:val="0"/>
          <w:marTop w:val="134"/>
          <w:marBottom w:val="0"/>
          <w:divBdr>
            <w:top w:val="none" w:sz="0" w:space="0" w:color="auto"/>
            <w:left w:val="none" w:sz="0" w:space="0" w:color="auto"/>
            <w:bottom w:val="none" w:sz="0" w:space="0" w:color="auto"/>
            <w:right w:val="none" w:sz="0" w:space="0" w:color="auto"/>
          </w:divBdr>
        </w:div>
        <w:div w:id="1835562296">
          <w:marLeft w:val="1800"/>
          <w:marRight w:val="0"/>
          <w:marTop w:val="115"/>
          <w:marBottom w:val="0"/>
          <w:divBdr>
            <w:top w:val="none" w:sz="0" w:space="0" w:color="auto"/>
            <w:left w:val="none" w:sz="0" w:space="0" w:color="auto"/>
            <w:bottom w:val="none" w:sz="0" w:space="0" w:color="auto"/>
            <w:right w:val="none" w:sz="0" w:space="0" w:color="auto"/>
          </w:divBdr>
        </w:div>
        <w:div w:id="1439789421">
          <w:marLeft w:val="1800"/>
          <w:marRight w:val="0"/>
          <w:marTop w:val="115"/>
          <w:marBottom w:val="0"/>
          <w:divBdr>
            <w:top w:val="none" w:sz="0" w:space="0" w:color="auto"/>
            <w:left w:val="none" w:sz="0" w:space="0" w:color="auto"/>
            <w:bottom w:val="none" w:sz="0" w:space="0" w:color="auto"/>
            <w:right w:val="none" w:sz="0" w:space="0" w:color="auto"/>
          </w:divBdr>
        </w:div>
        <w:div w:id="207887578">
          <w:marLeft w:val="1800"/>
          <w:marRight w:val="0"/>
          <w:marTop w:val="115"/>
          <w:marBottom w:val="0"/>
          <w:divBdr>
            <w:top w:val="none" w:sz="0" w:space="0" w:color="auto"/>
            <w:left w:val="none" w:sz="0" w:space="0" w:color="auto"/>
            <w:bottom w:val="none" w:sz="0" w:space="0" w:color="auto"/>
            <w:right w:val="none" w:sz="0" w:space="0" w:color="auto"/>
          </w:divBdr>
        </w:div>
        <w:div w:id="1868181263">
          <w:marLeft w:val="1800"/>
          <w:marRight w:val="0"/>
          <w:marTop w:val="115"/>
          <w:marBottom w:val="0"/>
          <w:divBdr>
            <w:top w:val="none" w:sz="0" w:space="0" w:color="auto"/>
            <w:left w:val="none" w:sz="0" w:space="0" w:color="auto"/>
            <w:bottom w:val="none" w:sz="0" w:space="0" w:color="auto"/>
            <w:right w:val="none" w:sz="0" w:space="0" w:color="auto"/>
          </w:divBdr>
        </w:div>
        <w:div w:id="1185289388">
          <w:marLeft w:val="1800"/>
          <w:marRight w:val="0"/>
          <w:marTop w:val="115"/>
          <w:marBottom w:val="0"/>
          <w:divBdr>
            <w:top w:val="none" w:sz="0" w:space="0" w:color="auto"/>
            <w:left w:val="none" w:sz="0" w:space="0" w:color="auto"/>
            <w:bottom w:val="none" w:sz="0" w:space="0" w:color="auto"/>
            <w:right w:val="none" w:sz="0" w:space="0" w:color="auto"/>
          </w:divBdr>
        </w:div>
        <w:div w:id="2109500518">
          <w:marLeft w:val="1166"/>
          <w:marRight w:val="0"/>
          <w:marTop w:val="134"/>
          <w:marBottom w:val="0"/>
          <w:divBdr>
            <w:top w:val="none" w:sz="0" w:space="0" w:color="auto"/>
            <w:left w:val="none" w:sz="0" w:space="0" w:color="auto"/>
            <w:bottom w:val="none" w:sz="0" w:space="0" w:color="auto"/>
            <w:right w:val="none" w:sz="0" w:space="0" w:color="auto"/>
          </w:divBdr>
        </w:div>
        <w:div w:id="873889565">
          <w:marLeft w:val="1800"/>
          <w:marRight w:val="0"/>
          <w:marTop w:val="115"/>
          <w:marBottom w:val="0"/>
          <w:divBdr>
            <w:top w:val="none" w:sz="0" w:space="0" w:color="auto"/>
            <w:left w:val="none" w:sz="0" w:space="0" w:color="auto"/>
            <w:bottom w:val="none" w:sz="0" w:space="0" w:color="auto"/>
            <w:right w:val="none" w:sz="0" w:space="0" w:color="auto"/>
          </w:divBdr>
        </w:div>
      </w:divsChild>
    </w:div>
    <w:div w:id="656569905">
      <w:bodyDiv w:val="1"/>
      <w:marLeft w:val="0"/>
      <w:marRight w:val="0"/>
      <w:marTop w:val="0"/>
      <w:marBottom w:val="0"/>
      <w:divBdr>
        <w:top w:val="none" w:sz="0" w:space="0" w:color="auto"/>
        <w:left w:val="none" w:sz="0" w:space="0" w:color="auto"/>
        <w:bottom w:val="none" w:sz="0" w:space="0" w:color="auto"/>
        <w:right w:val="none" w:sz="0" w:space="0" w:color="auto"/>
      </w:divBdr>
      <w:divsChild>
        <w:div w:id="1614173177">
          <w:marLeft w:val="0"/>
          <w:marRight w:val="0"/>
          <w:marTop w:val="0"/>
          <w:marBottom w:val="0"/>
          <w:divBdr>
            <w:top w:val="none" w:sz="0" w:space="0" w:color="auto"/>
            <w:left w:val="none" w:sz="0" w:space="0" w:color="auto"/>
            <w:bottom w:val="none" w:sz="0" w:space="0" w:color="auto"/>
            <w:right w:val="none" w:sz="0" w:space="0" w:color="auto"/>
          </w:divBdr>
          <w:divsChild>
            <w:div w:id="87967545">
              <w:marLeft w:val="0"/>
              <w:marRight w:val="0"/>
              <w:marTop w:val="0"/>
              <w:marBottom w:val="0"/>
              <w:divBdr>
                <w:top w:val="none" w:sz="0" w:space="0" w:color="auto"/>
                <w:left w:val="none" w:sz="0" w:space="0" w:color="auto"/>
                <w:bottom w:val="none" w:sz="0" w:space="0" w:color="auto"/>
                <w:right w:val="none" w:sz="0" w:space="0" w:color="auto"/>
              </w:divBdr>
            </w:div>
            <w:div w:id="790906118">
              <w:marLeft w:val="0"/>
              <w:marRight w:val="0"/>
              <w:marTop w:val="0"/>
              <w:marBottom w:val="0"/>
              <w:divBdr>
                <w:top w:val="none" w:sz="0" w:space="0" w:color="auto"/>
                <w:left w:val="none" w:sz="0" w:space="0" w:color="auto"/>
                <w:bottom w:val="none" w:sz="0" w:space="0" w:color="auto"/>
                <w:right w:val="none" w:sz="0" w:space="0" w:color="auto"/>
              </w:divBdr>
            </w:div>
            <w:div w:id="1254363860">
              <w:marLeft w:val="0"/>
              <w:marRight w:val="0"/>
              <w:marTop w:val="0"/>
              <w:marBottom w:val="0"/>
              <w:divBdr>
                <w:top w:val="none" w:sz="0" w:space="0" w:color="auto"/>
                <w:left w:val="none" w:sz="0" w:space="0" w:color="auto"/>
                <w:bottom w:val="none" w:sz="0" w:space="0" w:color="auto"/>
                <w:right w:val="none" w:sz="0" w:space="0" w:color="auto"/>
              </w:divBdr>
            </w:div>
            <w:div w:id="1523664640">
              <w:marLeft w:val="0"/>
              <w:marRight w:val="0"/>
              <w:marTop w:val="0"/>
              <w:marBottom w:val="0"/>
              <w:divBdr>
                <w:top w:val="none" w:sz="0" w:space="0" w:color="auto"/>
                <w:left w:val="none" w:sz="0" w:space="0" w:color="auto"/>
                <w:bottom w:val="none" w:sz="0" w:space="0" w:color="auto"/>
                <w:right w:val="none" w:sz="0" w:space="0" w:color="auto"/>
              </w:divBdr>
            </w:div>
            <w:div w:id="2083671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159860">
      <w:bodyDiv w:val="1"/>
      <w:marLeft w:val="0"/>
      <w:marRight w:val="0"/>
      <w:marTop w:val="0"/>
      <w:marBottom w:val="0"/>
      <w:divBdr>
        <w:top w:val="none" w:sz="0" w:space="0" w:color="auto"/>
        <w:left w:val="none" w:sz="0" w:space="0" w:color="auto"/>
        <w:bottom w:val="none" w:sz="0" w:space="0" w:color="auto"/>
        <w:right w:val="none" w:sz="0" w:space="0" w:color="auto"/>
      </w:divBdr>
    </w:div>
    <w:div w:id="683363134">
      <w:bodyDiv w:val="1"/>
      <w:marLeft w:val="0"/>
      <w:marRight w:val="0"/>
      <w:marTop w:val="0"/>
      <w:marBottom w:val="0"/>
      <w:divBdr>
        <w:top w:val="none" w:sz="0" w:space="0" w:color="auto"/>
        <w:left w:val="none" w:sz="0" w:space="0" w:color="auto"/>
        <w:bottom w:val="none" w:sz="0" w:space="0" w:color="auto"/>
        <w:right w:val="none" w:sz="0" w:space="0" w:color="auto"/>
      </w:divBdr>
      <w:divsChild>
        <w:div w:id="112288629">
          <w:marLeft w:val="547"/>
          <w:marRight w:val="0"/>
          <w:marTop w:val="154"/>
          <w:marBottom w:val="0"/>
          <w:divBdr>
            <w:top w:val="none" w:sz="0" w:space="0" w:color="auto"/>
            <w:left w:val="none" w:sz="0" w:space="0" w:color="auto"/>
            <w:bottom w:val="none" w:sz="0" w:space="0" w:color="auto"/>
            <w:right w:val="none" w:sz="0" w:space="0" w:color="auto"/>
          </w:divBdr>
        </w:div>
        <w:div w:id="9915809">
          <w:marLeft w:val="1166"/>
          <w:marRight w:val="0"/>
          <w:marTop w:val="134"/>
          <w:marBottom w:val="0"/>
          <w:divBdr>
            <w:top w:val="none" w:sz="0" w:space="0" w:color="auto"/>
            <w:left w:val="none" w:sz="0" w:space="0" w:color="auto"/>
            <w:bottom w:val="none" w:sz="0" w:space="0" w:color="auto"/>
            <w:right w:val="none" w:sz="0" w:space="0" w:color="auto"/>
          </w:divBdr>
        </w:div>
        <w:div w:id="1523015144">
          <w:marLeft w:val="547"/>
          <w:marRight w:val="0"/>
          <w:marTop w:val="154"/>
          <w:marBottom w:val="0"/>
          <w:divBdr>
            <w:top w:val="none" w:sz="0" w:space="0" w:color="auto"/>
            <w:left w:val="none" w:sz="0" w:space="0" w:color="auto"/>
            <w:bottom w:val="none" w:sz="0" w:space="0" w:color="auto"/>
            <w:right w:val="none" w:sz="0" w:space="0" w:color="auto"/>
          </w:divBdr>
        </w:div>
        <w:div w:id="2022001592">
          <w:marLeft w:val="1166"/>
          <w:marRight w:val="0"/>
          <w:marTop w:val="134"/>
          <w:marBottom w:val="0"/>
          <w:divBdr>
            <w:top w:val="none" w:sz="0" w:space="0" w:color="auto"/>
            <w:left w:val="none" w:sz="0" w:space="0" w:color="auto"/>
            <w:bottom w:val="none" w:sz="0" w:space="0" w:color="auto"/>
            <w:right w:val="none" w:sz="0" w:space="0" w:color="auto"/>
          </w:divBdr>
        </w:div>
        <w:div w:id="106781680">
          <w:marLeft w:val="547"/>
          <w:marRight w:val="0"/>
          <w:marTop w:val="154"/>
          <w:marBottom w:val="0"/>
          <w:divBdr>
            <w:top w:val="none" w:sz="0" w:space="0" w:color="auto"/>
            <w:left w:val="none" w:sz="0" w:space="0" w:color="auto"/>
            <w:bottom w:val="none" w:sz="0" w:space="0" w:color="auto"/>
            <w:right w:val="none" w:sz="0" w:space="0" w:color="auto"/>
          </w:divBdr>
        </w:div>
        <w:div w:id="989485420">
          <w:marLeft w:val="1166"/>
          <w:marRight w:val="0"/>
          <w:marTop w:val="134"/>
          <w:marBottom w:val="0"/>
          <w:divBdr>
            <w:top w:val="none" w:sz="0" w:space="0" w:color="auto"/>
            <w:left w:val="none" w:sz="0" w:space="0" w:color="auto"/>
            <w:bottom w:val="none" w:sz="0" w:space="0" w:color="auto"/>
            <w:right w:val="none" w:sz="0" w:space="0" w:color="auto"/>
          </w:divBdr>
        </w:div>
      </w:divsChild>
    </w:div>
    <w:div w:id="770399585">
      <w:bodyDiv w:val="1"/>
      <w:marLeft w:val="0"/>
      <w:marRight w:val="0"/>
      <w:marTop w:val="0"/>
      <w:marBottom w:val="0"/>
      <w:divBdr>
        <w:top w:val="none" w:sz="0" w:space="0" w:color="auto"/>
        <w:left w:val="none" w:sz="0" w:space="0" w:color="auto"/>
        <w:bottom w:val="none" w:sz="0" w:space="0" w:color="auto"/>
        <w:right w:val="none" w:sz="0" w:space="0" w:color="auto"/>
      </w:divBdr>
      <w:divsChild>
        <w:div w:id="766312813">
          <w:marLeft w:val="533"/>
          <w:marRight w:val="0"/>
          <w:marTop w:val="115"/>
          <w:marBottom w:val="0"/>
          <w:divBdr>
            <w:top w:val="none" w:sz="0" w:space="0" w:color="auto"/>
            <w:left w:val="none" w:sz="0" w:space="0" w:color="auto"/>
            <w:bottom w:val="none" w:sz="0" w:space="0" w:color="auto"/>
            <w:right w:val="none" w:sz="0" w:space="0" w:color="auto"/>
          </w:divBdr>
        </w:div>
      </w:divsChild>
    </w:div>
    <w:div w:id="806048865">
      <w:bodyDiv w:val="1"/>
      <w:marLeft w:val="0"/>
      <w:marRight w:val="0"/>
      <w:marTop w:val="0"/>
      <w:marBottom w:val="0"/>
      <w:divBdr>
        <w:top w:val="none" w:sz="0" w:space="0" w:color="auto"/>
        <w:left w:val="none" w:sz="0" w:space="0" w:color="auto"/>
        <w:bottom w:val="none" w:sz="0" w:space="0" w:color="auto"/>
        <w:right w:val="none" w:sz="0" w:space="0" w:color="auto"/>
      </w:divBdr>
      <w:divsChild>
        <w:div w:id="1614363787">
          <w:marLeft w:val="547"/>
          <w:marRight w:val="0"/>
          <w:marTop w:val="115"/>
          <w:marBottom w:val="0"/>
          <w:divBdr>
            <w:top w:val="none" w:sz="0" w:space="0" w:color="auto"/>
            <w:left w:val="none" w:sz="0" w:space="0" w:color="auto"/>
            <w:bottom w:val="none" w:sz="0" w:space="0" w:color="auto"/>
            <w:right w:val="none" w:sz="0" w:space="0" w:color="auto"/>
          </w:divBdr>
        </w:div>
      </w:divsChild>
    </w:div>
    <w:div w:id="893545211">
      <w:bodyDiv w:val="1"/>
      <w:marLeft w:val="0"/>
      <w:marRight w:val="0"/>
      <w:marTop w:val="0"/>
      <w:marBottom w:val="0"/>
      <w:divBdr>
        <w:top w:val="none" w:sz="0" w:space="0" w:color="auto"/>
        <w:left w:val="none" w:sz="0" w:space="0" w:color="auto"/>
        <w:bottom w:val="none" w:sz="0" w:space="0" w:color="auto"/>
        <w:right w:val="none" w:sz="0" w:space="0" w:color="auto"/>
      </w:divBdr>
    </w:div>
    <w:div w:id="961694931">
      <w:bodyDiv w:val="1"/>
      <w:marLeft w:val="0"/>
      <w:marRight w:val="0"/>
      <w:marTop w:val="0"/>
      <w:marBottom w:val="0"/>
      <w:divBdr>
        <w:top w:val="none" w:sz="0" w:space="0" w:color="auto"/>
        <w:left w:val="none" w:sz="0" w:space="0" w:color="auto"/>
        <w:bottom w:val="none" w:sz="0" w:space="0" w:color="auto"/>
        <w:right w:val="none" w:sz="0" w:space="0" w:color="auto"/>
      </w:divBdr>
    </w:div>
    <w:div w:id="1016997795">
      <w:bodyDiv w:val="1"/>
      <w:marLeft w:val="0"/>
      <w:marRight w:val="0"/>
      <w:marTop w:val="0"/>
      <w:marBottom w:val="0"/>
      <w:divBdr>
        <w:top w:val="none" w:sz="0" w:space="0" w:color="auto"/>
        <w:left w:val="none" w:sz="0" w:space="0" w:color="auto"/>
        <w:bottom w:val="none" w:sz="0" w:space="0" w:color="auto"/>
        <w:right w:val="none" w:sz="0" w:space="0" w:color="auto"/>
      </w:divBdr>
      <w:divsChild>
        <w:div w:id="1835409021">
          <w:marLeft w:val="547"/>
          <w:marRight w:val="0"/>
          <w:marTop w:val="115"/>
          <w:marBottom w:val="0"/>
          <w:divBdr>
            <w:top w:val="none" w:sz="0" w:space="0" w:color="auto"/>
            <w:left w:val="none" w:sz="0" w:space="0" w:color="auto"/>
            <w:bottom w:val="none" w:sz="0" w:space="0" w:color="auto"/>
            <w:right w:val="none" w:sz="0" w:space="0" w:color="auto"/>
          </w:divBdr>
        </w:div>
      </w:divsChild>
    </w:div>
    <w:div w:id="1026177235">
      <w:bodyDiv w:val="1"/>
      <w:marLeft w:val="0"/>
      <w:marRight w:val="0"/>
      <w:marTop w:val="0"/>
      <w:marBottom w:val="0"/>
      <w:divBdr>
        <w:top w:val="none" w:sz="0" w:space="0" w:color="auto"/>
        <w:left w:val="none" w:sz="0" w:space="0" w:color="auto"/>
        <w:bottom w:val="none" w:sz="0" w:space="0" w:color="auto"/>
        <w:right w:val="none" w:sz="0" w:space="0" w:color="auto"/>
      </w:divBdr>
    </w:div>
    <w:div w:id="1033656549">
      <w:bodyDiv w:val="1"/>
      <w:marLeft w:val="0"/>
      <w:marRight w:val="0"/>
      <w:marTop w:val="0"/>
      <w:marBottom w:val="0"/>
      <w:divBdr>
        <w:top w:val="none" w:sz="0" w:space="0" w:color="auto"/>
        <w:left w:val="none" w:sz="0" w:space="0" w:color="auto"/>
        <w:bottom w:val="none" w:sz="0" w:space="0" w:color="auto"/>
        <w:right w:val="none" w:sz="0" w:space="0" w:color="auto"/>
      </w:divBdr>
    </w:div>
    <w:div w:id="1066953954">
      <w:bodyDiv w:val="1"/>
      <w:marLeft w:val="0"/>
      <w:marRight w:val="0"/>
      <w:marTop w:val="0"/>
      <w:marBottom w:val="0"/>
      <w:divBdr>
        <w:top w:val="none" w:sz="0" w:space="0" w:color="auto"/>
        <w:left w:val="none" w:sz="0" w:space="0" w:color="auto"/>
        <w:bottom w:val="none" w:sz="0" w:space="0" w:color="auto"/>
        <w:right w:val="none" w:sz="0" w:space="0" w:color="auto"/>
      </w:divBdr>
      <w:divsChild>
        <w:div w:id="1278827278">
          <w:marLeft w:val="0"/>
          <w:marRight w:val="0"/>
          <w:marTop w:val="0"/>
          <w:marBottom w:val="0"/>
          <w:divBdr>
            <w:top w:val="none" w:sz="0" w:space="0" w:color="auto"/>
            <w:left w:val="none" w:sz="0" w:space="0" w:color="auto"/>
            <w:bottom w:val="none" w:sz="0" w:space="0" w:color="auto"/>
            <w:right w:val="none" w:sz="0" w:space="0" w:color="auto"/>
          </w:divBdr>
          <w:divsChild>
            <w:div w:id="84503382">
              <w:marLeft w:val="0"/>
              <w:marRight w:val="0"/>
              <w:marTop w:val="0"/>
              <w:marBottom w:val="0"/>
              <w:divBdr>
                <w:top w:val="none" w:sz="0" w:space="0" w:color="auto"/>
                <w:left w:val="none" w:sz="0" w:space="0" w:color="auto"/>
                <w:bottom w:val="none" w:sz="0" w:space="0" w:color="auto"/>
                <w:right w:val="none" w:sz="0" w:space="0" w:color="auto"/>
              </w:divBdr>
            </w:div>
            <w:div w:id="189227220">
              <w:marLeft w:val="0"/>
              <w:marRight w:val="0"/>
              <w:marTop w:val="0"/>
              <w:marBottom w:val="0"/>
              <w:divBdr>
                <w:top w:val="none" w:sz="0" w:space="0" w:color="auto"/>
                <w:left w:val="none" w:sz="0" w:space="0" w:color="auto"/>
                <w:bottom w:val="none" w:sz="0" w:space="0" w:color="auto"/>
                <w:right w:val="none" w:sz="0" w:space="0" w:color="auto"/>
              </w:divBdr>
            </w:div>
            <w:div w:id="277220104">
              <w:marLeft w:val="0"/>
              <w:marRight w:val="0"/>
              <w:marTop w:val="0"/>
              <w:marBottom w:val="0"/>
              <w:divBdr>
                <w:top w:val="none" w:sz="0" w:space="0" w:color="auto"/>
                <w:left w:val="none" w:sz="0" w:space="0" w:color="auto"/>
                <w:bottom w:val="none" w:sz="0" w:space="0" w:color="auto"/>
                <w:right w:val="none" w:sz="0" w:space="0" w:color="auto"/>
              </w:divBdr>
            </w:div>
            <w:div w:id="748890020">
              <w:marLeft w:val="0"/>
              <w:marRight w:val="0"/>
              <w:marTop w:val="0"/>
              <w:marBottom w:val="0"/>
              <w:divBdr>
                <w:top w:val="none" w:sz="0" w:space="0" w:color="auto"/>
                <w:left w:val="none" w:sz="0" w:space="0" w:color="auto"/>
                <w:bottom w:val="none" w:sz="0" w:space="0" w:color="auto"/>
                <w:right w:val="none" w:sz="0" w:space="0" w:color="auto"/>
              </w:divBdr>
            </w:div>
            <w:div w:id="886255283">
              <w:marLeft w:val="0"/>
              <w:marRight w:val="0"/>
              <w:marTop w:val="0"/>
              <w:marBottom w:val="0"/>
              <w:divBdr>
                <w:top w:val="none" w:sz="0" w:space="0" w:color="auto"/>
                <w:left w:val="none" w:sz="0" w:space="0" w:color="auto"/>
                <w:bottom w:val="none" w:sz="0" w:space="0" w:color="auto"/>
                <w:right w:val="none" w:sz="0" w:space="0" w:color="auto"/>
              </w:divBdr>
            </w:div>
            <w:div w:id="919946051">
              <w:marLeft w:val="0"/>
              <w:marRight w:val="0"/>
              <w:marTop w:val="0"/>
              <w:marBottom w:val="0"/>
              <w:divBdr>
                <w:top w:val="none" w:sz="0" w:space="0" w:color="auto"/>
                <w:left w:val="none" w:sz="0" w:space="0" w:color="auto"/>
                <w:bottom w:val="none" w:sz="0" w:space="0" w:color="auto"/>
                <w:right w:val="none" w:sz="0" w:space="0" w:color="auto"/>
              </w:divBdr>
            </w:div>
            <w:div w:id="939140029">
              <w:marLeft w:val="0"/>
              <w:marRight w:val="0"/>
              <w:marTop w:val="0"/>
              <w:marBottom w:val="0"/>
              <w:divBdr>
                <w:top w:val="none" w:sz="0" w:space="0" w:color="auto"/>
                <w:left w:val="none" w:sz="0" w:space="0" w:color="auto"/>
                <w:bottom w:val="none" w:sz="0" w:space="0" w:color="auto"/>
                <w:right w:val="none" w:sz="0" w:space="0" w:color="auto"/>
              </w:divBdr>
            </w:div>
            <w:div w:id="1003170538">
              <w:marLeft w:val="0"/>
              <w:marRight w:val="0"/>
              <w:marTop w:val="0"/>
              <w:marBottom w:val="0"/>
              <w:divBdr>
                <w:top w:val="none" w:sz="0" w:space="0" w:color="auto"/>
                <w:left w:val="none" w:sz="0" w:space="0" w:color="auto"/>
                <w:bottom w:val="none" w:sz="0" w:space="0" w:color="auto"/>
                <w:right w:val="none" w:sz="0" w:space="0" w:color="auto"/>
              </w:divBdr>
            </w:div>
            <w:div w:id="1131291525">
              <w:marLeft w:val="0"/>
              <w:marRight w:val="0"/>
              <w:marTop w:val="0"/>
              <w:marBottom w:val="0"/>
              <w:divBdr>
                <w:top w:val="none" w:sz="0" w:space="0" w:color="auto"/>
                <w:left w:val="none" w:sz="0" w:space="0" w:color="auto"/>
                <w:bottom w:val="none" w:sz="0" w:space="0" w:color="auto"/>
                <w:right w:val="none" w:sz="0" w:space="0" w:color="auto"/>
              </w:divBdr>
            </w:div>
            <w:div w:id="1168598631">
              <w:marLeft w:val="0"/>
              <w:marRight w:val="0"/>
              <w:marTop w:val="0"/>
              <w:marBottom w:val="0"/>
              <w:divBdr>
                <w:top w:val="none" w:sz="0" w:space="0" w:color="auto"/>
                <w:left w:val="none" w:sz="0" w:space="0" w:color="auto"/>
                <w:bottom w:val="none" w:sz="0" w:space="0" w:color="auto"/>
                <w:right w:val="none" w:sz="0" w:space="0" w:color="auto"/>
              </w:divBdr>
            </w:div>
            <w:div w:id="1175846997">
              <w:marLeft w:val="0"/>
              <w:marRight w:val="0"/>
              <w:marTop w:val="0"/>
              <w:marBottom w:val="0"/>
              <w:divBdr>
                <w:top w:val="none" w:sz="0" w:space="0" w:color="auto"/>
                <w:left w:val="none" w:sz="0" w:space="0" w:color="auto"/>
                <w:bottom w:val="none" w:sz="0" w:space="0" w:color="auto"/>
                <w:right w:val="none" w:sz="0" w:space="0" w:color="auto"/>
              </w:divBdr>
            </w:div>
            <w:div w:id="1477724764">
              <w:marLeft w:val="0"/>
              <w:marRight w:val="0"/>
              <w:marTop w:val="0"/>
              <w:marBottom w:val="0"/>
              <w:divBdr>
                <w:top w:val="none" w:sz="0" w:space="0" w:color="auto"/>
                <w:left w:val="none" w:sz="0" w:space="0" w:color="auto"/>
                <w:bottom w:val="none" w:sz="0" w:space="0" w:color="auto"/>
                <w:right w:val="none" w:sz="0" w:space="0" w:color="auto"/>
              </w:divBdr>
            </w:div>
            <w:div w:id="1999991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173446">
      <w:bodyDiv w:val="1"/>
      <w:marLeft w:val="0"/>
      <w:marRight w:val="0"/>
      <w:marTop w:val="0"/>
      <w:marBottom w:val="0"/>
      <w:divBdr>
        <w:top w:val="none" w:sz="0" w:space="0" w:color="auto"/>
        <w:left w:val="none" w:sz="0" w:space="0" w:color="auto"/>
        <w:bottom w:val="none" w:sz="0" w:space="0" w:color="auto"/>
        <w:right w:val="none" w:sz="0" w:space="0" w:color="auto"/>
      </w:divBdr>
      <w:divsChild>
        <w:div w:id="1877349845">
          <w:marLeft w:val="1166"/>
          <w:marRight w:val="0"/>
          <w:marTop w:val="106"/>
          <w:marBottom w:val="0"/>
          <w:divBdr>
            <w:top w:val="none" w:sz="0" w:space="0" w:color="auto"/>
            <w:left w:val="none" w:sz="0" w:space="0" w:color="auto"/>
            <w:bottom w:val="none" w:sz="0" w:space="0" w:color="auto"/>
            <w:right w:val="none" w:sz="0" w:space="0" w:color="auto"/>
          </w:divBdr>
        </w:div>
        <w:div w:id="1243106207">
          <w:marLeft w:val="1166"/>
          <w:marRight w:val="0"/>
          <w:marTop w:val="106"/>
          <w:marBottom w:val="0"/>
          <w:divBdr>
            <w:top w:val="none" w:sz="0" w:space="0" w:color="auto"/>
            <w:left w:val="none" w:sz="0" w:space="0" w:color="auto"/>
            <w:bottom w:val="none" w:sz="0" w:space="0" w:color="auto"/>
            <w:right w:val="none" w:sz="0" w:space="0" w:color="auto"/>
          </w:divBdr>
        </w:div>
        <w:div w:id="1973708075">
          <w:marLeft w:val="1166"/>
          <w:marRight w:val="0"/>
          <w:marTop w:val="106"/>
          <w:marBottom w:val="0"/>
          <w:divBdr>
            <w:top w:val="none" w:sz="0" w:space="0" w:color="auto"/>
            <w:left w:val="none" w:sz="0" w:space="0" w:color="auto"/>
            <w:bottom w:val="none" w:sz="0" w:space="0" w:color="auto"/>
            <w:right w:val="none" w:sz="0" w:space="0" w:color="auto"/>
          </w:divBdr>
        </w:div>
        <w:div w:id="1846284868">
          <w:marLeft w:val="1166"/>
          <w:marRight w:val="0"/>
          <w:marTop w:val="106"/>
          <w:marBottom w:val="0"/>
          <w:divBdr>
            <w:top w:val="none" w:sz="0" w:space="0" w:color="auto"/>
            <w:left w:val="none" w:sz="0" w:space="0" w:color="auto"/>
            <w:bottom w:val="none" w:sz="0" w:space="0" w:color="auto"/>
            <w:right w:val="none" w:sz="0" w:space="0" w:color="auto"/>
          </w:divBdr>
        </w:div>
        <w:div w:id="71441005">
          <w:marLeft w:val="1166"/>
          <w:marRight w:val="0"/>
          <w:marTop w:val="106"/>
          <w:marBottom w:val="0"/>
          <w:divBdr>
            <w:top w:val="none" w:sz="0" w:space="0" w:color="auto"/>
            <w:left w:val="none" w:sz="0" w:space="0" w:color="auto"/>
            <w:bottom w:val="none" w:sz="0" w:space="0" w:color="auto"/>
            <w:right w:val="none" w:sz="0" w:space="0" w:color="auto"/>
          </w:divBdr>
        </w:div>
        <w:div w:id="1648317098">
          <w:marLeft w:val="1166"/>
          <w:marRight w:val="0"/>
          <w:marTop w:val="106"/>
          <w:marBottom w:val="0"/>
          <w:divBdr>
            <w:top w:val="none" w:sz="0" w:space="0" w:color="auto"/>
            <w:left w:val="none" w:sz="0" w:space="0" w:color="auto"/>
            <w:bottom w:val="none" w:sz="0" w:space="0" w:color="auto"/>
            <w:right w:val="none" w:sz="0" w:space="0" w:color="auto"/>
          </w:divBdr>
        </w:div>
        <w:div w:id="1963344742">
          <w:marLeft w:val="1166"/>
          <w:marRight w:val="0"/>
          <w:marTop w:val="106"/>
          <w:marBottom w:val="0"/>
          <w:divBdr>
            <w:top w:val="none" w:sz="0" w:space="0" w:color="auto"/>
            <w:left w:val="none" w:sz="0" w:space="0" w:color="auto"/>
            <w:bottom w:val="none" w:sz="0" w:space="0" w:color="auto"/>
            <w:right w:val="none" w:sz="0" w:space="0" w:color="auto"/>
          </w:divBdr>
        </w:div>
      </w:divsChild>
    </w:div>
    <w:div w:id="1161042114">
      <w:bodyDiv w:val="1"/>
      <w:marLeft w:val="0"/>
      <w:marRight w:val="0"/>
      <w:marTop w:val="0"/>
      <w:marBottom w:val="0"/>
      <w:divBdr>
        <w:top w:val="none" w:sz="0" w:space="0" w:color="auto"/>
        <w:left w:val="none" w:sz="0" w:space="0" w:color="auto"/>
        <w:bottom w:val="none" w:sz="0" w:space="0" w:color="auto"/>
        <w:right w:val="none" w:sz="0" w:space="0" w:color="auto"/>
      </w:divBdr>
    </w:div>
    <w:div w:id="1368798258">
      <w:bodyDiv w:val="1"/>
      <w:marLeft w:val="0"/>
      <w:marRight w:val="0"/>
      <w:marTop w:val="0"/>
      <w:marBottom w:val="0"/>
      <w:divBdr>
        <w:top w:val="none" w:sz="0" w:space="0" w:color="auto"/>
        <w:left w:val="none" w:sz="0" w:space="0" w:color="auto"/>
        <w:bottom w:val="none" w:sz="0" w:space="0" w:color="auto"/>
        <w:right w:val="none" w:sz="0" w:space="0" w:color="auto"/>
      </w:divBdr>
    </w:div>
    <w:div w:id="1369641548">
      <w:bodyDiv w:val="1"/>
      <w:marLeft w:val="0"/>
      <w:marRight w:val="0"/>
      <w:marTop w:val="0"/>
      <w:marBottom w:val="0"/>
      <w:divBdr>
        <w:top w:val="none" w:sz="0" w:space="0" w:color="auto"/>
        <w:left w:val="none" w:sz="0" w:space="0" w:color="auto"/>
        <w:bottom w:val="none" w:sz="0" w:space="0" w:color="auto"/>
        <w:right w:val="none" w:sz="0" w:space="0" w:color="auto"/>
      </w:divBdr>
      <w:divsChild>
        <w:div w:id="719017095">
          <w:marLeft w:val="547"/>
          <w:marRight w:val="0"/>
          <w:marTop w:val="115"/>
          <w:marBottom w:val="0"/>
          <w:divBdr>
            <w:top w:val="none" w:sz="0" w:space="0" w:color="auto"/>
            <w:left w:val="none" w:sz="0" w:space="0" w:color="auto"/>
            <w:bottom w:val="none" w:sz="0" w:space="0" w:color="auto"/>
            <w:right w:val="none" w:sz="0" w:space="0" w:color="auto"/>
          </w:divBdr>
        </w:div>
      </w:divsChild>
    </w:div>
    <w:div w:id="1467116357">
      <w:bodyDiv w:val="1"/>
      <w:marLeft w:val="0"/>
      <w:marRight w:val="0"/>
      <w:marTop w:val="0"/>
      <w:marBottom w:val="0"/>
      <w:divBdr>
        <w:top w:val="none" w:sz="0" w:space="0" w:color="auto"/>
        <w:left w:val="none" w:sz="0" w:space="0" w:color="auto"/>
        <w:bottom w:val="none" w:sz="0" w:space="0" w:color="auto"/>
        <w:right w:val="none" w:sz="0" w:space="0" w:color="auto"/>
      </w:divBdr>
      <w:divsChild>
        <w:div w:id="1117876135">
          <w:marLeft w:val="706"/>
          <w:marRight w:val="0"/>
          <w:marTop w:val="115"/>
          <w:marBottom w:val="0"/>
          <w:divBdr>
            <w:top w:val="none" w:sz="0" w:space="0" w:color="auto"/>
            <w:left w:val="none" w:sz="0" w:space="0" w:color="auto"/>
            <w:bottom w:val="none" w:sz="0" w:space="0" w:color="auto"/>
            <w:right w:val="none" w:sz="0" w:space="0" w:color="auto"/>
          </w:divBdr>
        </w:div>
        <w:div w:id="1236084802">
          <w:marLeft w:val="706"/>
          <w:marRight w:val="0"/>
          <w:marTop w:val="115"/>
          <w:marBottom w:val="0"/>
          <w:divBdr>
            <w:top w:val="none" w:sz="0" w:space="0" w:color="auto"/>
            <w:left w:val="none" w:sz="0" w:space="0" w:color="auto"/>
            <w:bottom w:val="none" w:sz="0" w:space="0" w:color="auto"/>
            <w:right w:val="none" w:sz="0" w:space="0" w:color="auto"/>
          </w:divBdr>
        </w:div>
        <w:div w:id="165754260">
          <w:marLeft w:val="706"/>
          <w:marRight w:val="0"/>
          <w:marTop w:val="115"/>
          <w:marBottom w:val="0"/>
          <w:divBdr>
            <w:top w:val="none" w:sz="0" w:space="0" w:color="auto"/>
            <w:left w:val="none" w:sz="0" w:space="0" w:color="auto"/>
            <w:bottom w:val="none" w:sz="0" w:space="0" w:color="auto"/>
            <w:right w:val="none" w:sz="0" w:space="0" w:color="auto"/>
          </w:divBdr>
        </w:div>
        <w:div w:id="920680906">
          <w:marLeft w:val="706"/>
          <w:marRight w:val="0"/>
          <w:marTop w:val="115"/>
          <w:marBottom w:val="0"/>
          <w:divBdr>
            <w:top w:val="none" w:sz="0" w:space="0" w:color="auto"/>
            <w:left w:val="none" w:sz="0" w:space="0" w:color="auto"/>
            <w:bottom w:val="none" w:sz="0" w:space="0" w:color="auto"/>
            <w:right w:val="none" w:sz="0" w:space="0" w:color="auto"/>
          </w:divBdr>
        </w:div>
      </w:divsChild>
    </w:div>
    <w:div w:id="1555387962">
      <w:bodyDiv w:val="1"/>
      <w:marLeft w:val="0"/>
      <w:marRight w:val="0"/>
      <w:marTop w:val="0"/>
      <w:marBottom w:val="0"/>
      <w:divBdr>
        <w:top w:val="none" w:sz="0" w:space="0" w:color="auto"/>
        <w:left w:val="none" w:sz="0" w:space="0" w:color="auto"/>
        <w:bottom w:val="none" w:sz="0" w:space="0" w:color="auto"/>
        <w:right w:val="none" w:sz="0" w:space="0" w:color="auto"/>
      </w:divBdr>
      <w:divsChild>
        <w:div w:id="1071974500">
          <w:marLeft w:val="0"/>
          <w:marRight w:val="0"/>
          <w:marTop w:val="0"/>
          <w:marBottom w:val="0"/>
          <w:divBdr>
            <w:top w:val="none" w:sz="0" w:space="0" w:color="auto"/>
            <w:left w:val="none" w:sz="0" w:space="0" w:color="auto"/>
            <w:bottom w:val="none" w:sz="0" w:space="0" w:color="auto"/>
            <w:right w:val="none" w:sz="0" w:space="0" w:color="auto"/>
          </w:divBdr>
        </w:div>
      </w:divsChild>
    </w:div>
    <w:div w:id="1627395549">
      <w:bodyDiv w:val="1"/>
      <w:marLeft w:val="0"/>
      <w:marRight w:val="0"/>
      <w:marTop w:val="0"/>
      <w:marBottom w:val="0"/>
      <w:divBdr>
        <w:top w:val="none" w:sz="0" w:space="0" w:color="auto"/>
        <w:left w:val="none" w:sz="0" w:space="0" w:color="auto"/>
        <w:bottom w:val="none" w:sz="0" w:space="0" w:color="auto"/>
        <w:right w:val="none" w:sz="0" w:space="0" w:color="auto"/>
      </w:divBdr>
    </w:div>
    <w:div w:id="1646202699">
      <w:bodyDiv w:val="1"/>
      <w:marLeft w:val="0"/>
      <w:marRight w:val="0"/>
      <w:marTop w:val="0"/>
      <w:marBottom w:val="0"/>
      <w:divBdr>
        <w:top w:val="none" w:sz="0" w:space="0" w:color="auto"/>
        <w:left w:val="none" w:sz="0" w:space="0" w:color="auto"/>
        <w:bottom w:val="none" w:sz="0" w:space="0" w:color="auto"/>
        <w:right w:val="none" w:sz="0" w:space="0" w:color="auto"/>
      </w:divBdr>
      <w:divsChild>
        <w:div w:id="1595506519">
          <w:marLeft w:val="0"/>
          <w:marRight w:val="0"/>
          <w:marTop w:val="0"/>
          <w:marBottom w:val="0"/>
          <w:divBdr>
            <w:top w:val="none" w:sz="0" w:space="0" w:color="auto"/>
            <w:left w:val="none" w:sz="0" w:space="0" w:color="auto"/>
            <w:bottom w:val="none" w:sz="0" w:space="0" w:color="auto"/>
            <w:right w:val="none" w:sz="0" w:space="0" w:color="auto"/>
          </w:divBdr>
          <w:divsChild>
            <w:div w:id="1361904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9908540">
      <w:bodyDiv w:val="1"/>
      <w:marLeft w:val="0"/>
      <w:marRight w:val="0"/>
      <w:marTop w:val="0"/>
      <w:marBottom w:val="0"/>
      <w:divBdr>
        <w:top w:val="none" w:sz="0" w:space="0" w:color="auto"/>
        <w:left w:val="none" w:sz="0" w:space="0" w:color="auto"/>
        <w:bottom w:val="none" w:sz="0" w:space="0" w:color="auto"/>
        <w:right w:val="none" w:sz="0" w:space="0" w:color="auto"/>
      </w:divBdr>
    </w:div>
    <w:div w:id="1884633008">
      <w:bodyDiv w:val="1"/>
      <w:marLeft w:val="0"/>
      <w:marRight w:val="0"/>
      <w:marTop w:val="0"/>
      <w:marBottom w:val="0"/>
      <w:divBdr>
        <w:top w:val="none" w:sz="0" w:space="0" w:color="auto"/>
        <w:left w:val="none" w:sz="0" w:space="0" w:color="auto"/>
        <w:bottom w:val="none" w:sz="0" w:space="0" w:color="auto"/>
        <w:right w:val="none" w:sz="0" w:space="0" w:color="auto"/>
      </w:divBdr>
      <w:divsChild>
        <w:div w:id="337125502">
          <w:marLeft w:val="720"/>
          <w:marRight w:val="0"/>
          <w:marTop w:val="134"/>
          <w:marBottom w:val="0"/>
          <w:divBdr>
            <w:top w:val="none" w:sz="0" w:space="0" w:color="auto"/>
            <w:left w:val="none" w:sz="0" w:space="0" w:color="auto"/>
            <w:bottom w:val="none" w:sz="0" w:space="0" w:color="auto"/>
            <w:right w:val="none" w:sz="0" w:space="0" w:color="auto"/>
          </w:divBdr>
        </w:div>
        <w:div w:id="1699238247">
          <w:marLeft w:val="720"/>
          <w:marRight w:val="0"/>
          <w:marTop w:val="134"/>
          <w:marBottom w:val="0"/>
          <w:divBdr>
            <w:top w:val="none" w:sz="0" w:space="0" w:color="auto"/>
            <w:left w:val="none" w:sz="0" w:space="0" w:color="auto"/>
            <w:bottom w:val="none" w:sz="0" w:space="0" w:color="auto"/>
            <w:right w:val="none" w:sz="0" w:space="0" w:color="auto"/>
          </w:divBdr>
        </w:div>
        <w:div w:id="1133256442">
          <w:marLeft w:val="720"/>
          <w:marRight w:val="0"/>
          <w:marTop w:val="134"/>
          <w:marBottom w:val="0"/>
          <w:divBdr>
            <w:top w:val="none" w:sz="0" w:space="0" w:color="auto"/>
            <w:left w:val="none" w:sz="0" w:space="0" w:color="auto"/>
            <w:bottom w:val="none" w:sz="0" w:space="0" w:color="auto"/>
            <w:right w:val="none" w:sz="0" w:space="0" w:color="auto"/>
          </w:divBdr>
        </w:div>
      </w:divsChild>
    </w:div>
    <w:div w:id="1944914537">
      <w:bodyDiv w:val="1"/>
      <w:marLeft w:val="0"/>
      <w:marRight w:val="0"/>
      <w:marTop w:val="0"/>
      <w:marBottom w:val="0"/>
      <w:divBdr>
        <w:top w:val="none" w:sz="0" w:space="0" w:color="auto"/>
        <w:left w:val="none" w:sz="0" w:space="0" w:color="auto"/>
        <w:bottom w:val="none" w:sz="0" w:space="0" w:color="auto"/>
        <w:right w:val="none" w:sz="0" w:space="0" w:color="auto"/>
      </w:divBdr>
    </w:div>
    <w:div w:id="1980110836">
      <w:bodyDiv w:val="1"/>
      <w:marLeft w:val="0"/>
      <w:marRight w:val="0"/>
      <w:marTop w:val="0"/>
      <w:marBottom w:val="0"/>
      <w:divBdr>
        <w:top w:val="none" w:sz="0" w:space="0" w:color="auto"/>
        <w:left w:val="none" w:sz="0" w:space="0" w:color="auto"/>
        <w:bottom w:val="none" w:sz="0" w:space="0" w:color="auto"/>
        <w:right w:val="none" w:sz="0" w:space="0" w:color="auto"/>
      </w:divBdr>
      <w:divsChild>
        <w:div w:id="1544057128">
          <w:marLeft w:val="547"/>
          <w:marRight w:val="0"/>
          <w:marTop w:val="154"/>
          <w:marBottom w:val="0"/>
          <w:divBdr>
            <w:top w:val="none" w:sz="0" w:space="0" w:color="auto"/>
            <w:left w:val="none" w:sz="0" w:space="0" w:color="auto"/>
            <w:bottom w:val="none" w:sz="0" w:space="0" w:color="auto"/>
            <w:right w:val="none" w:sz="0" w:space="0" w:color="auto"/>
          </w:divBdr>
        </w:div>
        <w:div w:id="1475634524">
          <w:marLeft w:val="547"/>
          <w:marRight w:val="0"/>
          <w:marTop w:val="154"/>
          <w:marBottom w:val="0"/>
          <w:divBdr>
            <w:top w:val="none" w:sz="0" w:space="0" w:color="auto"/>
            <w:left w:val="none" w:sz="0" w:space="0" w:color="auto"/>
            <w:bottom w:val="none" w:sz="0" w:space="0" w:color="auto"/>
            <w:right w:val="none" w:sz="0" w:space="0" w:color="auto"/>
          </w:divBdr>
        </w:div>
        <w:div w:id="566916422">
          <w:marLeft w:val="547"/>
          <w:marRight w:val="0"/>
          <w:marTop w:val="154"/>
          <w:marBottom w:val="0"/>
          <w:divBdr>
            <w:top w:val="none" w:sz="0" w:space="0" w:color="auto"/>
            <w:left w:val="none" w:sz="0" w:space="0" w:color="auto"/>
            <w:bottom w:val="none" w:sz="0" w:space="0" w:color="auto"/>
            <w:right w:val="none" w:sz="0" w:space="0" w:color="auto"/>
          </w:divBdr>
        </w:div>
        <w:div w:id="1640266101">
          <w:marLeft w:val="547"/>
          <w:marRight w:val="0"/>
          <w:marTop w:val="154"/>
          <w:marBottom w:val="0"/>
          <w:divBdr>
            <w:top w:val="none" w:sz="0" w:space="0" w:color="auto"/>
            <w:left w:val="none" w:sz="0" w:space="0" w:color="auto"/>
            <w:bottom w:val="none" w:sz="0" w:space="0" w:color="auto"/>
            <w:right w:val="none" w:sz="0" w:space="0" w:color="auto"/>
          </w:divBdr>
        </w:div>
        <w:div w:id="2035106397">
          <w:marLeft w:val="547"/>
          <w:marRight w:val="0"/>
          <w:marTop w:val="154"/>
          <w:marBottom w:val="0"/>
          <w:divBdr>
            <w:top w:val="none" w:sz="0" w:space="0" w:color="auto"/>
            <w:left w:val="none" w:sz="0" w:space="0" w:color="auto"/>
            <w:bottom w:val="none" w:sz="0" w:space="0" w:color="auto"/>
            <w:right w:val="none" w:sz="0" w:space="0" w:color="auto"/>
          </w:divBdr>
        </w:div>
        <w:div w:id="665211236">
          <w:marLeft w:val="547"/>
          <w:marRight w:val="0"/>
          <w:marTop w:val="154"/>
          <w:marBottom w:val="0"/>
          <w:divBdr>
            <w:top w:val="none" w:sz="0" w:space="0" w:color="auto"/>
            <w:left w:val="none" w:sz="0" w:space="0" w:color="auto"/>
            <w:bottom w:val="none" w:sz="0" w:space="0" w:color="auto"/>
            <w:right w:val="none" w:sz="0" w:space="0" w:color="auto"/>
          </w:divBdr>
        </w:div>
        <w:div w:id="889654523">
          <w:marLeft w:val="547"/>
          <w:marRight w:val="0"/>
          <w:marTop w:val="154"/>
          <w:marBottom w:val="0"/>
          <w:divBdr>
            <w:top w:val="none" w:sz="0" w:space="0" w:color="auto"/>
            <w:left w:val="none" w:sz="0" w:space="0" w:color="auto"/>
            <w:bottom w:val="none" w:sz="0" w:space="0" w:color="auto"/>
            <w:right w:val="none" w:sz="0" w:space="0" w:color="auto"/>
          </w:divBdr>
        </w:div>
        <w:div w:id="279655613">
          <w:marLeft w:val="547"/>
          <w:marRight w:val="0"/>
          <w:marTop w:val="154"/>
          <w:marBottom w:val="0"/>
          <w:divBdr>
            <w:top w:val="none" w:sz="0" w:space="0" w:color="auto"/>
            <w:left w:val="none" w:sz="0" w:space="0" w:color="auto"/>
            <w:bottom w:val="none" w:sz="0" w:space="0" w:color="auto"/>
            <w:right w:val="none" w:sz="0" w:space="0" w:color="auto"/>
          </w:divBdr>
        </w:div>
        <w:div w:id="1915162181">
          <w:marLeft w:val="547"/>
          <w:marRight w:val="0"/>
          <w:marTop w:val="154"/>
          <w:marBottom w:val="0"/>
          <w:divBdr>
            <w:top w:val="none" w:sz="0" w:space="0" w:color="auto"/>
            <w:left w:val="none" w:sz="0" w:space="0" w:color="auto"/>
            <w:bottom w:val="none" w:sz="0" w:space="0" w:color="auto"/>
            <w:right w:val="none" w:sz="0" w:space="0" w:color="auto"/>
          </w:divBdr>
        </w:div>
      </w:divsChild>
    </w:div>
    <w:div w:id="2011133151">
      <w:bodyDiv w:val="1"/>
      <w:marLeft w:val="0"/>
      <w:marRight w:val="0"/>
      <w:marTop w:val="0"/>
      <w:marBottom w:val="0"/>
      <w:divBdr>
        <w:top w:val="none" w:sz="0" w:space="0" w:color="auto"/>
        <w:left w:val="none" w:sz="0" w:space="0" w:color="auto"/>
        <w:bottom w:val="none" w:sz="0" w:space="0" w:color="auto"/>
        <w:right w:val="none" w:sz="0" w:space="0" w:color="auto"/>
      </w:divBdr>
      <w:divsChild>
        <w:div w:id="724766444">
          <w:marLeft w:val="0"/>
          <w:marRight w:val="0"/>
          <w:marTop w:val="0"/>
          <w:marBottom w:val="0"/>
          <w:divBdr>
            <w:top w:val="none" w:sz="0" w:space="0" w:color="auto"/>
            <w:left w:val="none" w:sz="0" w:space="0" w:color="auto"/>
            <w:bottom w:val="none" w:sz="0" w:space="0" w:color="auto"/>
            <w:right w:val="none" w:sz="0" w:space="0" w:color="auto"/>
          </w:divBdr>
          <w:divsChild>
            <w:div w:id="846679408">
              <w:marLeft w:val="0"/>
              <w:marRight w:val="0"/>
              <w:marTop w:val="0"/>
              <w:marBottom w:val="0"/>
              <w:divBdr>
                <w:top w:val="none" w:sz="0" w:space="0" w:color="auto"/>
                <w:left w:val="none" w:sz="0" w:space="0" w:color="auto"/>
                <w:bottom w:val="none" w:sz="0" w:space="0" w:color="auto"/>
                <w:right w:val="none" w:sz="0" w:space="0" w:color="auto"/>
              </w:divBdr>
            </w:div>
            <w:div w:id="1339769056">
              <w:marLeft w:val="0"/>
              <w:marRight w:val="0"/>
              <w:marTop w:val="0"/>
              <w:marBottom w:val="0"/>
              <w:divBdr>
                <w:top w:val="none" w:sz="0" w:space="0" w:color="auto"/>
                <w:left w:val="none" w:sz="0" w:space="0" w:color="auto"/>
                <w:bottom w:val="none" w:sz="0" w:space="0" w:color="auto"/>
                <w:right w:val="none" w:sz="0" w:space="0" w:color="auto"/>
              </w:divBdr>
            </w:div>
            <w:div w:id="1362782233">
              <w:marLeft w:val="0"/>
              <w:marRight w:val="0"/>
              <w:marTop w:val="0"/>
              <w:marBottom w:val="0"/>
              <w:divBdr>
                <w:top w:val="none" w:sz="0" w:space="0" w:color="auto"/>
                <w:left w:val="none" w:sz="0" w:space="0" w:color="auto"/>
                <w:bottom w:val="none" w:sz="0" w:space="0" w:color="auto"/>
                <w:right w:val="none" w:sz="0" w:space="0" w:color="auto"/>
              </w:divBdr>
            </w:div>
            <w:div w:id="1576470117">
              <w:marLeft w:val="0"/>
              <w:marRight w:val="0"/>
              <w:marTop w:val="0"/>
              <w:marBottom w:val="0"/>
              <w:divBdr>
                <w:top w:val="none" w:sz="0" w:space="0" w:color="auto"/>
                <w:left w:val="none" w:sz="0" w:space="0" w:color="auto"/>
                <w:bottom w:val="none" w:sz="0" w:space="0" w:color="auto"/>
                <w:right w:val="none" w:sz="0" w:space="0" w:color="auto"/>
              </w:divBdr>
            </w:div>
            <w:div w:id="1656101818">
              <w:marLeft w:val="0"/>
              <w:marRight w:val="0"/>
              <w:marTop w:val="0"/>
              <w:marBottom w:val="0"/>
              <w:divBdr>
                <w:top w:val="none" w:sz="0" w:space="0" w:color="auto"/>
                <w:left w:val="none" w:sz="0" w:space="0" w:color="auto"/>
                <w:bottom w:val="none" w:sz="0" w:space="0" w:color="auto"/>
                <w:right w:val="none" w:sz="0" w:space="0" w:color="auto"/>
              </w:divBdr>
            </w:div>
            <w:div w:id="1726369707">
              <w:marLeft w:val="0"/>
              <w:marRight w:val="0"/>
              <w:marTop w:val="0"/>
              <w:marBottom w:val="0"/>
              <w:divBdr>
                <w:top w:val="none" w:sz="0" w:space="0" w:color="auto"/>
                <w:left w:val="none" w:sz="0" w:space="0" w:color="auto"/>
                <w:bottom w:val="none" w:sz="0" w:space="0" w:color="auto"/>
                <w:right w:val="none" w:sz="0" w:space="0" w:color="auto"/>
              </w:divBdr>
            </w:div>
            <w:div w:id="1824538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054259">
      <w:bodyDiv w:val="1"/>
      <w:marLeft w:val="0"/>
      <w:marRight w:val="0"/>
      <w:marTop w:val="0"/>
      <w:marBottom w:val="0"/>
      <w:divBdr>
        <w:top w:val="none" w:sz="0" w:space="0" w:color="auto"/>
        <w:left w:val="none" w:sz="0" w:space="0" w:color="auto"/>
        <w:bottom w:val="none" w:sz="0" w:space="0" w:color="auto"/>
        <w:right w:val="none" w:sz="0" w:space="0" w:color="auto"/>
      </w:divBdr>
    </w:div>
    <w:div w:id="21162931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www.efficiensea.org/default.asp?Action=Details&amp;Item=494" TargetMode="External"/><Relationship Id="rId14" Type="http://schemas.openxmlformats.org/officeDocument/2006/relationships/hyperlink" Target="http://delivery.kundelink.dk/kunder/efficiensea/index.php" TargetMode="External"/><Relationship Id="rId15" Type="http://schemas.openxmlformats.org/officeDocument/2006/relationships/hyperlink" Target="http://www.e-navigation.net/index.php?page=e-nav-underway-2013" TargetMode="External"/><Relationship Id="rId16" Type="http://schemas.openxmlformats.org/officeDocument/2006/relationships/hyperlink" Target="mailto:gerry.brine@amsa.gov.au" TargetMode="External"/><Relationship Id="rId17" Type="http://schemas.openxmlformats.org/officeDocument/2006/relationships/hyperlink" Target="mailto:david.mcgilvray@marsys.com.au" TargetMode="External"/><Relationship Id="rId18" Type="http://schemas.openxmlformats.org/officeDocument/2006/relationships/hyperlink" Target="mailto:ricardo@camr.mar.mil.br" TargetMode="External"/><Relationship Id="rId19" Type="http://schemas.openxmlformats.org/officeDocument/2006/relationships/hyperlink" Target="mailto:m.petrov@bgports.bg" TargetMode="External"/><Relationship Id="rId63" Type="http://schemas.openxmlformats.org/officeDocument/2006/relationships/hyperlink" Target="mailto:arlindo.ferreira.santos@marinha.pt" TargetMode="External"/><Relationship Id="rId64" Type="http://schemas.openxmlformats.org/officeDocument/2006/relationships/hyperlink" Target="mailto:santos.teles@marinha.pt" TargetMode="External"/><Relationship Id="rId65" Type="http://schemas.openxmlformats.org/officeDocument/2006/relationships/hyperlink" Target="mailto:placido.conceicao@marihna.pt" TargetMode="External"/><Relationship Id="rId66" Type="http://schemas.openxmlformats.org/officeDocument/2006/relationships/hyperlink" Target="mailto:placido.conceicao@hidrografico.pt" TargetMode="External"/><Relationship Id="rId67" Type="http://schemas.openxmlformats.org/officeDocument/2006/relationships/hyperlink" Target="mailto:phild@nlb.org.uk" TargetMode="External"/><Relationship Id="rId68" Type="http://schemas.openxmlformats.org/officeDocument/2006/relationships/hyperlink" Target="mailto:johan.westerlund@sjofartsverket.se" TargetMode="External"/><Relationship Id="rId69" Type="http://schemas.openxmlformats.org/officeDocument/2006/relationships/hyperlink" Target="mailto:mats.horstrom@transportstyrelsen.se" TargetMode="External"/><Relationship Id="rId50" Type="http://schemas.openxmlformats.org/officeDocument/2006/relationships/hyperlink" Target="mailto:clicker2000@korea.kr" TargetMode="External"/><Relationship Id="rId51" Type="http://schemas.openxmlformats.org/officeDocument/2006/relationships/hyperlink" Target="mailto:clicker2000@hanmail.net" TargetMode="External"/><Relationship Id="rId52" Type="http://schemas.openxmlformats.org/officeDocument/2006/relationships/hyperlink" Target="mailto:aigars@lhd.lv" TargetMode="External"/><Relationship Id="rId53" Type="http://schemas.openxmlformats.org/officeDocument/2006/relationships/hyperlink" Target="mailto:aigars111@gmail.com" TargetMode="External"/><Relationship Id="rId54" Type="http://schemas.openxmlformats.org/officeDocument/2006/relationships/hyperlink" Target="mailto:ernst.bolt@rws.nl" TargetMode="External"/><Relationship Id="rId55" Type="http://schemas.openxmlformats.org/officeDocument/2006/relationships/hyperlink" Target="mailto:ebolt@gmx.net" TargetMode="External"/><Relationship Id="rId56" Type="http://schemas.openxmlformats.org/officeDocument/2006/relationships/hyperlink" Target="mailto:wim.verhagen@rws.nl" TargetMode="External"/><Relationship Id="rId57" Type="http://schemas.openxmlformats.org/officeDocument/2006/relationships/hyperlink" Target="mailto:bekrosness@kystverket.no" TargetMode="External"/><Relationship Id="rId58" Type="http://schemas.openxmlformats.org/officeDocument/2006/relationships/hyperlink" Target="mailto:bjo-kros@online.no" TargetMode="External"/><Relationship Id="rId59" Type="http://schemas.openxmlformats.org/officeDocument/2006/relationships/hyperlink" Target="mailto:khalil@amnas-oman.com" TargetMode="External"/><Relationship Id="rId40" Type="http://schemas.openxmlformats.org/officeDocument/2006/relationships/hyperlink" Target="mailto:advnav@btinternet.com" TargetMode="External"/><Relationship Id="rId41" Type="http://schemas.openxmlformats.org/officeDocument/2006/relationships/hyperlink" Target="mailto:harry.mcclenahan@cil.ie" TargetMode="External"/><Relationship Id="rId42" Type="http://schemas.openxmlformats.org/officeDocument/2006/relationships/hyperlink" Target="mailto:goffredo.monti@marina.difesa.it" TargetMode="External"/><Relationship Id="rId43" Type="http://schemas.openxmlformats.org/officeDocument/2006/relationships/hyperlink" Target="mailto:goffredomonti@libero.it" TargetMode="External"/><Relationship Id="rId44" Type="http://schemas.openxmlformats.org/officeDocument/2006/relationships/hyperlink" Target="mailto:marcello.tomassi@marina.difesa.it" TargetMode="External"/><Relationship Id="rId45" Type="http://schemas.openxmlformats.org/officeDocument/2006/relationships/hyperlink" Target="mailto:ikeda_t@jana.or.jp" TargetMode="External"/><Relationship Id="rId46" Type="http://schemas.openxmlformats.org/officeDocument/2006/relationships/hyperlink" Target="mailto:noguchi-i8twy@kaiho.mlit.go.jp" TargetMode="External"/><Relationship Id="rId47" Type="http://schemas.openxmlformats.org/officeDocument/2006/relationships/hyperlink" Target="mailto:hideki.noguchi@gmail.com" TargetMode="External"/><Relationship Id="rId48" Type="http://schemas.openxmlformats.org/officeDocument/2006/relationships/hyperlink" Target="mailto:minsuids@gmail.com" TargetMode="External"/><Relationship Id="rId49" Type="http://schemas.openxmlformats.org/officeDocument/2006/relationships/hyperlink" Target="mailto:minsuids@hanmail.net"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30" Type="http://schemas.openxmlformats.org/officeDocument/2006/relationships/hyperlink" Target="mailto:jbalon@inocar.mil.cc" TargetMode="External"/><Relationship Id="rId31" Type="http://schemas.openxmlformats.org/officeDocument/2006/relationships/hyperlink" Target="mailto:BAT8@hotmail.om" TargetMode="External"/><Relationship Id="rId32" Type="http://schemas.openxmlformats.org/officeDocument/2006/relationships/hyperlink" Target="mailto:bytehur@gmail.com" TargetMode="External"/><Relationship Id="rId33" Type="http://schemas.openxmlformats.org/officeDocument/2006/relationships/hyperlink" Target="mailto:ismo.kohonen@fta.fi" TargetMode="External"/><Relationship Id="rId34" Type="http://schemas.openxmlformats.org/officeDocument/2006/relationships/hyperlink" Target="mailto:jean-luc.fontan@developpement-durable.gouv.fr" TargetMode="External"/><Relationship Id="rId35" Type="http://schemas.openxmlformats.org/officeDocument/2006/relationships/hyperlink" Target="mailto:raven.kurtz@wsv.bund.de" TargetMode="External"/><Relationship Id="rId36" Type="http://schemas.openxmlformats.org/officeDocument/2006/relationships/hyperlink" Target="mailto:ravenkurtz@web.de" TargetMode="External"/><Relationship Id="rId37" Type="http://schemas.openxmlformats.org/officeDocument/2006/relationships/hyperlink" Target="mailto:jean-charles.leclair@iala-aism.org" TargetMode="External"/><Relationship Id="rId38" Type="http://schemas.openxmlformats.org/officeDocument/2006/relationships/hyperlink" Target="mailto:Stephen.Bennett@iala-aism.org" TargetMode="External"/><Relationship Id="rId39" Type="http://schemas.openxmlformats.org/officeDocument/2006/relationships/hyperlink" Target="mailto:mike.hadley@iala-aism.org" TargetMode="External"/><Relationship Id="rId80" Type="http://schemas.openxmlformats.org/officeDocument/2006/relationships/footer" Target="footer1.xml"/><Relationship Id="rId81" Type="http://schemas.openxmlformats.org/officeDocument/2006/relationships/header" Target="header1.xml"/><Relationship Id="rId82" Type="http://schemas.openxmlformats.org/officeDocument/2006/relationships/footer" Target="footer2.xml"/><Relationship Id="rId83" Type="http://schemas.openxmlformats.org/officeDocument/2006/relationships/fontTable" Target="fontTable.xml"/><Relationship Id="rId84" Type="http://schemas.openxmlformats.org/officeDocument/2006/relationships/theme" Target="theme/theme1.xml"/><Relationship Id="rId70" Type="http://schemas.openxmlformats.org/officeDocument/2006/relationships/hyperlink" Target="mailto:sjofart@transportstyrelsen.se" TargetMode="External"/><Relationship Id="rId71" Type="http://schemas.openxmlformats.org/officeDocument/2006/relationships/hyperlink" Target="mailto:johan.pettersson@transportstyrelsen.se" TargetMode="External"/><Relationship Id="rId72" Type="http://schemas.openxmlformats.org/officeDocument/2006/relationships/hyperlink" Target="mailto:martin.bransby@gla-rrnav.org" TargetMode="External"/><Relationship Id="rId20" Type="http://schemas.openxmlformats.org/officeDocument/2006/relationships/hyperlink" Target="mailto:john.festarini@dfo-mpo.gc.ca" TargetMode="External"/><Relationship Id="rId21" Type="http://schemas.openxmlformats.org/officeDocument/2006/relationships/hyperlink" Target="mailto:captain_eric@sohu.com" TargetMode="External"/><Relationship Id="rId22" Type="http://schemas.openxmlformats.org/officeDocument/2006/relationships/hyperlink" Target="mailto:tjatn@public.tpt.tj.cn" TargetMode="External"/><Relationship Id="rId23" Type="http://schemas.openxmlformats.org/officeDocument/2006/relationships/hyperlink" Target="mailto:yangwenzhi@msa.gov.cn" TargetMode="External"/><Relationship Id="rId24" Type="http://schemas.openxmlformats.org/officeDocument/2006/relationships/hyperlink" Target="mailto:cjb@dma.dk" TargetMode="External"/><Relationship Id="rId25" Type="http://schemas.openxmlformats.org/officeDocument/2006/relationships/hyperlink" Target="mailto:CKP@dma.dk" TargetMode="External"/><Relationship Id="rId26" Type="http://schemas.openxmlformats.org/officeDocument/2006/relationships/hyperlink" Target="mailto:msk@dma.dk" TargetMode="External"/><Relationship Id="rId27" Type="http://schemas.openxmlformats.org/officeDocument/2006/relationships/hyperlink" Target="mailto:psj@force.dk" TargetMode="External"/><Relationship Id="rId28" Type="http://schemas.openxmlformats.org/officeDocument/2006/relationships/hyperlink" Target="mailto:cms@force.dk" TargetMode="External"/><Relationship Id="rId29" Type="http://schemas.openxmlformats.org/officeDocument/2006/relationships/hyperlink" Target="mailto:johnnybalon1982@hotmail.com" TargetMode="External"/><Relationship Id="rId73" Type="http://schemas.openxmlformats.org/officeDocument/2006/relationships/hyperlink" Target="mailto:ojames@pharosmarine.com" TargetMode="External"/><Relationship Id="rId74" Type="http://schemas.openxmlformats.org/officeDocument/2006/relationships/hyperlink" Target="mailto:iburgess@tidelandsignal.ltd.uk" TargetMode="External"/><Relationship Id="rId75" Type="http://schemas.openxmlformats.org/officeDocument/2006/relationships/hyperlink" Target="mailto:roger.barker@thls.org" TargetMode="External"/><Relationship Id="rId76" Type="http://schemas.openxmlformats.org/officeDocument/2006/relationships/hyperlink" Target="mailto:scott.j.smith2@uscg.mil" TargetMode="External"/><Relationship Id="rId77" Type="http://schemas.openxmlformats.org/officeDocument/2006/relationships/hyperlink" Target="mailto:cgsmitty79@gmail.com" TargetMode="External"/><Relationship Id="rId78" Type="http://schemas.openxmlformats.org/officeDocument/2006/relationships/hyperlink" Target="mailto:robert.m.trainor@uscg.mil" TargetMode="External"/><Relationship Id="rId79" Type="http://schemas.openxmlformats.org/officeDocument/2006/relationships/hyperlink" Target="mailto:rctrainor@frontiernet.net" TargetMode="External"/><Relationship Id="rId60" Type="http://schemas.openxmlformats.org/officeDocument/2006/relationships/hyperlink" Target="mailto:marek.ledochowski@umgdy.gov.pl" TargetMode="External"/><Relationship Id="rId61" Type="http://schemas.openxmlformats.org/officeDocument/2006/relationships/hyperlink" Target="mailto:marekjola@hotmail.com" TargetMode="External"/><Relationship Id="rId62" Type="http://schemas.openxmlformats.org/officeDocument/2006/relationships/hyperlink" Target="mailto:dirfarois@sapo.pt" TargetMode="External"/><Relationship Id="rId10" Type="http://schemas.openxmlformats.org/officeDocument/2006/relationships/image" Target="media/image2.jpeg"/><Relationship Id="rId11" Type="http://schemas.openxmlformats.org/officeDocument/2006/relationships/hyperlink" Target="http://www.amsa.gov.au/about_amsa/conferences/IALAWrap.pdf" TargetMode="External"/><Relationship Id="rId12" Type="http://schemas.openxmlformats.org/officeDocument/2006/relationships/hyperlink" Target="http://gis.hidrografico.pt/ial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63D485-8196-DF49-B89F-1CE6A0C765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1293</TotalTime>
  <Pages>51</Pages>
  <Words>15261</Words>
  <Characters>86994</Characters>
  <Application>Microsoft Macintosh Word</Application>
  <DocSecurity>0</DocSecurity>
  <Lines>724</Lines>
  <Paragraphs>204</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ANM Report</vt:lpstr>
      <vt:lpstr>ANM Report</vt:lpstr>
    </vt:vector>
  </TitlesOfParts>
  <Company>IALA</Company>
  <LinksUpToDate>false</LinksUpToDate>
  <CharactersWithSpaces>102051</CharactersWithSpaces>
  <SharedDoc>false</SharedDoc>
  <HLinks>
    <vt:vector size="480" baseType="variant">
      <vt:variant>
        <vt:i4>1507380</vt:i4>
      </vt:variant>
      <vt:variant>
        <vt:i4>485</vt:i4>
      </vt:variant>
      <vt:variant>
        <vt:i4>0</vt:i4>
      </vt:variant>
      <vt:variant>
        <vt:i4>5</vt:i4>
      </vt:variant>
      <vt:variant>
        <vt:lpwstr/>
      </vt:variant>
      <vt:variant>
        <vt:lpwstr>_Toc264657770</vt:lpwstr>
      </vt:variant>
      <vt:variant>
        <vt:i4>1441844</vt:i4>
      </vt:variant>
      <vt:variant>
        <vt:i4>479</vt:i4>
      </vt:variant>
      <vt:variant>
        <vt:i4>0</vt:i4>
      </vt:variant>
      <vt:variant>
        <vt:i4>5</vt:i4>
      </vt:variant>
      <vt:variant>
        <vt:lpwstr/>
      </vt:variant>
      <vt:variant>
        <vt:lpwstr>_Toc264657769</vt:lpwstr>
      </vt:variant>
      <vt:variant>
        <vt:i4>1441844</vt:i4>
      </vt:variant>
      <vt:variant>
        <vt:i4>473</vt:i4>
      </vt:variant>
      <vt:variant>
        <vt:i4>0</vt:i4>
      </vt:variant>
      <vt:variant>
        <vt:i4>5</vt:i4>
      </vt:variant>
      <vt:variant>
        <vt:lpwstr/>
      </vt:variant>
      <vt:variant>
        <vt:lpwstr>_Toc264657768</vt:lpwstr>
      </vt:variant>
      <vt:variant>
        <vt:i4>1441844</vt:i4>
      </vt:variant>
      <vt:variant>
        <vt:i4>467</vt:i4>
      </vt:variant>
      <vt:variant>
        <vt:i4>0</vt:i4>
      </vt:variant>
      <vt:variant>
        <vt:i4>5</vt:i4>
      </vt:variant>
      <vt:variant>
        <vt:lpwstr/>
      </vt:variant>
      <vt:variant>
        <vt:lpwstr>_Toc264657767</vt:lpwstr>
      </vt:variant>
      <vt:variant>
        <vt:i4>1441844</vt:i4>
      </vt:variant>
      <vt:variant>
        <vt:i4>461</vt:i4>
      </vt:variant>
      <vt:variant>
        <vt:i4>0</vt:i4>
      </vt:variant>
      <vt:variant>
        <vt:i4>5</vt:i4>
      </vt:variant>
      <vt:variant>
        <vt:lpwstr/>
      </vt:variant>
      <vt:variant>
        <vt:lpwstr>_Toc264657766</vt:lpwstr>
      </vt:variant>
      <vt:variant>
        <vt:i4>1441844</vt:i4>
      </vt:variant>
      <vt:variant>
        <vt:i4>455</vt:i4>
      </vt:variant>
      <vt:variant>
        <vt:i4>0</vt:i4>
      </vt:variant>
      <vt:variant>
        <vt:i4>5</vt:i4>
      </vt:variant>
      <vt:variant>
        <vt:lpwstr/>
      </vt:variant>
      <vt:variant>
        <vt:lpwstr>_Toc264657765</vt:lpwstr>
      </vt:variant>
      <vt:variant>
        <vt:i4>1441844</vt:i4>
      </vt:variant>
      <vt:variant>
        <vt:i4>446</vt:i4>
      </vt:variant>
      <vt:variant>
        <vt:i4>0</vt:i4>
      </vt:variant>
      <vt:variant>
        <vt:i4>5</vt:i4>
      </vt:variant>
      <vt:variant>
        <vt:lpwstr/>
      </vt:variant>
      <vt:variant>
        <vt:lpwstr>_Toc264657762</vt:lpwstr>
      </vt:variant>
      <vt:variant>
        <vt:i4>1441844</vt:i4>
      </vt:variant>
      <vt:variant>
        <vt:i4>440</vt:i4>
      </vt:variant>
      <vt:variant>
        <vt:i4>0</vt:i4>
      </vt:variant>
      <vt:variant>
        <vt:i4>5</vt:i4>
      </vt:variant>
      <vt:variant>
        <vt:lpwstr/>
      </vt:variant>
      <vt:variant>
        <vt:lpwstr>_Toc264657761</vt:lpwstr>
      </vt:variant>
      <vt:variant>
        <vt:i4>1441844</vt:i4>
      </vt:variant>
      <vt:variant>
        <vt:i4>434</vt:i4>
      </vt:variant>
      <vt:variant>
        <vt:i4>0</vt:i4>
      </vt:variant>
      <vt:variant>
        <vt:i4>5</vt:i4>
      </vt:variant>
      <vt:variant>
        <vt:lpwstr/>
      </vt:variant>
      <vt:variant>
        <vt:lpwstr>_Toc264657760</vt:lpwstr>
      </vt:variant>
      <vt:variant>
        <vt:i4>1376308</vt:i4>
      </vt:variant>
      <vt:variant>
        <vt:i4>428</vt:i4>
      </vt:variant>
      <vt:variant>
        <vt:i4>0</vt:i4>
      </vt:variant>
      <vt:variant>
        <vt:i4>5</vt:i4>
      </vt:variant>
      <vt:variant>
        <vt:lpwstr/>
      </vt:variant>
      <vt:variant>
        <vt:lpwstr>_Toc264657759</vt:lpwstr>
      </vt:variant>
      <vt:variant>
        <vt:i4>1376308</vt:i4>
      </vt:variant>
      <vt:variant>
        <vt:i4>422</vt:i4>
      </vt:variant>
      <vt:variant>
        <vt:i4>0</vt:i4>
      </vt:variant>
      <vt:variant>
        <vt:i4>5</vt:i4>
      </vt:variant>
      <vt:variant>
        <vt:lpwstr/>
      </vt:variant>
      <vt:variant>
        <vt:lpwstr>_Toc264657758</vt:lpwstr>
      </vt:variant>
      <vt:variant>
        <vt:i4>1376308</vt:i4>
      </vt:variant>
      <vt:variant>
        <vt:i4>416</vt:i4>
      </vt:variant>
      <vt:variant>
        <vt:i4>0</vt:i4>
      </vt:variant>
      <vt:variant>
        <vt:i4>5</vt:i4>
      </vt:variant>
      <vt:variant>
        <vt:lpwstr/>
      </vt:variant>
      <vt:variant>
        <vt:lpwstr>_Toc264657757</vt:lpwstr>
      </vt:variant>
      <vt:variant>
        <vt:i4>1376308</vt:i4>
      </vt:variant>
      <vt:variant>
        <vt:i4>410</vt:i4>
      </vt:variant>
      <vt:variant>
        <vt:i4>0</vt:i4>
      </vt:variant>
      <vt:variant>
        <vt:i4>5</vt:i4>
      </vt:variant>
      <vt:variant>
        <vt:lpwstr/>
      </vt:variant>
      <vt:variant>
        <vt:lpwstr>_Toc264657756</vt:lpwstr>
      </vt:variant>
      <vt:variant>
        <vt:i4>1376308</vt:i4>
      </vt:variant>
      <vt:variant>
        <vt:i4>404</vt:i4>
      </vt:variant>
      <vt:variant>
        <vt:i4>0</vt:i4>
      </vt:variant>
      <vt:variant>
        <vt:i4>5</vt:i4>
      </vt:variant>
      <vt:variant>
        <vt:lpwstr/>
      </vt:variant>
      <vt:variant>
        <vt:lpwstr>_Toc264657755</vt:lpwstr>
      </vt:variant>
      <vt:variant>
        <vt:i4>1376308</vt:i4>
      </vt:variant>
      <vt:variant>
        <vt:i4>398</vt:i4>
      </vt:variant>
      <vt:variant>
        <vt:i4>0</vt:i4>
      </vt:variant>
      <vt:variant>
        <vt:i4>5</vt:i4>
      </vt:variant>
      <vt:variant>
        <vt:lpwstr/>
      </vt:variant>
      <vt:variant>
        <vt:lpwstr>_Toc264657754</vt:lpwstr>
      </vt:variant>
      <vt:variant>
        <vt:i4>1376308</vt:i4>
      </vt:variant>
      <vt:variant>
        <vt:i4>392</vt:i4>
      </vt:variant>
      <vt:variant>
        <vt:i4>0</vt:i4>
      </vt:variant>
      <vt:variant>
        <vt:i4>5</vt:i4>
      </vt:variant>
      <vt:variant>
        <vt:lpwstr/>
      </vt:variant>
      <vt:variant>
        <vt:lpwstr>_Toc264657753</vt:lpwstr>
      </vt:variant>
      <vt:variant>
        <vt:i4>1638451</vt:i4>
      </vt:variant>
      <vt:variant>
        <vt:i4>380</vt:i4>
      </vt:variant>
      <vt:variant>
        <vt:i4>0</vt:i4>
      </vt:variant>
      <vt:variant>
        <vt:i4>5</vt:i4>
      </vt:variant>
      <vt:variant>
        <vt:lpwstr/>
      </vt:variant>
      <vt:variant>
        <vt:lpwstr>_Toc272902327</vt:lpwstr>
      </vt:variant>
      <vt:variant>
        <vt:i4>1638451</vt:i4>
      </vt:variant>
      <vt:variant>
        <vt:i4>374</vt:i4>
      </vt:variant>
      <vt:variant>
        <vt:i4>0</vt:i4>
      </vt:variant>
      <vt:variant>
        <vt:i4>5</vt:i4>
      </vt:variant>
      <vt:variant>
        <vt:lpwstr/>
      </vt:variant>
      <vt:variant>
        <vt:lpwstr>_Toc272902326</vt:lpwstr>
      </vt:variant>
      <vt:variant>
        <vt:i4>1638451</vt:i4>
      </vt:variant>
      <vt:variant>
        <vt:i4>368</vt:i4>
      </vt:variant>
      <vt:variant>
        <vt:i4>0</vt:i4>
      </vt:variant>
      <vt:variant>
        <vt:i4>5</vt:i4>
      </vt:variant>
      <vt:variant>
        <vt:lpwstr/>
      </vt:variant>
      <vt:variant>
        <vt:lpwstr>_Toc272902325</vt:lpwstr>
      </vt:variant>
      <vt:variant>
        <vt:i4>1638451</vt:i4>
      </vt:variant>
      <vt:variant>
        <vt:i4>362</vt:i4>
      </vt:variant>
      <vt:variant>
        <vt:i4>0</vt:i4>
      </vt:variant>
      <vt:variant>
        <vt:i4>5</vt:i4>
      </vt:variant>
      <vt:variant>
        <vt:lpwstr/>
      </vt:variant>
      <vt:variant>
        <vt:lpwstr>_Toc272902324</vt:lpwstr>
      </vt:variant>
      <vt:variant>
        <vt:i4>1638451</vt:i4>
      </vt:variant>
      <vt:variant>
        <vt:i4>356</vt:i4>
      </vt:variant>
      <vt:variant>
        <vt:i4>0</vt:i4>
      </vt:variant>
      <vt:variant>
        <vt:i4>5</vt:i4>
      </vt:variant>
      <vt:variant>
        <vt:lpwstr/>
      </vt:variant>
      <vt:variant>
        <vt:lpwstr>_Toc272902323</vt:lpwstr>
      </vt:variant>
      <vt:variant>
        <vt:i4>1638451</vt:i4>
      </vt:variant>
      <vt:variant>
        <vt:i4>350</vt:i4>
      </vt:variant>
      <vt:variant>
        <vt:i4>0</vt:i4>
      </vt:variant>
      <vt:variant>
        <vt:i4>5</vt:i4>
      </vt:variant>
      <vt:variant>
        <vt:lpwstr/>
      </vt:variant>
      <vt:variant>
        <vt:lpwstr>_Toc272902322</vt:lpwstr>
      </vt:variant>
      <vt:variant>
        <vt:i4>1638451</vt:i4>
      </vt:variant>
      <vt:variant>
        <vt:i4>344</vt:i4>
      </vt:variant>
      <vt:variant>
        <vt:i4>0</vt:i4>
      </vt:variant>
      <vt:variant>
        <vt:i4>5</vt:i4>
      </vt:variant>
      <vt:variant>
        <vt:lpwstr/>
      </vt:variant>
      <vt:variant>
        <vt:lpwstr>_Toc272902321</vt:lpwstr>
      </vt:variant>
      <vt:variant>
        <vt:i4>1638451</vt:i4>
      </vt:variant>
      <vt:variant>
        <vt:i4>338</vt:i4>
      </vt:variant>
      <vt:variant>
        <vt:i4>0</vt:i4>
      </vt:variant>
      <vt:variant>
        <vt:i4>5</vt:i4>
      </vt:variant>
      <vt:variant>
        <vt:lpwstr/>
      </vt:variant>
      <vt:variant>
        <vt:lpwstr>_Toc272902320</vt:lpwstr>
      </vt:variant>
      <vt:variant>
        <vt:i4>1703987</vt:i4>
      </vt:variant>
      <vt:variant>
        <vt:i4>332</vt:i4>
      </vt:variant>
      <vt:variant>
        <vt:i4>0</vt:i4>
      </vt:variant>
      <vt:variant>
        <vt:i4>5</vt:i4>
      </vt:variant>
      <vt:variant>
        <vt:lpwstr/>
      </vt:variant>
      <vt:variant>
        <vt:lpwstr>_Toc272902319</vt:lpwstr>
      </vt:variant>
      <vt:variant>
        <vt:i4>1703987</vt:i4>
      </vt:variant>
      <vt:variant>
        <vt:i4>326</vt:i4>
      </vt:variant>
      <vt:variant>
        <vt:i4>0</vt:i4>
      </vt:variant>
      <vt:variant>
        <vt:i4>5</vt:i4>
      </vt:variant>
      <vt:variant>
        <vt:lpwstr/>
      </vt:variant>
      <vt:variant>
        <vt:lpwstr>_Toc272902318</vt:lpwstr>
      </vt:variant>
      <vt:variant>
        <vt:i4>1703987</vt:i4>
      </vt:variant>
      <vt:variant>
        <vt:i4>320</vt:i4>
      </vt:variant>
      <vt:variant>
        <vt:i4>0</vt:i4>
      </vt:variant>
      <vt:variant>
        <vt:i4>5</vt:i4>
      </vt:variant>
      <vt:variant>
        <vt:lpwstr/>
      </vt:variant>
      <vt:variant>
        <vt:lpwstr>_Toc272902317</vt:lpwstr>
      </vt:variant>
      <vt:variant>
        <vt:i4>1703987</vt:i4>
      </vt:variant>
      <vt:variant>
        <vt:i4>314</vt:i4>
      </vt:variant>
      <vt:variant>
        <vt:i4>0</vt:i4>
      </vt:variant>
      <vt:variant>
        <vt:i4>5</vt:i4>
      </vt:variant>
      <vt:variant>
        <vt:lpwstr/>
      </vt:variant>
      <vt:variant>
        <vt:lpwstr>_Toc272902316</vt:lpwstr>
      </vt:variant>
      <vt:variant>
        <vt:i4>1703987</vt:i4>
      </vt:variant>
      <vt:variant>
        <vt:i4>308</vt:i4>
      </vt:variant>
      <vt:variant>
        <vt:i4>0</vt:i4>
      </vt:variant>
      <vt:variant>
        <vt:i4>5</vt:i4>
      </vt:variant>
      <vt:variant>
        <vt:lpwstr/>
      </vt:variant>
      <vt:variant>
        <vt:lpwstr>_Toc272902315</vt:lpwstr>
      </vt:variant>
      <vt:variant>
        <vt:i4>1703987</vt:i4>
      </vt:variant>
      <vt:variant>
        <vt:i4>302</vt:i4>
      </vt:variant>
      <vt:variant>
        <vt:i4>0</vt:i4>
      </vt:variant>
      <vt:variant>
        <vt:i4>5</vt:i4>
      </vt:variant>
      <vt:variant>
        <vt:lpwstr/>
      </vt:variant>
      <vt:variant>
        <vt:lpwstr>_Toc272902314</vt:lpwstr>
      </vt:variant>
      <vt:variant>
        <vt:i4>1703987</vt:i4>
      </vt:variant>
      <vt:variant>
        <vt:i4>296</vt:i4>
      </vt:variant>
      <vt:variant>
        <vt:i4>0</vt:i4>
      </vt:variant>
      <vt:variant>
        <vt:i4>5</vt:i4>
      </vt:variant>
      <vt:variant>
        <vt:lpwstr/>
      </vt:variant>
      <vt:variant>
        <vt:lpwstr>_Toc272902313</vt:lpwstr>
      </vt:variant>
      <vt:variant>
        <vt:i4>1703987</vt:i4>
      </vt:variant>
      <vt:variant>
        <vt:i4>290</vt:i4>
      </vt:variant>
      <vt:variant>
        <vt:i4>0</vt:i4>
      </vt:variant>
      <vt:variant>
        <vt:i4>5</vt:i4>
      </vt:variant>
      <vt:variant>
        <vt:lpwstr/>
      </vt:variant>
      <vt:variant>
        <vt:lpwstr>_Toc272902312</vt:lpwstr>
      </vt:variant>
      <vt:variant>
        <vt:i4>1703987</vt:i4>
      </vt:variant>
      <vt:variant>
        <vt:i4>284</vt:i4>
      </vt:variant>
      <vt:variant>
        <vt:i4>0</vt:i4>
      </vt:variant>
      <vt:variant>
        <vt:i4>5</vt:i4>
      </vt:variant>
      <vt:variant>
        <vt:lpwstr/>
      </vt:variant>
      <vt:variant>
        <vt:lpwstr>_Toc272902311</vt:lpwstr>
      </vt:variant>
      <vt:variant>
        <vt:i4>1703987</vt:i4>
      </vt:variant>
      <vt:variant>
        <vt:i4>278</vt:i4>
      </vt:variant>
      <vt:variant>
        <vt:i4>0</vt:i4>
      </vt:variant>
      <vt:variant>
        <vt:i4>5</vt:i4>
      </vt:variant>
      <vt:variant>
        <vt:lpwstr/>
      </vt:variant>
      <vt:variant>
        <vt:lpwstr>_Toc272902310</vt:lpwstr>
      </vt:variant>
      <vt:variant>
        <vt:i4>1769523</vt:i4>
      </vt:variant>
      <vt:variant>
        <vt:i4>272</vt:i4>
      </vt:variant>
      <vt:variant>
        <vt:i4>0</vt:i4>
      </vt:variant>
      <vt:variant>
        <vt:i4>5</vt:i4>
      </vt:variant>
      <vt:variant>
        <vt:lpwstr/>
      </vt:variant>
      <vt:variant>
        <vt:lpwstr>_Toc272902309</vt:lpwstr>
      </vt:variant>
      <vt:variant>
        <vt:i4>1769523</vt:i4>
      </vt:variant>
      <vt:variant>
        <vt:i4>266</vt:i4>
      </vt:variant>
      <vt:variant>
        <vt:i4>0</vt:i4>
      </vt:variant>
      <vt:variant>
        <vt:i4>5</vt:i4>
      </vt:variant>
      <vt:variant>
        <vt:lpwstr/>
      </vt:variant>
      <vt:variant>
        <vt:lpwstr>_Toc272902308</vt:lpwstr>
      </vt:variant>
      <vt:variant>
        <vt:i4>1769523</vt:i4>
      </vt:variant>
      <vt:variant>
        <vt:i4>260</vt:i4>
      </vt:variant>
      <vt:variant>
        <vt:i4>0</vt:i4>
      </vt:variant>
      <vt:variant>
        <vt:i4>5</vt:i4>
      </vt:variant>
      <vt:variant>
        <vt:lpwstr/>
      </vt:variant>
      <vt:variant>
        <vt:lpwstr>_Toc272902307</vt:lpwstr>
      </vt:variant>
      <vt:variant>
        <vt:i4>1769523</vt:i4>
      </vt:variant>
      <vt:variant>
        <vt:i4>254</vt:i4>
      </vt:variant>
      <vt:variant>
        <vt:i4>0</vt:i4>
      </vt:variant>
      <vt:variant>
        <vt:i4>5</vt:i4>
      </vt:variant>
      <vt:variant>
        <vt:lpwstr/>
      </vt:variant>
      <vt:variant>
        <vt:lpwstr>_Toc272902306</vt:lpwstr>
      </vt:variant>
      <vt:variant>
        <vt:i4>1769523</vt:i4>
      </vt:variant>
      <vt:variant>
        <vt:i4>248</vt:i4>
      </vt:variant>
      <vt:variant>
        <vt:i4>0</vt:i4>
      </vt:variant>
      <vt:variant>
        <vt:i4>5</vt:i4>
      </vt:variant>
      <vt:variant>
        <vt:lpwstr/>
      </vt:variant>
      <vt:variant>
        <vt:lpwstr>_Toc272902305</vt:lpwstr>
      </vt:variant>
      <vt:variant>
        <vt:i4>1769523</vt:i4>
      </vt:variant>
      <vt:variant>
        <vt:i4>242</vt:i4>
      </vt:variant>
      <vt:variant>
        <vt:i4>0</vt:i4>
      </vt:variant>
      <vt:variant>
        <vt:i4>5</vt:i4>
      </vt:variant>
      <vt:variant>
        <vt:lpwstr/>
      </vt:variant>
      <vt:variant>
        <vt:lpwstr>_Toc272902304</vt:lpwstr>
      </vt:variant>
      <vt:variant>
        <vt:i4>1769523</vt:i4>
      </vt:variant>
      <vt:variant>
        <vt:i4>236</vt:i4>
      </vt:variant>
      <vt:variant>
        <vt:i4>0</vt:i4>
      </vt:variant>
      <vt:variant>
        <vt:i4>5</vt:i4>
      </vt:variant>
      <vt:variant>
        <vt:lpwstr/>
      </vt:variant>
      <vt:variant>
        <vt:lpwstr>_Toc272902303</vt:lpwstr>
      </vt:variant>
      <vt:variant>
        <vt:i4>1769523</vt:i4>
      </vt:variant>
      <vt:variant>
        <vt:i4>230</vt:i4>
      </vt:variant>
      <vt:variant>
        <vt:i4>0</vt:i4>
      </vt:variant>
      <vt:variant>
        <vt:i4>5</vt:i4>
      </vt:variant>
      <vt:variant>
        <vt:lpwstr/>
      </vt:variant>
      <vt:variant>
        <vt:lpwstr>_Toc272902302</vt:lpwstr>
      </vt:variant>
      <vt:variant>
        <vt:i4>1769523</vt:i4>
      </vt:variant>
      <vt:variant>
        <vt:i4>224</vt:i4>
      </vt:variant>
      <vt:variant>
        <vt:i4>0</vt:i4>
      </vt:variant>
      <vt:variant>
        <vt:i4>5</vt:i4>
      </vt:variant>
      <vt:variant>
        <vt:lpwstr/>
      </vt:variant>
      <vt:variant>
        <vt:lpwstr>_Toc272902301</vt:lpwstr>
      </vt:variant>
      <vt:variant>
        <vt:i4>1769523</vt:i4>
      </vt:variant>
      <vt:variant>
        <vt:i4>218</vt:i4>
      </vt:variant>
      <vt:variant>
        <vt:i4>0</vt:i4>
      </vt:variant>
      <vt:variant>
        <vt:i4>5</vt:i4>
      </vt:variant>
      <vt:variant>
        <vt:lpwstr/>
      </vt:variant>
      <vt:variant>
        <vt:lpwstr>_Toc272902300</vt:lpwstr>
      </vt:variant>
      <vt:variant>
        <vt:i4>1179698</vt:i4>
      </vt:variant>
      <vt:variant>
        <vt:i4>212</vt:i4>
      </vt:variant>
      <vt:variant>
        <vt:i4>0</vt:i4>
      </vt:variant>
      <vt:variant>
        <vt:i4>5</vt:i4>
      </vt:variant>
      <vt:variant>
        <vt:lpwstr/>
      </vt:variant>
      <vt:variant>
        <vt:lpwstr>_Toc272902299</vt:lpwstr>
      </vt:variant>
      <vt:variant>
        <vt:i4>1179698</vt:i4>
      </vt:variant>
      <vt:variant>
        <vt:i4>206</vt:i4>
      </vt:variant>
      <vt:variant>
        <vt:i4>0</vt:i4>
      </vt:variant>
      <vt:variant>
        <vt:i4>5</vt:i4>
      </vt:variant>
      <vt:variant>
        <vt:lpwstr/>
      </vt:variant>
      <vt:variant>
        <vt:lpwstr>_Toc272902298</vt:lpwstr>
      </vt:variant>
      <vt:variant>
        <vt:i4>1179698</vt:i4>
      </vt:variant>
      <vt:variant>
        <vt:i4>200</vt:i4>
      </vt:variant>
      <vt:variant>
        <vt:i4>0</vt:i4>
      </vt:variant>
      <vt:variant>
        <vt:i4>5</vt:i4>
      </vt:variant>
      <vt:variant>
        <vt:lpwstr/>
      </vt:variant>
      <vt:variant>
        <vt:lpwstr>_Toc272902297</vt:lpwstr>
      </vt:variant>
      <vt:variant>
        <vt:i4>1179698</vt:i4>
      </vt:variant>
      <vt:variant>
        <vt:i4>194</vt:i4>
      </vt:variant>
      <vt:variant>
        <vt:i4>0</vt:i4>
      </vt:variant>
      <vt:variant>
        <vt:i4>5</vt:i4>
      </vt:variant>
      <vt:variant>
        <vt:lpwstr/>
      </vt:variant>
      <vt:variant>
        <vt:lpwstr>_Toc272902296</vt:lpwstr>
      </vt:variant>
      <vt:variant>
        <vt:i4>1179698</vt:i4>
      </vt:variant>
      <vt:variant>
        <vt:i4>188</vt:i4>
      </vt:variant>
      <vt:variant>
        <vt:i4>0</vt:i4>
      </vt:variant>
      <vt:variant>
        <vt:i4>5</vt:i4>
      </vt:variant>
      <vt:variant>
        <vt:lpwstr/>
      </vt:variant>
      <vt:variant>
        <vt:lpwstr>_Toc272902295</vt:lpwstr>
      </vt:variant>
      <vt:variant>
        <vt:i4>1179698</vt:i4>
      </vt:variant>
      <vt:variant>
        <vt:i4>182</vt:i4>
      </vt:variant>
      <vt:variant>
        <vt:i4>0</vt:i4>
      </vt:variant>
      <vt:variant>
        <vt:i4>5</vt:i4>
      </vt:variant>
      <vt:variant>
        <vt:lpwstr/>
      </vt:variant>
      <vt:variant>
        <vt:lpwstr>_Toc272902294</vt:lpwstr>
      </vt:variant>
      <vt:variant>
        <vt:i4>1179698</vt:i4>
      </vt:variant>
      <vt:variant>
        <vt:i4>176</vt:i4>
      </vt:variant>
      <vt:variant>
        <vt:i4>0</vt:i4>
      </vt:variant>
      <vt:variant>
        <vt:i4>5</vt:i4>
      </vt:variant>
      <vt:variant>
        <vt:lpwstr/>
      </vt:variant>
      <vt:variant>
        <vt:lpwstr>_Toc272902293</vt:lpwstr>
      </vt:variant>
      <vt:variant>
        <vt:i4>1179698</vt:i4>
      </vt:variant>
      <vt:variant>
        <vt:i4>170</vt:i4>
      </vt:variant>
      <vt:variant>
        <vt:i4>0</vt:i4>
      </vt:variant>
      <vt:variant>
        <vt:i4>5</vt:i4>
      </vt:variant>
      <vt:variant>
        <vt:lpwstr/>
      </vt:variant>
      <vt:variant>
        <vt:lpwstr>_Toc272902292</vt:lpwstr>
      </vt:variant>
      <vt:variant>
        <vt:i4>1179698</vt:i4>
      </vt:variant>
      <vt:variant>
        <vt:i4>164</vt:i4>
      </vt:variant>
      <vt:variant>
        <vt:i4>0</vt:i4>
      </vt:variant>
      <vt:variant>
        <vt:i4>5</vt:i4>
      </vt:variant>
      <vt:variant>
        <vt:lpwstr/>
      </vt:variant>
      <vt:variant>
        <vt:lpwstr>_Toc272902291</vt:lpwstr>
      </vt:variant>
      <vt:variant>
        <vt:i4>1179698</vt:i4>
      </vt:variant>
      <vt:variant>
        <vt:i4>158</vt:i4>
      </vt:variant>
      <vt:variant>
        <vt:i4>0</vt:i4>
      </vt:variant>
      <vt:variant>
        <vt:i4>5</vt:i4>
      </vt:variant>
      <vt:variant>
        <vt:lpwstr/>
      </vt:variant>
      <vt:variant>
        <vt:lpwstr>_Toc272902290</vt:lpwstr>
      </vt:variant>
      <vt:variant>
        <vt:i4>1245234</vt:i4>
      </vt:variant>
      <vt:variant>
        <vt:i4>152</vt:i4>
      </vt:variant>
      <vt:variant>
        <vt:i4>0</vt:i4>
      </vt:variant>
      <vt:variant>
        <vt:i4>5</vt:i4>
      </vt:variant>
      <vt:variant>
        <vt:lpwstr/>
      </vt:variant>
      <vt:variant>
        <vt:lpwstr>_Toc272902289</vt:lpwstr>
      </vt:variant>
      <vt:variant>
        <vt:i4>1245234</vt:i4>
      </vt:variant>
      <vt:variant>
        <vt:i4>146</vt:i4>
      </vt:variant>
      <vt:variant>
        <vt:i4>0</vt:i4>
      </vt:variant>
      <vt:variant>
        <vt:i4>5</vt:i4>
      </vt:variant>
      <vt:variant>
        <vt:lpwstr/>
      </vt:variant>
      <vt:variant>
        <vt:lpwstr>_Toc272902288</vt:lpwstr>
      </vt:variant>
      <vt:variant>
        <vt:i4>1245234</vt:i4>
      </vt:variant>
      <vt:variant>
        <vt:i4>140</vt:i4>
      </vt:variant>
      <vt:variant>
        <vt:i4>0</vt:i4>
      </vt:variant>
      <vt:variant>
        <vt:i4>5</vt:i4>
      </vt:variant>
      <vt:variant>
        <vt:lpwstr/>
      </vt:variant>
      <vt:variant>
        <vt:lpwstr>_Toc272902287</vt:lpwstr>
      </vt:variant>
      <vt:variant>
        <vt:i4>1245234</vt:i4>
      </vt:variant>
      <vt:variant>
        <vt:i4>134</vt:i4>
      </vt:variant>
      <vt:variant>
        <vt:i4>0</vt:i4>
      </vt:variant>
      <vt:variant>
        <vt:i4>5</vt:i4>
      </vt:variant>
      <vt:variant>
        <vt:lpwstr/>
      </vt:variant>
      <vt:variant>
        <vt:lpwstr>_Toc272902286</vt:lpwstr>
      </vt:variant>
      <vt:variant>
        <vt:i4>1245234</vt:i4>
      </vt:variant>
      <vt:variant>
        <vt:i4>128</vt:i4>
      </vt:variant>
      <vt:variant>
        <vt:i4>0</vt:i4>
      </vt:variant>
      <vt:variant>
        <vt:i4>5</vt:i4>
      </vt:variant>
      <vt:variant>
        <vt:lpwstr/>
      </vt:variant>
      <vt:variant>
        <vt:lpwstr>_Toc272902285</vt:lpwstr>
      </vt:variant>
      <vt:variant>
        <vt:i4>1245234</vt:i4>
      </vt:variant>
      <vt:variant>
        <vt:i4>122</vt:i4>
      </vt:variant>
      <vt:variant>
        <vt:i4>0</vt:i4>
      </vt:variant>
      <vt:variant>
        <vt:i4>5</vt:i4>
      </vt:variant>
      <vt:variant>
        <vt:lpwstr/>
      </vt:variant>
      <vt:variant>
        <vt:lpwstr>_Toc272902284</vt:lpwstr>
      </vt:variant>
      <vt:variant>
        <vt:i4>1245234</vt:i4>
      </vt:variant>
      <vt:variant>
        <vt:i4>116</vt:i4>
      </vt:variant>
      <vt:variant>
        <vt:i4>0</vt:i4>
      </vt:variant>
      <vt:variant>
        <vt:i4>5</vt:i4>
      </vt:variant>
      <vt:variant>
        <vt:lpwstr/>
      </vt:variant>
      <vt:variant>
        <vt:lpwstr>_Toc272902283</vt:lpwstr>
      </vt:variant>
      <vt:variant>
        <vt:i4>1245234</vt:i4>
      </vt:variant>
      <vt:variant>
        <vt:i4>110</vt:i4>
      </vt:variant>
      <vt:variant>
        <vt:i4>0</vt:i4>
      </vt:variant>
      <vt:variant>
        <vt:i4>5</vt:i4>
      </vt:variant>
      <vt:variant>
        <vt:lpwstr/>
      </vt:variant>
      <vt:variant>
        <vt:lpwstr>_Toc272902282</vt:lpwstr>
      </vt:variant>
      <vt:variant>
        <vt:i4>1245234</vt:i4>
      </vt:variant>
      <vt:variant>
        <vt:i4>104</vt:i4>
      </vt:variant>
      <vt:variant>
        <vt:i4>0</vt:i4>
      </vt:variant>
      <vt:variant>
        <vt:i4>5</vt:i4>
      </vt:variant>
      <vt:variant>
        <vt:lpwstr/>
      </vt:variant>
      <vt:variant>
        <vt:lpwstr>_Toc272902281</vt:lpwstr>
      </vt:variant>
      <vt:variant>
        <vt:i4>1245234</vt:i4>
      </vt:variant>
      <vt:variant>
        <vt:i4>98</vt:i4>
      </vt:variant>
      <vt:variant>
        <vt:i4>0</vt:i4>
      </vt:variant>
      <vt:variant>
        <vt:i4>5</vt:i4>
      </vt:variant>
      <vt:variant>
        <vt:lpwstr/>
      </vt:variant>
      <vt:variant>
        <vt:lpwstr>_Toc272902280</vt:lpwstr>
      </vt:variant>
      <vt:variant>
        <vt:i4>1835058</vt:i4>
      </vt:variant>
      <vt:variant>
        <vt:i4>92</vt:i4>
      </vt:variant>
      <vt:variant>
        <vt:i4>0</vt:i4>
      </vt:variant>
      <vt:variant>
        <vt:i4>5</vt:i4>
      </vt:variant>
      <vt:variant>
        <vt:lpwstr/>
      </vt:variant>
      <vt:variant>
        <vt:lpwstr>_Toc272902279</vt:lpwstr>
      </vt:variant>
      <vt:variant>
        <vt:i4>1835058</vt:i4>
      </vt:variant>
      <vt:variant>
        <vt:i4>86</vt:i4>
      </vt:variant>
      <vt:variant>
        <vt:i4>0</vt:i4>
      </vt:variant>
      <vt:variant>
        <vt:i4>5</vt:i4>
      </vt:variant>
      <vt:variant>
        <vt:lpwstr/>
      </vt:variant>
      <vt:variant>
        <vt:lpwstr>_Toc272902278</vt:lpwstr>
      </vt:variant>
      <vt:variant>
        <vt:i4>1835058</vt:i4>
      </vt:variant>
      <vt:variant>
        <vt:i4>80</vt:i4>
      </vt:variant>
      <vt:variant>
        <vt:i4>0</vt:i4>
      </vt:variant>
      <vt:variant>
        <vt:i4>5</vt:i4>
      </vt:variant>
      <vt:variant>
        <vt:lpwstr/>
      </vt:variant>
      <vt:variant>
        <vt:lpwstr>_Toc272902277</vt:lpwstr>
      </vt:variant>
      <vt:variant>
        <vt:i4>1835058</vt:i4>
      </vt:variant>
      <vt:variant>
        <vt:i4>74</vt:i4>
      </vt:variant>
      <vt:variant>
        <vt:i4>0</vt:i4>
      </vt:variant>
      <vt:variant>
        <vt:i4>5</vt:i4>
      </vt:variant>
      <vt:variant>
        <vt:lpwstr/>
      </vt:variant>
      <vt:variant>
        <vt:lpwstr>_Toc272902276</vt:lpwstr>
      </vt:variant>
      <vt:variant>
        <vt:i4>1835058</vt:i4>
      </vt:variant>
      <vt:variant>
        <vt:i4>68</vt:i4>
      </vt:variant>
      <vt:variant>
        <vt:i4>0</vt:i4>
      </vt:variant>
      <vt:variant>
        <vt:i4>5</vt:i4>
      </vt:variant>
      <vt:variant>
        <vt:lpwstr/>
      </vt:variant>
      <vt:variant>
        <vt:lpwstr>_Toc272902275</vt:lpwstr>
      </vt:variant>
      <vt:variant>
        <vt:i4>1835058</vt:i4>
      </vt:variant>
      <vt:variant>
        <vt:i4>62</vt:i4>
      </vt:variant>
      <vt:variant>
        <vt:i4>0</vt:i4>
      </vt:variant>
      <vt:variant>
        <vt:i4>5</vt:i4>
      </vt:variant>
      <vt:variant>
        <vt:lpwstr/>
      </vt:variant>
      <vt:variant>
        <vt:lpwstr>_Toc272902274</vt:lpwstr>
      </vt:variant>
      <vt:variant>
        <vt:i4>1835058</vt:i4>
      </vt:variant>
      <vt:variant>
        <vt:i4>56</vt:i4>
      </vt:variant>
      <vt:variant>
        <vt:i4>0</vt:i4>
      </vt:variant>
      <vt:variant>
        <vt:i4>5</vt:i4>
      </vt:variant>
      <vt:variant>
        <vt:lpwstr/>
      </vt:variant>
      <vt:variant>
        <vt:lpwstr>_Toc272902273</vt:lpwstr>
      </vt:variant>
      <vt:variant>
        <vt:i4>1835058</vt:i4>
      </vt:variant>
      <vt:variant>
        <vt:i4>50</vt:i4>
      </vt:variant>
      <vt:variant>
        <vt:i4>0</vt:i4>
      </vt:variant>
      <vt:variant>
        <vt:i4>5</vt:i4>
      </vt:variant>
      <vt:variant>
        <vt:lpwstr/>
      </vt:variant>
      <vt:variant>
        <vt:lpwstr>_Toc272902272</vt:lpwstr>
      </vt:variant>
      <vt:variant>
        <vt:i4>1835058</vt:i4>
      </vt:variant>
      <vt:variant>
        <vt:i4>44</vt:i4>
      </vt:variant>
      <vt:variant>
        <vt:i4>0</vt:i4>
      </vt:variant>
      <vt:variant>
        <vt:i4>5</vt:i4>
      </vt:variant>
      <vt:variant>
        <vt:lpwstr/>
      </vt:variant>
      <vt:variant>
        <vt:lpwstr>_Toc272902271</vt:lpwstr>
      </vt:variant>
      <vt:variant>
        <vt:i4>1835058</vt:i4>
      </vt:variant>
      <vt:variant>
        <vt:i4>38</vt:i4>
      </vt:variant>
      <vt:variant>
        <vt:i4>0</vt:i4>
      </vt:variant>
      <vt:variant>
        <vt:i4>5</vt:i4>
      </vt:variant>
      <vt:variant>
        <vt:lpwstr/>
      </vt:variant>
      <vt:variant>
        <vt:lpwstr>_Toc272902270</vt:lpwstr>
      </vt:variant>
      <vt:variant>
        <vt:i4>1900594</vt:i4>
      </vt:variant>
      <vt:variant>
        <vt:i4>32</vt:i4>
      </vt:variant>
      <vt:variant>
        <vt:i4>0</vt:i4>
      </vt:variant>
      <vt:variant>
        <vt:i4>5</vt:i4>
      </vt:variant>
      <vt:variant>
        <vt:lpwstr/>
      </vt:variant>
      <vt:variant>
        <vt:lpwstr>_Toc272902269</vt:lpwstr>
      </vt:variant>
      <vt:variant>
        <vt:i4>1900594</vt:i4>
      </vt:variant>
      <vt:variant>
        <vt:i4>26</vt:i4>
      </vt:variant>
      <vt:variant>
        <vt:i4>0</vt:i4>
      </vt:variant>
      <vt:variant>
        <vt:i4>5</vt:i4>
      </vt:variant>
      <vt:variant>
        <vt:lpwstr/>
      </vt:variant>
      <vt:variant>
        <vt:lpwstr>_Toc272902268</vt:lpwstr>
      </vt:variant>
      <vt:variant>
        <vt:i4>1900594</vt:i4>
      </vt:variant>
      <vt:variant>
        <vt:i4>20</vt:i4>
      </vt:variant>
      <vt:variant>
        <vt:i4>0</vt:i4>
      </vt:variant>
      <vt:variant>
        <vt:i4>5</vt:i4>
      </vt:variant>
      <vt:variant>
        <vt:lpwstr/>
      </vt:variant>
      <vt:variant>
        <vt:lpwstr>_Toc272902267</vt:lpwstr>
      </vt:variant>
      <vt:variant>
        <vt:i4>1900594</vt:i4>
      </vt:variant>
      <vt:variant>
        <vt:i4>14</vt:i4>
      </vt:variant>
      <vt:variant>
        <vt:i4>0</vt:i4>
      </vt:variant>
      <vt:variant>
        <vt:i4>5</vt:i4>
      </vt:variant>
      <vt:variant>
        <vt:lpwstr/>
      </vt:variant>
      <vt:variant>
        <vt:lpwstr>_Toc272902266</vt:lpwstr>
      </vt:variant>
      <vt:variant>
        <vt:i4>1900594</vt:i4>
      </vt:variant>
      <vt:variant>
        <vt:i4>8</vt:i4>
      </vt:variant>
      <vt:variant>
        <vt:i4>0</vt:i4>
      </vt:variant>
      <vt:variant>
        <vt:i4>5</vt:i4>
      </vt:variant>
      <vt:variant>
        <vt:lpwstr/>
      </vt:variant>
      <vt:variant>
        <vt:lpwstr>_Toc272902265</vt:lpwstr>
      </vt:variant>
      <vt:variant>
        <vt:i4>1900594</vt:i4>
      </vt:variant>
      <vt:variant>
        <vt:i4>2</vt:i4>
      </vt:variant>
      <vt:variant>
        <vt:i4>0</vt:i4>
      </vt:variant>
      <vt:variant>
        <vt:i4>5</vt:i4>
      </vt:variant>
      <vt:variant>
        <vt:lpwstr/>
      </vt:variant>
      <vt:variant>
        <vt:lpwstr>_Toc272902264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ANM Report</dc:title>
  <dc:creator>M Hadley</dc:creator>
  <cp:lastModifiedBy>Mike Hadley (Home)</cp:lastModifiedBy>
  <cp:revision>78</cp:revision>
  <cp:lastPrinted>2012-06-14T14:55:00Z</cp:lastPrinted>
  <dcterms:created xsi:type="dcterms:W3CDTF">2011-11-02T10:08:00Z</dcterms:created>
  <dcterms:modified xsi:type="dcterms:W3CDTF">2012-06-14T15:18:00Z</dcterms:modified>
</cp:coreProperties>
</file>